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1177" w:rsidRPr="00AA0A0F" w:rsidRDefault="00E343C7">
      <w:pPr>
        <w:spacing w:line="360" w:lineRule="auto"/>
        <w:jc w:val="center"/>
        <w:rPr>
          <w:rFonts w:ascii="Tahoma" w:hAnsi="Tahoma" w:cs="Tahoma"/>
          <w:szCs w:val="22"/>
          <w:lang w:val="en-GB"/>
        </w:rPr>
      </w:pPr>
      <w:bookmarkStart w:id="0" w:name="_Toc215888959"/>
      <w:r w:rsidRPr="00AA0A0F">
        <w:rPr>
          <w:rFonts w:ascii="Tahoma" w:hAnsi="Tahoma" w:cs="Tahoma"/>
          <w:noProof/>
          <w:szCs w:val="22"/>
        </w:rPr>
        <w:drawing>
          <wp:inline distT="0" distB="0" distL="0" distR="0" wp14:anchorId="1372DCB6" wp14:editId="3889EDE9">
            <wp:extent cx="2171065" cy="829945"/>
            <wp:effectExtent l="0" t="0" r="635" b="8255"/>
            <wp:docPr id="15" name="Εικόνα 15" descr="http://www.olp.gr/templates/olp/images/en-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Εικόνα 15" descr="http://www.olp.gr/templates/olp/images/en-gb.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178678" cy="833056"/>
                    </a:xfrm>
                    <a:prstGeom prst="rect">
                      <a:avLst/>
                    </a:prstGeom>
                    <a:noFill/>
                    <a:ln>
                      <a:noFill/>
                    </a:ln>
                  </pic:spPr>
                </pic:pic>
              </a:graphicData>
            </a:graphic>
          </wp:inline>
        </w:drawing>
      </w:r>
    </w:p>
    <w:p w:rsidR="00EE1177" w:rsidRPr="00AA0A0F" w:rsidRDefault="00EE1177">
      <w:pPr>
        <w:spacing w:line="360" w:lineRule="auto"/>
        <w:rPr>
          <w:rFonts w:ascii="Tahoma" w:hAnsi="Tahoma" w:cs="Tahoma"/>
          <w:szCs w:val="22"/>
          <w:lang w:val="en-GB"/>
        </w:rPr>
      </w:pPr>
    </w:p>
    <w:p w:rsidR="00EE1177" w:rsidRPr="00AA0A0F" w:rsidRDefault="00EE1177">
      <w:pPr>
        <w:spacing w:line="360" w:lineRule="auto"/>
        <w:rPr>
          <w:rFonts w:ascii="Tahoma" w:hAnsi="Tahoma" w:cs="Tahoma"/>
          <w:szCs w:val="22"/>
          <w:lang w:val="en-GB"/>
        </w:rPr>
      </w:pPr>
    </w:p>
    <w:p w:rsidR="00EE1177" w:rsidRPr="00AA0A0F" w:rsidRDefault="00EE1177">
      <w:pPr>
        <w:spacing w:line="360" w:lineRule="auto"/>
        <w:rPr>
          <w:rFonts w:ascii="Tahoma" w:hAnsi="Tahoma" w:cs="Tahoma"/>
          <w:szCs w:val="22"/>
          <w:lang w:val="en-GB"/>
        </w:rPr>
      </w:pPr>
    </w:p>
    <w:p w:rsidR="00EE1177" w:rsidRPr="00AA0A0F" w:rsidRDefault="00E343C7">
      <w:pPr>
        <w:spacing w:line="360" w:lineRule="auto"/>
        <w:jc w:val="center"/>
        <w:rPr>
          <w:rFonts w:ascii="Tahoma" w:hAnsi="Tahoma" w:cs="Tahoma"/>
          <w:szCs w:val="22"/>
          <w:lang w:val="en-GB"/>
        </w:rPr>
      </w:pPr>
      <w:r w:rsidRPr="00AA0A0F">
        <w:rPr>
          <w:rFonts w:ascii="Tahoma" w:hAnsi="Tahoma" w:cs="Tahoma"/>
          <w:noProof/>
          <w:szCs w:val="22"/>
        </w:rPr>
        <w:drawing>
          <wp:inline distT="0" distB="0" distL="0" distR="0" wp14:anchorId="1E78E70A" wp14:editId="1F442F45">
            <wp:extent cx="3566161" cy="2377440"/>
            <wp:effectExtent l="0" t="0" r="0" b="3810"/>
            <wp:docPr id="4"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Εικόνα 4"/>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575358" cy="2383571"/>
                    </a:xfrm>
                    <a:prstGeom prst="rect">
                      <a:avLst/>
                    </a:prstGeom>
                  </pic:spPr>
                </pic:pic>
              </a:graphicData>
            </a:graphic>
          </wp:inline>
        </w:drawing>
      </w:r>
    </w:p>
    <w:p w:rsidR="00EE1177" w:rsidRPr="00AA0A0F" w:rsidRDefault="00EE1177">
      <w:pPr>
        <w:spacing w:line="360" w:lineRule="auto"/>
        <w:rPr>
          <w:rFonts w:ascii="Tahoma" w:hAnsi="Tahoma" w:cs="Tahoma"/>
          <w:szCs w:val="22"/>
          <w:lang w:val="en-GB"/>
        </w:rPr>
      </w:pPr>
    </w:p>
    <w:p w:rsidR="00EE1177" w:rsidRPr="00AA0A0F" w:rsidRDefault="00EE1177">
      <w:pPr>
        <w:spacing w:line="360" w:lineRule="auto"/>
        <w:rPr>
          <w:rFonts w:ascii="Tahoma" w:hAnsi="Tahoma" w:cs="Tahoma"/>
          <w:szCs w:val="22"/>
          <w:lang w:val="en-GB"/>
        </w:rPr>
      </w:pPr>
    </w:p>
    <w:p w:rsidR="00EE1177" w:rsidRPr="00AA0A0F" w:rsidRDefault="00EE1177">
      <w:pPr>
        <w:spacing w:line="360" w:lineRule="auto"/>
        <w:rPr>
          <w:rFonts w:ascii="Tahoma" w:hAnsi="Tahoma" w:cs="Tahoma"/>
          <w:szCs w:val="22"/>
          <w:lang w:val="en-GB"/>
        </w:rPr>
      </w:pPr>
    </w:p>
    <w:tbl>
      <w:tblPr>
        <w:tblpPr w:leftFromText="180" w:rightFromText="180" w:vertAnchor="page" w:horzAnchor="margin" w:tblpXSpec="center" w:tblpY="8769"/>
        <w:tblW w:w="8363" w:type="dxa"/>
        <w:tblLook w:val="04A0" w:firstRow="1" w:lastRow="0" w:firstColumn="1" w:lastColumn="0" w:noHBand="0" w:noVBand="1"/>
      </w:tblPr>
      <w:tblGrid>
        <w:gridCol w:w="8363"/>
      </w:tblGrid>
      <w:tr w:rsidR="00FC7DC2" w:rsidRPr="00AA0A0F" w:rsidTr="00C26AC2">
        <w:trPr>
          <w:cantSplit/>
          <w:trHeight w:val="1754"/>
        </w:trPr>
        <w:tc>
          <w:tcPr>
            <w:tcW w:w="8363" w:type="dxa"/>
            <w:noWrap/>
            <w:vAlign w:val="center"/>
          </w:tcPr>
          <w:p w:rsidR="00EE1177" w:rsidRPr="00AA0A0F" w:rsidRDefault="00E343C7">
            <w:pPr>
              <w:spacing w:line="360" w:lineRule="auto"/>
              <w:jc w:val="center"/>
              <w:rPr>
                <w:rFonts w:ascii="Tahoma" w:hAnsi="Tahoma" w:cs="Tahoma"/>
                <w:b/>
                <w:color w:val="1F4E79" w:themeColor="accent1" w:themeShade="80"/>
                <w:sz w:val="32"/>
                <w:szCs w:val="22"/>
                <w:lang w:val="en-GB"/>
              </w:rPr>
            </w:pPr>
            <w:r w:rsidRPr="00AA0A0F">
              <w:rPr>
                <w:rFonts w:ascii="Tahoma" w:hAnsi="Tahoma" w:cs="Tahoma"/>
                <w:b/>
                <w:color w:val="1F4E79" w:themeColor="accent1" w:themeShade="80"/>
                <w:sz w:val="32"/>
                <w:szCs w:val="22"/>
                <w:lang w:val="en-GB"/>
              </w:rPr>
              <w:t>CALL OF TENDER</w:t>
            </w:r>
          </w:p>
          <w:p w:rsidR="00C26AC2" w:rsidRPr="00AA0A0F" w:rsidRDefault="00E343C7">
            <w:pPr>
              <w:spacing w:line="360" w:lineRule="auto"/>
              <w:jc w:val="center"/>
              <w:rPr>
                <w:rFonts w:ascii="Tahoma" w:hAnsi="Tahoma" w:cs="Tahoma"/>
                <w:b/>
                <w:color w:val="1F4E79" w:themeColor="accent1" w:themeShade="80"/>
                <w:sz w:val="32"/>
                <w:szCs w:val="22"/>
                <w:lang w:val="en-GB"/>
              </w:rPr>
            </w:pPr>
            <w:r w:rsidRPr="00AA0A0F">
              <w:rPr>
                <w:rFonts w:ascii="Tahoma" w:hAnsi="Tahoma" w:cs="Tahoma"/>
                <w:b/>
                <w:color w:val="1F4E79" w:themeColor="accent1" w:themeShade="80"/>
                <w:sz w:val="32"/>
                <w:szCs w:val="22"/>
                <w:lang w:val="en-GB"/>
              </w:rPr>
              <w:t xml:space="preserve">FOR THE AWARD OF PROCUREMENT OF </w:t>
            </w:r>
          </w:p>
          <w:p w:rsidR="00EE1177" w:rsidRPr="00AA0A0F" w:rsidRDefault="00E343C7">
            <w:pPr>
              <w:spacing w:line="360" w:lineRule="auto"/>
              <w:jc w:val="center"/>
              <w:rPr>
                <w:rFonts w:ascii="Tahoma" w:hAnsi="Tahoma" w:cs="Tahoma"/>
                <w:b/>
                <w:color w:val="1F4E79" w:themeColor="accent1" w:themeShade="80"/>
                <w:sz w:val="32"/>
                <w:szCs w:val="22"/>
                <w:lang w:val="en-GB"/>
              </w:rPr>
            </w:pPr>
            <w:r w:rsidRPr="00AA0A0F">
              <w:rPr>
                <w:rFonts w:ascii="Tahoma" w:hAnsi="Tahoma" w:cs="Tahoma"/>
                <w:b/>
                <w:color w:val="1F4E79" w:themeColor="accent1" w:themeShade="80"/>
                <w:sz w:val="32"/>
                <w:szCs w:val="22"/>
                <w:lang w:val="en-GB"/>
              </w:rPr>
              <w:t xml:space="preserve">PPA INTEGRATED DIGITAL MANAGEMENT PLATFORM  </w:t>
            </w:r>
          </w:p>
          <w:p w:rsidR="00E558B4" w:rsidRPr="00AA0A0F" w:rsidRDefault="00E558B4">
            <w:pPr>
              <w:spacing w:line="360" w:lineRule="auto"/>
              <w:jc w:val="center"/>
              <w:rPr>
                <w:rFonts w:ascii="Tahoma" w:hAnsi="Tahoma" w:cs="Tahoma"/>
                <w:color w:val="1F4E79" w:themeColor="accent1" w:themeShade="80"/>
                <w:sz w:val="32"/>
                <w:szCs w:val="22"/>
                <w:lang w:val="en-GB"/>
              </w:rPr>
            </w:pPr>
          </w:p>
          <w:p w:rsidR="00E558B4" w:rsidRPr="00AA0A0F" w:rsidRDefault="00E558B4">
            <w:pPr>
              <w:spacing w:line="360" w:lineRule="auto"/>
              <w:jc w:val="center"/>
              <w:rPr>
                <w:rFonts w:ascii="Tahoma" w:hAnsi="Tahoma" w:cs="Tahoma"/>
                <w:color w:val="1F4E79" w:themeColor="accent1" w:themeShade="80"/>
                <w:sz w:val="32"/>
                <w:szCs w:val="22"/>
                <w:lang w:val="en-GB"/>
              </w:rPr>
            </w:pPr>
          </w:p>
        </w:tc>
      </w:tr>
    </w:tbl>
    <w:p w:rsidR="00EE1177" w:rsidRPr="00AA0A0F" w:rsidRDefault="00EE1177">
      <w:pPr>
        <w:spacing w:line="360" w:lineRule="auto"/>
        <w:rPr>
          <w:rFonts w:ascii="Tahoma" w:hAnsi="Tahoma" w:cs="Tahoma"/>
          <w:color w:val="1F4E79" w:themeColor="accent1" w:themeShade="80"/>
          <w:sz w:val="32"/>
          <w:szCs w:val="22"/>
          <w:lang w:val="en-GB" w:eastAsia="en-US" w:bidi="en-US"/>
        </w:rPr>
      </w:pPr>
    </w:p>
    <w:p w:rsidR="00EE1177" w:rsidRPr="00AA0A0F" w:rsidRDefault="00E343C7">
      <w:pPr>
        <w:spacing w:line="360" w:lineRule="auto"/>
        <w:jc w:val="center"/>
        <w:rPr>
          <w:rFonts w:ascii="Tahoma" w:hAnsi="Tahoma" w:cs="Tahoma"/>
          <w:b/>
          <w:color w:val="1F4E79" w:themeColor="accent1" w:themeShade="80"/>
          <w:sz w:val="32"/>
          <w:szCs w:val="22"/>
          <w:lang w:val="en-GB" w:eastAsia="en-US" w:bidi="en-US"/>
        </w:rPr>
      </w:pPr>
      <w:r w:rsidRPr="00AA0A0F">
        <w:rPr>
          <w:rFonts w:ascii="Tahoma" w:hAnsi="Tahoma" w:cs="Tahoma"/>
          <w:b/>
          <w:noProof/>
          <w:color w:val="1F4E79" w:themeColor="accent1" w:themeShade="80"/>
          <w:sz w:val="32"/>
          <w:szCs w:val="22"/>
        </w:rPr>
        <mc:AlternateContent>
          <mc:Choice Requires="wps">
            <w:drawing>
              <wp:anchor distT="0" distB="0" distL="114300" distR="114300" simplePos="0" relativeHeight="251658240" behindDoc="0" locked="0" layoutInCell="1" allowOverlap="1" wp14:anchorId="15D62C3B" wp14:editId="546B95D2">
                <wp:simplePos x="0" y="0"/>
                <wp:positionH relativeFrom="column">
                  <wp:posOffset>846455</wp:posOffset>
                </wp:positionH>
                <wp:positionV relativeFrom="paragraph">
                  <wp:posOffset>8136255</wp:posOffset>
                </wp:positionV>
                <wp:extent cx="6048375" cy="771525"/>
                <wp:effectExtent l="0" t="0" r="28575" b="28575"/>
                <wp:wrapNone/>
                <wp:docPr id="6"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771525"/>
                        </a:xfrm>
                        <a:prstGeom prst="rect">
                          <a:avLst/>
                        </a:prstGeom>
                        <a:solidFill>
                          <a:srgbClr val="FFFFFF"/>
                        </a:solidFill>
                        <a:ln w="9525">
                          <a:solidFill>
                            <a:srgbClr val="000000"/>
                          </a:solidFill>
                          <a:miter lim="800000"/>
                        </a:ln>
                      </wps:spPr>
                      <wps:txbx>
                        <w:txbxContent>
                          <w:p w:rsidR="00BB2ECE" w:rsidRDefault="00BB2ECE">
                            <w:pPr>
                              <w:shd w:val="clear" w:color="auto" w:fill="FFFFFF"/>
                              <w:ind w:right="-1"/>
                              <w:rPr>
                                <w:color w:val="3D3D3D"/>
                                <w:lang w:val="en-US"/>
                              </w:rPr>
                            </w:pPr>
                            <w:r>
                              <w:rPr>
                                <w:b/>
                                <w:lang w:val="en-US"/>
                              </w:rPr>
                              <w:t xml:space="preserve">Important Note: </w:t>
                            </w:r>
                            <w:r>
                              <w:rPr>
                                <w:color w:val="3D3D3D"/>
                                <w:lang w:val="en-US"/>
                              </w:rPr>
                              <w:t>Interested Parties are invited to express their interest of participation until Friday 30</w:t>
                            </w:r>
                            <w:r>
                              <w:rPr>
                                <w:color w:val="3D3D3D"/>
                                <w:vertAlign w:val="superscript"/>
                                <w:lang w:val="en-US"/>
                              </w:rPr>
                              <w:t>rd</w:t>
                            </w:r>
                            <w:r>
                              <w:rPr>
                                <w:color w:val="3D3D3D"/>
                                <w:lang w:val="en-US"/>
                              </w:rPr>
                              <w:t xml:space="preserve"> December 2016 included and at 14:00 hours either by email (</w:t>
                            </w:r>
                            <w:hyperlink r:id="rId17" w:history="1">
                              <w:r>
                                <w:rPr>
                                  <w:rStyle w:val="-"/>
                                  <w:lang w:val="en-US"/>
                                </w:rPr>
                                <w:t>procurement@olp.gr</w:t>
                              </w:r>
                            </w:hyperlink>
                            <w:r>
                              <w:rPr>
                                <w:color w:val="3D3D3D"/>
                                <w:lang w:val="en-US"/>
                              </w:rPr>
                              <w:t xml:space="preserve">, </w:t>
                            </w:r>
                            <w:hyperlink r:id="rId18" w:history="1">
                              <w:r>
                                <w:rPr>
                                  <w:rStyle w:val="-"/>
                                  <w:lang w:val="en-US"/>
                                </w:rPr>
                                <w:t>kazatzisp@olp.gr</w:t>
                              </w:r>
                            </w:hyperlink>
                            <w:r>
                              <w:rPr>
                                <w:color w:val="3D3D3D"/>
                                <w:lang w:val="en-US"/>
                              </w:rPr>
                              <w:t xml:space="preserve"> and/or by fax (+30 210 4550187) by providing their full contact details.</w:t>
                            </w:r>
                          </w:p>
                          <w:p w:rsidR="00BB2ECE" w:rsidRDefault="00BB2ECE">
                            <w:pPr>
                              <w:rPr>
                                <w:b/>
                                <w:lang w:val="en-US"/>
                              </w:rPr>
                            </w:pPr>
                          </w:p>
                        </w:txbxContent>
                      </wps:txbx>
                      <wps:bodyPr rot="0" vert="horz" wrap="square" lIns="91440" tIns="45720" rIns="91440" bIns="45720" anchor="t" anchorCtr="0">
                        <a:noAutofit/>
                      </wps:bodyPr>
                    </wps:wsp>
                  </a:graphicData>
                </a:graphic>
              </wp:anchor>
            </w:drawing>
          </mc:Choice>
          <mc:Fallback>
            <w:pict>
              <v:shapetype w14:anchorId="6773FBE5" id="_x0000_t202" coordsize="21600,21600" o:spt="202" path="m,l,21600r21600,l21600,xe">
                <v:stroke joinstyle="miter"/>
                <v:path gradientshapeok="t" o:connecttype="rect"/>
              </v:shapetype>
              <v:shape id="Πλαίσιο κειμένου 2" o:spid="_x0000_s1026" type="#_x0000_t202" style="position:absolute;left:0;text-align:left;margin-left:66.65pt;margin-top:640.65pt;width:476.25pt;height:60.7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uLAPAIAAEMEAAAOAAAAZHJzL2Uyb0RvYy54bWysU82O0zAQviPxDpbvNGnp30ZNV0tXRUjL&#10;j7TwAK7jNBaOJ9huk3JF+x68AEIcOPCnfYPsKzF2s6X8iAPCB8vjmflm5puZ2WlTKrIVxkrQKe33&#10;YkqE5pBJvU7pi+fLe1NKrGM6Ywq0SOlOWHo6v3tnVleJGEABKhOGIIi2SV2ltHCuSqLI8kKUzPag&#10;EhqVOZiSORTNOsoMqxG9VNEgjsdRDSarDHBhLf6e75V0HvDzXHD3NM+tcESlFHNz4TbhXvk7ms9Y&#10;sjasKiTv0mD/kEXJpMagB6hz5hjZGPkbVCm5AQu563EoI8hzyUWoAavpx79Uc1mwSoRakBxbHWiy&#10;/w+WP9k+M0RmKR1TolmJLWrftl/aD+37mzftp/aatJ/bj/j42r5rv7XXN1dk4EmrK5ug72WF3q55&#10;AA02PxBgqwvgLy3RsCiYXoszY6AuBMsw6b73jI5c9zjWg6zqx5BhdLZxEICa3JSeUeSIIDo2b3do&#10;mGgc4fg5jofT+5MRJRx1k0l/NBiFECy59a6MdQ8FlMQ/UmpwIAI6215Y57Nhya2JD2ZByWwplQqC&#10;Wa8WypAtw+FZhtOh/2SmNKlTeuJj/x0iDudPEKV0uAVKlimdHhsp3fHlKdqT5ZpV0/G/gmyHzBnY&#10;TzVuIT4KMK8pqXGiU2pfbZgRlKhHGtk/6Q+HfgWCMBxNBiiYY83qWMM0R6iUOkr2z4ULa+NL1HCG&#10;XcplINC3c59JlytOauC12yq/CsdysPqx+/PvAAAA//8DAFBLAwQUAAYACAAAACEAGNKlk+EAAAAO&#10;AQAADwAAAGRycy9kb3ducmV2LnhtbEyPwU7DMBBE70j8g7VIXBC1m5RiQpwKIYHgBm0FVzdxkwh7&#10;HWw3DX/P9gS3Ge1o9k25mpxlowmx96hgPhPADNa+6bFVsN08XUtgMWlstPVoFPyYCKvq/KzUReOP&#10;+G7GdWoZlWAstIIupaHgPNadcTrO/GCQbnsfnE5kQ8uboI9U7izPhFhyp3ukD50ezGNn6q/1wSmQ&#10;i5fxM77mbx/1cm/v0tXt+PwdlLq8mB7ugSUzpb8wnPAJHSpi2vkDNpFZ8nmeU5REJuekThEhb2jO&#10;jtRCZBJ4VfL/M6pfAAAA//8DAFBLAQItABQABgAIAAAAIQC2gziS/gAAAOEBAAATAAAAAAAAAAAA&#10;AAAAAAAAAABbQ29udGVudF9UeXBlc10ueG1sUEsBAi0AFAAGAAgAAAAhADj9If/WAAAAlAEAAAsA&#10;AAAAAAAAAAAAAAAALwEAAF9yZWxzLy5yZWxzUEsBAi0AFAAGAAgAAAAhALMC4sA8AgAAQwQAAA4A&#10;AAAAAAAAAAAAAAAALgIAAGRycy9lMm9Eb2MueG1sUEsBAi0AFAAGAAgAAAAhABjSpZPhAAAADgEA&#10;AA8AAAAAAAAAAAAAAAAAlgQAAGRycy9kb3ducmV2LnhtbFBLBQYAAAAABAAEAPMAAACkBQAAAAA=&#10;">
                <v:textbox>
                  <w:txbxContent>
                    <w:p w:rsidR="00BB2ECE" w:rsidRDefault="00BB2ECE">
                      <w:pPr>
                        <w:shd w:val="clear" w:color="auto" w:fill="FFFFFF"/>
                        <w:ind w:right="-1"/>
                        <w:rPr>
                          <w:color w:val="3D3D3D"/>
                          <w:lang w:val="en-US"/>
                        </w:rPr>
                      </w:pPr>
                      <w:r>
                        <w:rPr>
                          <w:b/>
                          <w:lang w:val="en-US"/>
                        </w:rPr>
                        <w:t xml:space="preserve">Important Note: </w:t>
                      </w:r>
                      <w:r>
                        <w:rPr>
                          <w:color w:val="3D3D3D"/>
                          <w:lang w:val="en-US"/>
                        </w:rPr>
                        <w:t>Interested Parties are invited to express their interest of participation until Friday 30</w:t>
                      </w:r>
                      <w:r>
                        <w:rPr>
                          <w:color w:val="3D3D3D"/>
                          <w:vertAlign w:val="superscript"/>
                          <w:lang w:val="en-US"/>
                        </w:rPr>
                        <w:t>rd</w:t>
                      </w:r>
                      <w:r>
                        <w:rPr>
                          <w:color w:val="3D3D3D"/>
                          <w:lang w:val="en-US"/>
                        </w:rPr>
                        <w:t xml:space="preserve"> December 2016 included and at 14:00 hours either by email (</w:t>
                      </w:r>
                      <w:hyperlink r:id="rId19" w:history="1">
                        <w:r>
                          <w:rPr>
                            <w:rStyle w:val="-"/>
                            <w:lang w:val="en-US"/>
                          </w:rPr>
                          <w:t>procurement@olp.gr</w:t>
                        </w:r>
                      </w:hyperlink>
                      <w:r>
                        <w:rPr>
                          <w:color w:val="3D3D3D"/>
                          <w:lang w:val="en-US"/>
                        </w:rPr>
                        <w:t xml:space="preserve">, </w:t>
                      </w:r>
                      <w:hyperlink r:id="rId20" w:history="1">
                        <w:r>
                          <w:rPr>
                            <w:rStyle w:val="-"/>
                            <w:lang w:val="en-US"/>
                          </w:rPr>
                          <w:t>kazatzisp@olp.gr</w:t>
                        </w:r>
                      </w:hyperlink>
                      <w:r>
                        <w:rPr>
                          <w:color w:val="3D3D3D"/>
                          <w:lang w:val="en-US"/>
                        </w:rPr>
                        <w:t xml:space="preserve"> and/or by fax (+30 210 4550187) by providing their full contact details.</w:t>
                      </w:r>
                    </w:p>
                    <w:p w:rsidR="00BB2ECE" w:rsidRDefault="00BB2ECE">
                      <w:pPr>
                        <w:rPr>
                          <w:b/>
                          <w:lang w:val="en-US"/>
                        </w:rPr>
                      </w:pPr>
                    </w:p>
                  </w:txbxContent>
                </v:textbox>
              </v:shape>
            </w:pict>
          </mc:Fallback>
        </mc:AlternateContent>
      </w:r>
      <w:r w:rsidRPr="00AA0A0F">
        <w:rPr>
          <w:rFonts w:ascii="Tahoma" w:hAnsi="Tahoma" w:cs="Tahoma"/>
          <w:b/>
          <w:noProof/>
          <w:color w:val="1F4E79" w:themeColor="accent1" w:themeShade="80"/>
          <w:sz w:val="32"/>
          <w:szCs w:val="22"/>
        </w:rPr>
        <mc:AlternateContent>
          <mc:Choice Requires="wps">
            <w:drawing>
              <wp:anchor distT="0" distB="0" distL="114300" distR="114300" simplePos="0" relativeHeight="251656192" behindDoc="0" locked="0" layoutInCell="1" allowOverlap="1" wp14:anchorId="3E5F7095" wp14:editId="6E6ECF0E">
                <wp:simplePos x="0" y="0"/>
                <wp:positionH relativeFrom="column">
                  <wp:posOffset>846455</wp:posOffset>
                </wp:positionH>
                <wp:positionV relativeFrom="paragraph">
                  <wp:posOffset>8136255</wp:posOffset>
                </wp:positionV>
                <wp:extent cx="6048375" cy="771525"/>
                <wp:effectExtent l="0" t="0" r="28575" b="28575"/>
                <wp:wrapNone/>
                <wp:docPr id="5"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771525"/>
                        </a:xfrm>
                        <a:prstGeom prst="rect">
                          <a:avLst/>
                        </a:prstGeom>
                        <a:solidFill>
                          <a:srgbClr val="FFFFFF"/>
                        </a:solidFill>
                        <a:ln w="9525">
                          <a:solidFill>
                            <a:srgbClr val="000000"/>
                          </a:solidFill>
                          <a:miter lim="800000"/>
                        </a:ln>
                      </wps:spPr>
                      <wps:txbx>
                        <w:txbxContent>
                          <w:p w:rsidR="00BB2ECE" w:rsidRDefault="00BB2ECE">
                            <w:pPr>
                              <w:shd w:val="clear" w:color="auto" w:fill="FFFFFF"/>
                              <w:ind w:right="-1"/>
                              <w:rPr>
                                <w:color w:val="3D3D3D"/>
                                <w:lang w:val="en-US"/>
                              </w:rPr>
                            </w:pPr>
                            <w:r>
                              <w:rPr>
                                <w:b/>
                                <w:lang w:val="en-US"/>
                              </w:rPr>
                              <w:t xml:space="preserve">Important Note: </w:t>
                            </w:r>
                            <w:r>
                              <w:rPr>
                                <w:color w:val="3D3D3D"/>
                                <w:lang w:val="en-US"/>
                              </w:rPr>
                              <w:t>Interested Parties are invited to express their interest of participation until Friday 30</w:t>
                            </w:r>
                            <w:r>
                              <w:rPr>
                                <w:color w:val="3D3D3D"/>
                                <w:vertAlign w:val="superscript"/>
                                <w:lang w:val="en-US"/>
                              </w:rPr>
                              <w:t>rd</w:t>
                            </w:r>
                            <w:r>
                              <w:rPr>
                                <w:color w:val="3D3D3D"/>
                                <w:lang w:val="en-US"/>
                              </w:rPr>
                              <w:t xml:space="preserve"> December 2016 included and at 14:00 hours either by email (</w:t>
                            </w:r>
                            <w:hyperlink r:id="rId21" w:history="1">
                              <w:r>
                                <w:rPr>
                                  <w:rStyle w:val="-"/>
                                  <w:lang w:val="en-US"/>
                                </w:rPr>
                                <w:t>procurement@olp.gr</w:t>
                              </w:r>
                            </w:hyperlink>
                            <w:r>
                              <w:rPr>
                                <w:color w:val="3D3D3D"/>
                                <w:lang w:val="en-US"/>
                              </w:rPr>
                              <w:t xml:space="preserve">, </w:t>
                            </w:r>
                            <w:hyperlink r:id="rId22" w:history="1">
                              <w:r>
                                <w:rPr>
                                  <w:rStyle w:val="-"/>
                                  <w:lang w:val="en-US"/>
                                </w:rPr>
                                <w:t>kazatzisp@olp.gr</w:t>
                              </w:r>
                            </w:hyperlink>
                            <w:r>
                              <w:rPr>
                                <w:color w:val="3D3D3D"/>
                                <w:lang w:val="en-US"/>
                              </w:rPr>
                              <w:t xml:space="preserve"> and/or by fax (+30 210 4550187) by providing their full contact details.</w:t>
                            </w:r>
                          </w:p>
                          <w:p w:rsidR="00BB2ECE" w:rsidRDefault="00BB2ECE">
                            <w:pPr>
                              <w:rPr>
                                <w:b/>
                                <w:lang w:val="en-US"/>
                              </w:rPr>
                            </w:pPr>
                          </w:p>
                        </w:txbxContent>
                      </wps:txbx>
                      <wps:bodyPr rot="0" vert="horz" wrap="square" lIns="91440" tIns="45720" rIns="91440" bIns="45720" anchor="t" anchorCtr="0">
                        <a:noAutofit/>
                      </wps:bodyPr>
                    </wps:wsp>
                  </a:graphicData>
                </a:graphic>
              </wp:anchor>
            </w:drawing>
          </mc:Choice>
          <mc:Fallback>
            <w:pict>
              <v:shape w14:anchorId="1D309CB7" id="_x0000_s1027" type="#_x0000_t202" style="position:absolute;left:0;text-align:left;margin-left:66.65pt;margin-top:640.65pt;width:476.25pt;height:60.75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4HPwIAAEoEAAAOAAAAZHJzL2Uyb0RvYy54bWysVM2O0zAQviPxDpbvNGlpt92o6Wrpqghp&#10;+ZEWHsB1nMbC8RjbbbJcEe/BCyDEgQN/2jfIvhJjt9stP+KAyMHyeGa+mflmJtOTtlZkI6yToHPa&#10;76WUCM2hkHqV0xfPF/cmlDjPdMEUaJHTS+HoyezunWljMjGAClQhLEEQ7bLG5LTy3mRJ4nglauZ6&#10;YIRGZQm2Zh5Fu0oKyxpEr1UySNOjpAFbGAtcOIevZ1slnUX8shTcPy1LJzxROcXcfDxtPJfhTGZT&#10;lq0sM5XkuzTYP2RRM6kx6B7qjHlG1lb+BlVLbsFB6Xsc6gTKUnIRa8Bq+ukv1VxUzIhYC5LjzJ4m&#10;9/9g+ZPNM0tkkdMRJZrV2KLuXfe1+9h9uH7Tfe6uSPel+4SXb9377nt3df2WDAJpjXEZ+l4Y9Pbt&#10;A2ix+ZEAZ86Bv3REw7xieiVOrYWmEqzApPvBMzlw3eK4ALJsHkOB0dnaQwRqS1sHRpEjgujYvMt9&#10;w0TrCcfHo3Q4uT/GzDnqxuP+aDCKIVh2422s8w8F1CRccmpxICI625w7H7Jh2Y1JCOZAyWIhlYqC&#10;XS3nypINw+FZxG+H/pOZ0qTJ6XGI/XeINH5/gqilxy1Qss7p5NBI6R1fgaItWb5dtrFfkczA5RKK&#10;SyTQwna4cRnxUoF9TUmDg51T92rNrKBEPdLYhOP+cBg2IQrD0XiAgj3ULA81THOEyqmnZHud+7g9&#10;oVINp9isUkYebzPZpYwDG+ndLVfYiEM5Wt3+AmY/AAAA//8DAFBLAwQUAAYACAAAACEAGNKlk+EA&#10;AAAOAQAADwAAAGRycy9kb3ducmV2LnhtbEyPwU7DMBBE70j8g7VIXBC1m5RiQpwKIYHgBm0FVzdx&#10;kwh7HWw3DX/P9gS3Ge1o9k25mpxlowmx96hgPhPADNa+6bFVsN08XUtgMWlstPVoFPyYCKvq/KzU&#10;ReOP+G7GdWoZlWAstIIupaHgPNadcTrO/GCQbnsfnE5kQ8uboI9U7izPhFhyp3ukD50ezGNn6q/1&#10;wSmQi5fxM77mbx/1cm/v0tXt+PwdlLq8mB7ugSUzpb8wnPAJHSpi2vkDNpFZ8nmeU5REJuekThEh&#10;b2jOjtRCZBJ4VfL/M6pfAAAA//8DAFBLAQItABQABgAIAAAAIQC2gziS/gAAAOEBAAATAAAAAAAA&#10;AAAAAAAAAAAAAABbQ29udGVudF9UeXBlc10ueG1sUEsBAi0AFAAGAAgAAAAhADj9If/WAAAAlAEA&#10;AAsAAAAAAAAAAAAAAAAALwEAAF9yZWxzLy5yZWxzUEsBAi0AFAAGAAgAAAAhAEL9Pgc/AgAASgQA&#10;AA4AAAAAAAAAAAAAAAAALgIAAGRycy9lMm9Eb2MueG1sUEsBAi0AFAAGAAgAAAAhABjSpZPhAAAA&#10;DgEAAA8AAAAAAAAAAAAAAAAAmQQAAGRycy9kb3ducmV2LnhtbFBLBQYAAAAABAAEAPMAAACnBQAA&#10;AAA=&#10;">
                <v:textbox>
                  <w:txbxContent>
                    <w:p w:rsidR="00BB2ECE" w:rsidRDefault="00BB2ECE">
                      <w:pPr>
                        <w:shd w:val="clear" w:color="auto" w:fill="FFFFFF"/>
                        <w:ind w:right="-1"/>
                        <w:rPr>
                          <w:color w:val="3D3D3D"/>
                          <w:lang w:val="en-US"/>
                        </w:rPr>
                      </w:pPr>
                      <w:r>
                        <w:rPr>
                          <w:b/>
                          <w:lang w:val="en-US"/>
                        </w:rPr>
                        <w:t xml:space="preserve">Important Note: </w:t>
                      </w:r>
                      <w:r>
                        <w:rPr>
                          <w:color w:val="3D3D3D"/>
                          <w:lang w:val="en-US"/>
                        </w:rPr>
                        <w:t>Interested Parties are invited to express their interest of participation until Friday 30</w:t>
                      </w:r>
                      <w:r>
                        <w:rPr>
                          <w:color w:val="3D3D3D"/>
                          <w:vertAlign w:val="superscript"/>
                          <w:lang w:val="en-US"/>
                        </w:rPr>
                        <w:t>rd</w:t>
                      </w:r>
                      <w:r>
                        <w:rPr>
                          <w:color w:val="3D3D3D"/>
                          <w:lang w:val="en-US"/>
                        </w:rPr>
                        <w:t xml:space="preserve"> December 2016 included and at 14:00 hours either by email (</w:t>
                      </w:r>
                      <w:hyperlink r:id="rId23" w:history="1">
                        <w:r>
                          <w:rPr>
                            <w:rStyle w:val="-"/>
                            <w:lang w:val="en-US"/>
                          </w:rPr>
                          <w:t>procurement@olp.gr</w:t>
                        </w:r>
                      </w:hyperlink>
                      <w:r>
                        <w:rPr>
                          <w:color w:val="3D3D3D"/>
                          <w:lang w:val="en-US"/>
                        </w:rPr>
                        <w:t xml:space="preserve">, </w:t>
                      </w:r>
                      <w:hyperlink r:id="rId24" w:history="1">
                        <w:r>
                          <w:rPr>
                            <w:rStyle w:val="-"/>
                            <w:lang w:val="en-US"/>
                          </w:rPr>
                          <w:t>kazatzisp@olp.gr</w:t>
                        </w:r>
                      </w:hyperlink>
                      <w:r>
                        <w:rPr>
                          <w:color w:val="3D3D3D"/>
                          <w:lang w:val="en-US"/>
                        </w:rPr>
                        <w:t xml:space="preserve"> and/or by fax (+30 210 4550187) by providing their full contact details.</w:t>
                      </w:r>
                    </w:p>
                    <w:p w:rsidR="00BB2ECE" w:rsidRDefault="00BB2ECE">
                      <w:pPr>
                        <w:rPr>
                          <w:b/>
                          <w:lang w:val="en-US"/>
                        </w:rPr>
                      </w:pPr>
                    </w:p>
                  </w:txbxContent>
                </v:textbox>
              </v:shape>
            </w:pict>
          </mc:Fallback>
        </mc:AlternateContent>
      </w:r>
      <w:r w:rsidRPr="00AA0A0F">
        <w:rPr>
          <w:rFonts w:ascii="Tahoma" w:hAnsi="Tahoma" w:cs="Tahoma"/>
          <w:b/>
          <w:noProof/>
          <w:color w:val="1F4E79" w:themeColor="accent1" w:themeShade="80"/>
          <w:sz w:val="32"/>
          <w:szCs w:val="22"/>
        </w:rPr>
        <mc:AlternateContent>
          <mc:Choice Requires="wps">
            <w:drawing>
              <wp:anchor distT="0" distB="0" distL="114300" distR="114300" simplePos="0" relativeHeight="251654144" behindDoc="0" locked="0" layoutInCell="1" allowOverlap="1" wp14:anchorId="2C0A3E81" wp14:editId="200C9C6E">
                <wp:simplePos x="0" y="0"/>
                <wp:positionH relativeFrom="column">
                  <wp:posOffset>846455</wp:posOffset>
                </wp:positionH>
                <wp:positionV relativeFrom="paragraph">
                  <wp:posOffset>8136255</wp:posOffset>
                </wp:positionV>
                <wp:extent cx="6048375" cy="771525"/>
                <wp:effectExtent l="0" t="0" r="28575" b="28575"/>
                <wp:wrapNone/>
                <wp:docPr id="8"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771525"/>
                        </a:xfrm>
                        <a:prstGeom prst="rect">
                          <a:avLst/>
                        </a:prstGeom>
                        <a:solidFill>
                          <a:srgbClr val="FFFFFF"/>
                        </a:solidFill>
                        <a:ln w="9525">
                          <a:solidFill>
                            <a:srgbClr val="000000"/>
                          </a:solidFill>
                          <a:miter lim="800000"/>
                        </a:ln>
                      </wps:spPr>
                      <wps:txbx>
                        <w:txbxContent>
                          <w:p w:rsidR="00BB2ECE" w:rsidRDefault="00BB2ECE">
                            <w:pPr>
                              <w:shd w:val="clear" w:color="auto" w:fill="FFFFFF"/>
                              <w:ind w:right="-1"/>
                              <w:rPr>
                                <w:color w:val="3D3D3D"/>
                                <w:lang w:val="en-US"/>
                              </w:rPr>
                            </w:pPr>
                            <w:r>
                              <w:rPr>
                                <w:b/>
                                <w:lang w:val="en-US"/>
                              </w:rPr>
                              <w:t xml:space="preserve">Important Note: </w:t>
                            </w:r>
                            <w:r>
                              <w:rPr>
                                <w:color w:val="3D3D3D"/>
                                <w:lang w:val="en-US"/>
                              </w:rPr>
                              <w:t>Interested Parties are invited to express their interest of participation until Friday 30</w:t>
                            </w:r>
                            <w:r>
                              <w:rPr>
                                <w:color w:val="3D3D3D"/>
                                <w:vertAlign w:val="superscript"/>
                                <w:lang w:val="en-US"/>
                              </w:rPr>
                              <w:t>rd</w:t>
                            </w:r>
                            <w:r>
                              <w:rPr>
                                <w:color w:val="3D3D3D"/>
                                <w:lang w:val="en-US"/>
                              </w:rPr>
                              <w:t xml:space="preserve"> December 2016 included and at 14:00 hours either by email (</w:t>
                            </w:r>
                            <w:hyperlink r:id="rId25" w:history="1">
                              <w:r>
                                <w:rPr>
                                  <w:rStyle w:val="-"/>
                                  <w:lang w:val="en-US"/>
                                </w:rPr>
                                <w:t>procurement@olp.gr</w:t>
                              </w:r>
                            </w:hyperlink>
                            <w:r>
                              <w:rPr>
                                <w:color w:val="3D3D3D"/>
                                <w:lang w:val="en-US"/>
                              </w:rPr>
                              <w:t xml:space="preserve">, </w:t>
                            </w:r>
                            <w:hyperlink r:id="rId26" w:history="1">
                              <w:r>
                                <w:rPr>
                                  <w:rStyle w:val="-"/>
                                  <w:lang w:val="en-US"/>
                                </w:rPr>
                                <w:t>kazatzisp@olp.gr</w:t>
                              </w:r>
                            </w:hyperlink>
                            <w:r>
                              <w:rPr>
                                <w:color w:val="3D3D3D"/>
                                <w:lang w:val="en-US"/>
                              </w:rPr>
                              <w:t xml:space="preserve"> and/or by fax (+30 210 4550187) by providing their full contact details.</w:t>
                            </w:r>
                          </w:p>
                          <w:p w:rsidR="00BB2ECE" w:rsidRDefault="00BB2ECE">
                            <w:pPr>
                              <w:rPr>
                                <w:b/>
                                <w:lang w:val="en-US"/>
                              </w:rPr>
                            </w:pPr>
                          </w:p>
                        </w:txbxContent>
                      </wps:txbx>
                      <wps:bodyPr rot="0" vert="horz" wrap="square" lIns="91440" tIns="45720" rIns="91440" bIns="45720" anchor="t" anchorCtr="0">
                        <a:noAutofit/>
                      </wps:bodyPr>
                    </wps:wsp>
                  </a:graphicData>
                </a:graphic>
              </wp:anchor>
            </w:drawing>
          </mc:Choice>
          <mc:Fallback>
            <w:pict>
              <v:shape w14:anchorId="229AE650" id="_x0000_s1028" type="#_x0000_t202" style="position:absolute;left:0;text-align:left;margin-left:66.65pt;margin-top:640.65pt;width:476.25pt;height:60.75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NQPwIAAEoEAAAOAAAAZHJzL2Uyb0RvYy54bWysVM2O0zAQviPxDpbvNGlpt7tR09XSVRHS&#10;8iMtPIDjOI2F4wm226Rc0b4HL4AQBw78ad8g+0qMnW4pP+KAyMHyeDzfzHyfJ7PTtlJkI4yVoFM6&#10;HMSUCM0hl3qV0hfPl/eOKbGO6Zwp0CKlW2Hp6fzunVlTJ2IEJahcGIIg2iZNndLSuTqJIstLUTE7&#10;gFpodBZgKubQNKsoN6xB9EpFozg+ihoweW2AC2vx9Lx30nnALwrB3dOisMIRlVKszYXVhDXzazSf&#10;sWRlWF1KviuD/UMVFZMak+6hzpljZG3kb1CV5AYsFG7AoYqgKCQXoQfsZhj/0s1lyWoRekFybL2n&#10;yf4/WP5k88wQmacUhdKsQom6t92X7kP3/uZN96m7Jt3n7iNuvnbvum/d9c0VGXnSmtomGHtZY7Rr&#10;H0CL4gcCbH0B/KUlGhYl0ytxZgw0pWA5Fj30kdFBaI9jPUjWPIYcs7O1gwDUFqbyjCJHBNFRvO1e&#10;MNE6wvHwKB4f359OKOHom06Hk9EkpGDJbXRtrHsooCJ+k1KDDyKgs82Fdb4altxe8cksKJkvpVLB&#10;MKtsoQzZMHw8y/Dt0H+6pjRpUnric/8dIg7fnyAq6XAKlKxQhsNLSu/48hT1ZLk2a4NeexkyyLdI&#10;oIH+ceMw4qYE85qSBh92Su2rNTOCEvVIowgnw/HYT0IwxpPpCA1z6MkOPUxzhEqpo6TfLlyYHt+p&#10;hjMUq5CBR69qX8muZHywgd7dcPmJOLTDrR+/gPl3AAAA//8DAFBLAwQUAAYACAAAACEAGNKlk+EA&#10;AAAOAQAADwAAAGRycy9kb3ducmV2LnhtbEyPwU7DMBBE70j8g7VIXBC1m5RiQpwKIYHgBm0FVzdx&#10;kwh7HWw3DX/P9gS3Ge1o9k25mpxlowmx96hgPhPADNa+6bFVsN08XUtgMWlstPVoFPyYCKvq/KzU&#10;ReOP+G7GdWoZlWAstIIupaHgPNadcTrO/GCQbnsfnE5kQ8uboI9U7izPhFhyp3ukD50ezGNn6q/1&#10;wSmQi5fxM77mbx/1cm/v0tXt+PwdlLq8mB7ugSUzpb8wnPAJHSpi2vkDNpFZ8nmeU5REJuekThEh&#10;b2jOjtRCZBJ4VfL/M6pfAAAA//8DAFBLAQItABQABgAIAAAAIQC2gziS/gAAAOEBAAATAAAAAAAA&#10;AAAAAAAAAAAAAABbQ29udGVudF9UeXBlc10ueG1sUEsBAi0AFAAGAAgAAAAhADj9If/WAAAAlAEA&#10;AAsAAAAAAAAAAAAAAAAALwEAAF9yZWxzLy5yZWxzUEsBAi0AFAAGAAgAAAAhAK77c1A/AgAASgQA&#10;AA4AAAAAAAAAAAAAAAAALgIAAGRycy9lMm9Eb2MueG1sUEsBAi0AFAAGAAgAAAAhABjSpZPhAAAA&#10;DgEAAA8AAAAAAAAAAAAAAAAAmQQAAGRycy9kb3ducmV2LnhtbFBLBQYAAAAABAAEAPMAAACnBQAA&#10;AAA=&#10;">
                <v:textbox>
                  <w:txbxContent>
                    <w:p w:rsidR="00BB2ECE" w:rsidRDefault="00BB2ECE">
                      <w:pPr>
                        <w:shd w:val="clear" w:color="auto" w:fill="FFFFFF"/>
                        <w:ind w:right="-1"/>
                        <w:rPr>
                          <w:color w:val="3D3D3D"/>
                          <w:lang w:val="en-US"/>
                        </w:rPr>
                      </w:pPr>
                      <w:r>
                        <w:rPr>
                          <w:b/>
                          <w:lang w:val="en-US"/>
                        </w:rPr>
                        <w:t xml:space="preserve">Important Note: </w:t>
                      </w:r>
                      <w:r>
                        <w:rPr>
                          <w:color w:val="3D3D3D"/>
                          <w:lang w:val="en-US"/>
                        </w:rPr>
                        <w:t>Interested Parties are invited to express their interest of participation until Friday 30</w:t>
                      </w:r>
                      <w:r>
                        <w:rPr>
                          <w:color w:val="3D3D3D"/>
                          <w:vertAlign w:val="superscript"/>
                          <w:lang w:val="en-US"/>
                        </w:rPr>
                        <w:t>rd</w:t>
                      </w:r>
                      <w:r>
                        <w:rPr>
                          <w:color w:val="3D3D3D"/>
                          <w:lang w:val="en-US"/>
                        </w:rPr>
                        <w:t xml:space="preserve"> December 2016 included and at 14:00 hours either by email (</w:t>
                      </w:r>
                      <w:hyperlink r:id="rId27" w:history="1">
                        <w:r>
                          <w:rPr>
                            <w:rStyle w:val="-"/>
                            <w:lang w:val="en-US"/>
                          </w:rPr>
                          <w:t>procurement@olp.gr</w:t>
                        </w:r>
                      </w:hyperlink>
                      <w:r>
                        <w:rPr>
                          <w:color w:val="3D3D3D"/>
                          <w:lang w:val="en-US"/>
                        </w:rPr>
                        <w:t xml:space="preserve">, </w:t>
                      </w:r>
                      <w:hyperlink r:id="rId28" w:history="1">
                        <w:r>
                          <w:rPr>
                            <w:rStyle w:val="-"/>
                            <w:lang w:val="en-US"/>
                          </w:rPr>
                          <w:t>kazatzisp@olp.gr</w:t>
                        </w:r>
                      </w:hyperlink>
                      <w:r>
                        <w:rPr>
                          <w:color w:val="3D3D3D"/>
                          <w:lang w:val="en-US"/>
                        </w:rPr>
                        <w:t xml:space="preserve"> and/or by fax (+30 210 4550187) by providing their full contact details.</w:t>
                      </w:r>
                    </w:p>
                    <w:p w:rsidR="00BB2ECE" w:rsidRDefault="00BB2ECE">
                      <w:pPr>
                        <w:rPr>
                          <w:b/>
                          <w:lang w:val="en-US"/>
                        </w:rPr>
                      </w:pPr>
                    </w:p>
                  </w:txbxContent>
                </v:textbox>
              </v:shape>
            </w:pict>
          </mc:Fallback>
        </mc:AlternateContent>
      </w:r>
      <w:r w:rsidRPr="00AA0A0F">
        <w:rPr>
          <w:rFonts w:ascii="Tahoma" w:hAnsi="Tahoma" w:cs="Tahoma"/>
          <w:b/>
          <w:color w:val="1F4E79" w:themeColor="accent1" w:themeShade="80"/>
          <w:sz w:val="32"/>
          <w:szCs w:val="22"/>
          <w:lang w:val="en-GB" w:eastAsia="en-US" w:bidi="en-US"/>
        </w:rPr>
        <w:t>Piraeus, Greece</w:t>
      </w:r>
    </w:p>
    <w:p w:rsidR="00EE1177" w:rsidRPr="00AA0A0F" w:rsidRDefault="00EE1177">
      <w:pPr>
        <w:spacing w:line="360" w:lineRule="auto"/>
        <w:jc w:val="center"/>
        <w:rPr>
          <w:rFonts w:ascii="Tahoma" w:hAnsi="Tahoma" w:cs="Tahoma"/>
          <w:b/>
          <w:szCs w:val="22"/>
          <w:lang w:val="en-GB" w:eastAsia="en-US" w:bidi="en-US"/>
        </w:rPr>
      </w:pPr>
    </w:p>
    <w:p w:rsidR="00EE1177" w:rsidRPr="00AA0A0F" w:rsidRDefault="00EE1177">
      <w:pPr>
        <w:spacing w:line="360" w:lineRule="auto"/>
        <w:jc w:val="center"/>
        <w:rPr>
          <w:rFonts w:ascii="Tahoma" w:hAnsi="Tahoma" w:cs="Tahoma"/>
          <w:b/>
          <w:szCs w:val="22"/>
          <w:lang w:val="en-GB" w:eastAsia="en-US" w:bidi="en-US"/>
        </w:rPr>
      </w:pPr>
    </w:p>
    <w:p w:rsidR="00EE1177" w:rsidRPr="00AA0A0F" w:rsidRDefault="00E343C7" w:rsidP="000541F6">
      <w:pPr>
        <w:spacing w:line="360" w:lineRule="auto"/>
        <w:jc w:val="center"/>
        <w:rPr>
          <w:rFonts w:ascii="Tahoma" w:hAnsi="Tahoma" w:cs="Tahoma"/>
          <w:b/>
          <w:szCs w:val="22"/>
          <w:lang w:val="en-GB" w:eastAsia="en-US" w:bidi="en-US"/>
        </w:rPr>
      </w:pPr>
      <w:r w:rsidRPr="00AA0A0F">
        <w:rPr>
          <w:rFonts w:ascii="Tahoma" w:hAnsi="Tahoma" w:cs="Tahoma"/>
          <w:noProof/>
          <w:szCs w:val="22"/>
        </w:rPr>
        <mc:AlternateContent>
          <mc:Choice Requires="wps">
            <w:drawing>
              <wp:anchor distT="0" distB="0" distL="114300" distR="114300" simplePos="0" relativeHeight="251662336" behindDoc="0" locked="0" layoutInCell="1" allowOverlap="1" wp14:anchorId="1ED9D8F7" wp14:editId="26654DA1">
                <wp:simplePos x="0" y="0"/>
                <wp:positionH relativeFrom="column">
                  <wp:posOffset>994410</wp:posOffset>
                </wp:positionH>
                <wp:positionV relativeFrom="paragraph">
                  <wp:posOffset>7527290</wp:posOffset>
                </wp:positionV>
                <wp:extent cx="6048375" cy="771525"/>
                <wp:effectExtent l="0" t="0" r="0" b="0"/>
                <wp:wrapNone/>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rsidR="00BB2ECE" w:rsidRDefault="00BB2ECE">
                            <w:r>
                              <w:rPr>
                                <w:b/>
                                <w:lang w:val="en-US"/>
                              </w:rPr>
                              <w:t>Important Note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403873B3" id="Text Box 2" o:spid="_x0000_s1029" type="#_x0000_t202" style="position:absolute;left:0;text-align:left;margin-left:78.3pt;margin-top:592.7pt;width:476.25pt;height:60.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fvMAIAAFUEAAAOAAAAZHJzL2Uyb0RvYy54bWysVFGP2jAMfp+0/xDlfbT0uBtDlBPjxDTp&#10;tDuJm/Yc0gSiJXGWBFr26+eklEPbnqa9pHbs2P4+253fd0aTo/BBga3peFRSIiyHRtldTb++rN9N&#10;KQmR2YZpsKKmJxHo/eLtm3nrZqKCPehGeIJBbJi1rqb7GN2sKALfC8PCCJywaJTgDYuo+l3ReNZi&#10;dKOLqizvihZ84zxwEQLePvRGusjxpRQ8PkkZRCS6plhbzKfP5zadxWLOZjvP3F7xcxnsH6owTFlM&#10;egn1wCIjB6/+CGUU9xBAxhEHU4CUiouMAdGMy9/QbPbMiYwFyQnuQlP4f2H5l+OzJ6qpaUWJZQZb&#10;9CK6SD5CR6rETuvCDJ02Dt1ih9fY5eE+4GUC3Ulv0hfhELQjz6cLtykYT4+m1XRaoomjbVAwfvH6&#10;3PkQPwkwJAk19di8zCk7PobYuw4uKZuFtdI6N1Bb0tb07ua2zA8CaNUkY3JLT1bakyPDEdhqxr+n&#10;8jHtlRdq2iZnkUfmnC5B7yEmKXbbLhN1M8DfQnNCVjz0UxUcXytM9shCfGYexwjR4mrEJzykBqwQ&#10;zhIle/A//3af/LG7aKWkxbGsafhxYF5Qoj9b7PuH8WSS5jgrk9v3FSr+2rK9ttiDWQHCHuMSOp7F&#10;5B/1IEoP5htu0DJlRROzHHPXNA7iKvbLghvIxXKZnXByHYuPduN4Ct33YnmIIFVuU2Kr5wZ5TgrO&#10;bmb8vGdpOa717PX6N1j8AgAA//8DAFBLAwQUAAYACAAAACEA/JIwLuMAAAAOAQAADwAAAGRycy9k&#10;b3ducmV2LnhtbEyPzU7DMBCE70i8g7VI3KgdIKENcSqE6AEJVaJULUcnXpII/4TYTQNPz/YEtxnt&#10;p9mZYjlZw0YcQuedhGQmgKGrve5cI2H7trqaAwtROa2MdyjhGwMsy/OzQuXaH90rjpvYMApxIVcS&#10;2hj7nPNQt2hVmPkeHd0+/GBVJDs0XA/qSOHW8GshMm5V5+hDq3p8bLH+3ByshJfd/utptX4Xe6xM&#10;l47mrn3+qaS8vJge7oFFnOIfDKf6VB1K6lT5g9OBGfJplhFKIpmnt8BOSCIWCbCK1I3IFsDLgv+f&#10;Uf4CAAD//wMAUEsBAi0AFAAGAAgAAAAhALaDOJL+AAAA4QEAABMAAAAAAAAAAAAAAAAAAAAAAFtD&#10;b250ZW50X1R5cGVzXS54bWxQSwECLQAUAAYACAAAACEAOP0h/9YAAACUAQAACwAAAAAAAAAAAAAA&#10;AAAvAQAAX3JlbHMvLnJlbHNQSwECLQAUAAYACAAAACEAPk237zACAABVBAAADgAAAAAAAAAAAAAA&#10;AAAuAgAAZHJzL2Uyb0RvYy54bWxQSwECLQAUAAYACAAAACEA/JIwLuMAAAAOAQAADwAAAAAAAAAA&#10;AAAAAACKBAAAZHJzL2Rvd25yZXYueG1sUEsFBgAAAAAEAAQA8wAAAJoFAAAAAA==&#10;" filled="f" strokeweight=".5pt">
                <v:textbox>
                  <w:txbxContent>
                    <w:p w:rsidR="00BB2ECE" w:rsidRDefault="00BB2ECE">
                      <w:r>
                        <w:rPr>
                          <w:b/>
                          <w:lang w:val="en-US"/>
                        </w:rPr>
                        <w:t>Important Note</w:t>
                      </w:r>
                    </w:p>
                  </w:txbxContent>
                </v:textbox>
              </v:shape>
            </w:pict>
          </mc:Fallback>
        </mc:AlternateContent>
      </w:r>
      <w:r w:rsidRPr="00AA0A0F">
        <w:rPr>
          <w:rFonts w:ascii="Tahoma" w:hAnsi="Tahoma" w:cs="Tahoma"/>
          <w:b/>
          <w:noProof/>
          <w:szCs w:val="22"/>
        </w:rPr>
        <mc:AlternateContent>
          <mc:Choice Requires="wps">
            <w:drawing>
              <wp:anchor distT="0" distB="0" distL="114300" distR="114300" simplePos="0" relativeHeight="251660288" behindDoc="0" locked="0" layoutInCell="1" allowOverlap="1" wp14:anchorId="175FE16C" wp14:editId="5457AE18">
                <wp:simplePos x="0" y="0"/>
                <wp:positionH relativeFrom="column">
                  <wp:posOffset>842010</wp:posOffset>
                </wp:positionH>
                <wp:positionV relativeFrom="paragraph">
                  <wp:posOffset>6868795</wp:posOffset>
                </wp:positionV>
                <wp:extent cx="6048375" cy="771525"/>
                <wp:effectExtent l="0" t="0" r="28575" b="28575"/>
                <wp:wrapNone/>
                <wp:docPr id="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771525"/>
                        </a:xfrm>
                        <a:prstGeom prst="rect">
                          <a:avLst/>
                        </a:prstGeom>
                        <a:solidFill>
                          <a:srgbClr val="FFFFFF"/>
                        </a:solidFill>
                        <a:ln w="9525">
                          <a:solidFill>
                            <a:srgbClr val="000000"/>
                          </a:solidFill>
                          <a:miter lim="800000"/>
                        </a:ln>
                      </wps:spPr>
                      <wps:txbx>
                        <w:txbxContent>
                          <w:p w:rsidR="00BB2ECE" w:rsidRDefault="00BB2ECE">
                            <w:pPr>
                              <w:shd w:val="clear" w:color="auto" w:fill="FFFFFF"/>
                              <w:ind w:right="-1"/>
                              <w:rPr>
                                <w:color w:val="3D3D3D"/>
                                <w:lang w:val="en-US"/>
                              </w:rPr>
                            </w:pPr>
                            <w:r>
                              <w:rPr>
                                <w:b/>
                                <w:lang w:val="en-US"/>
                              </w:rPr>
                              <w:t xml:space="preserve">Important Note: </w:t>
                            </w:r>
                            <w:r>
                              <w:rPr>
                                <w:color w:val="3D3D3D"/>
                                <w:lang w:val="en-US"/>
                              </w:rPr>
                              <w:t>Interested Parties are invited to express their interest of participation until Friday 30</w:t>
                            </w:r>
                            <w:r>
                              <w:rPr>
                                <w:color w:val="3D3D3D"/>
                                <w:vertAlign w:val="superscript"/>
                                <w:lang w:val="en-US"/>
                              </w:rPr>
                              <w:t>rd</w:t>
                            </w:r>
                            <w:r>
                              <w:rPr>
                                <w:color w:val="3D3D3D"/>
                                <w:lang w:val="en-US"/>
                              </w:rPr>
                              <w:t xml:space="preserve"> December 2016 included and at 14:00 hours either by email (</w:t>
                            </w:r>
                            <w:hyperlink r:id="rId29" w:history="1">
                              <w:r>
                                <w:rPr>
                                  <w:rStyle w:val="-"/>
                                  <w:lang w:val="en-US"/>
                                </w:rPr>
                                <w:t>procurement@olp.gr</w:t>
                              </w:r>
                            </w:hyperlink>
                            <w:r>
                              <w:rPr>
                                <w:color w:val="3D3D3D"/>
                                <w:lang w:val="en-US"/>
                              </w:rPr>
                              <w:t xml:space="preserve">, </w:t>
                            </w:r>
                            <w:hyperlink r:id="rId30" w:history="1">
                              <w:r>
                                <w:rPr>
                                  <w:rStyle w:val="-"/>
                                  <w:lang w:val="en-US"/>
                                </w:rPr>
                                <w:t>kazatzisp@olp.gr</w:t>
                              </w:r>
                            </w:hyperlink>
                            <w:r>
                              <w:rPr>
                                <w:color w:val="3D3D3D"/>
                                <w:lang w:val="en-US"/>
                              </w:rPr>
                              <w:t xml:space="preserve"> and/or by fax (+30 210 4550187) by providing their full contact details.</w:t>
                            </w:r>
                          </w:p>
                          <w:p w:rsidR="00BB2ECE" w:rsidRDefault="00BB2ECE">
                            <w:pPr>
                              <w:rPr>
                                <w:b/>
                                <w:lang w:val="en-US"/>
                              </w:rPr>
                            </w:pPr>
                          </w:p>
                        </w:txbxContent>
                      </wps:txbx>
                      <wps:bodyPr rot="0" vert="horz" wrap="square" lIns="91440" tIns="45720" rIns="91440" bIns="45720" anchor="t" anchorCtr="0">
                        <a:noAutofit/>
                      </wps:bodyPr>
                    </wps:wsp>
                  </a:graphicData>
                </a:graphic>
              </wp:anchor>
            </w:drawing>
          </mc:Choice>
          <mc:Fallback>
            <w:pict>
              <v:shape w14:anchorId="420E20AF" id="_x0000_s1030" type="#_x0000_t202" style="position:absolute;left:0;text-align:left;margin-left:66.3pt;margin-top:540.85pt;width:476.25pt;height:60.7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zCiQAIAAEoEAAAOAAAAZHJzL2Uyb0RvYy54bWysVM2O0zAQviPxDpbvNGlpt92o6Wrpqghp&#10;+ZEWHsB1nMbC8RjbbbJcEe/BCyDEgQN/2jfIvhJjt9stP+KAyMHyeGa+mflmJtOTtlZkI6yToHPa&#10;76WUCM2hkHqV0xfPF/cmlDjPdMEUaJHTS+HoyezunWljMjGAClQhLEEQ7bLG5LTy3mRJ4nglauZ6&#10;YIRGZQm2Zh5Fu0oKyxpEr1UySNOjpAFbGAtcOIevZ1slnUX8shTcPy1LJzxROcXcfDxtPJfhTGZT&#10;lq0sM5XkuzTYP2RRM6kx6B7qjHlG1lb+BlVLbsFB6Xsc6gTKUnIRa8Bq+ukv1VxUzIhYC5LjzJ4m&#10;9/9g+ZPNM0tkkdMxJZrV2KLuXfe1+9h9uH7Tfe6uSPel+4SXb9377nt3df2WDAJpjXEZ+l4Y9Pbt&#10;A2ix+ZEAZ86Bv3REw7xieiVOrYWmEqzApPvBMzlw3eK4ALJsHkOB0dnaQwRqS1sHRpEjgujYvMt9&#10;w0TrCcfHo3Q4uT8eUcJRNx73R4NRDMGyG29jnX8ooCbhklOLAxHR2ebc+ZANy25MQjAHShYLqVQU&#10;7Go5V5ZsGA7PIn479J/MlCZNTo9D7L9DpPH7E0QtPW6BknVOJ4dGSu/4ChRtyfLtso39GgagwOUS&#10;iksk0MJ2uHEZ8VKBfU1Jg4OdU/dqzaygRD3S2ITj/nAYNiEKw9F4gII91CwPNUxzhMqpp2R7nfu4&#10;PaFSDafYrFJGHm8z2aWMAxvp3S1X2IhDOVrd/gJmPwAAAP//AwBQSwMEFAAGAAgAAAAhADkTMBfi&#10;AAAADgEAAA8AAABkcnMvZG93bnJldi54bWxMj8FOwzAQRO9I/IO1SFwQtZNAGkKcCiGB4AZtBVc3&#10;dpOIeB1sNw1/z/YEtxnt0+xMtZrtwCbjQ+9QQrIQwAw2TvfYSthunq4LYCEq1GpwaCT8mACr+vys&#10;UqV2R3w30zq2jEIwlEpCF+NYch6azlgVFm40SLe981ZFsr7l2qsjhduBp0Lk3Koe6UOnRvPYmeZr&#10;fbASipuX6TO8Zm8fTb4f7uLVcnr+9lJeXswP98CimeMfDKf6VB1q6rRzB9SBDeSzNCeUhCiSJbAT&#10;IorbBNiOVCqyFHhd8f8z6l8AAAD//wMAUEsBAi0AFAAGAAgAAAAhALaDOJL+AAAA4QEAABMAAAAA&#10;AAAAAAAAAAAAAAAAAFtDb250ZW50X1R5cGVzXS54bWxQSwECLQAUAAYACAAAACEAOP0h/9YAAACU&#10;AQAACwAAAAAAAAAAAAAAAAAvAQAAX3JlbHMvLnJlbHNQSwECLQAUAAYACAAAACEA5CcwokACAABK&#10;BAAADgAAAAAAAAAAAAAAAAAuAgAAZHJzL2Uyb0RvYy54bWxQSwECLQAUAAYACAAAACEAORMwF+IA&#10;AAAOAQAADwAAAAAAAAAAAAAAAACaBAAAZHJzL2Rvd25yZXYueG1sUEsFBgAAAAAEAAQA8wAAAKkF&#10;AAAAAA==&#10;">
                <v:textbox>
                  <w:txbxContent>
                    <w:p w:rsidR="00BB2ECE" w:rsidRDefault="00BB2ECE">
                      <w:pPr>
                        <w:shd w:val="clear" w:color="auto" w:fill="FFFFFF"/>
                        <w:ind w:right="-1"/>
                        <w:rPr>
                          <w:color w:val="3D3D3D"/>
                          <w:lang w:val="en-US"/>
                        </w:rPr>
                      </w:pPr>
                      <w:r>
                        <w:rPr>
                          <w:b/>
                          <w:lang w:val="en-US"/>
                        </w:rPr>
                        <w:t xml:space="preserve">Important Note: </w:t>
                      </w:r>
                      <w:r>
                        <w:rPr>
                          <w:color w:val="3D3D3D"/>
                          <w:lang w:val="en-US"/>
                        </w:rPr>
                        <w:t>Interested Parties are invited to express their interest of participation until Friday 30</w:t>
                      </w:r>
                      <w:r>
                        <w:rPr>
                          <w:color w:val="3D3D3D"/>
                          <w:vertAlign w:val="superscript"/>
                          <w:lang w:val="en-US"/>
                        </w:rPr>
                        <w:t>rd</w:t>
                      </w:r>
                      <w:r>
                        <w:rPr>
                          <w:color w:val="3D3D3D"/>
                          <w:lang w:val="en-US"/>
                        </w:rPr>
                        <w:t xml:space="preserve"> December 2016 included and at 14:00 hours either by email (</w:t>
                      </w:r>
                      <w:hyperlink r:id="rId31" w:history="1">
                        <w:r>
                          <w:rPr>
                            <w:rStyle w:val="-"/>
                            <w:lang w:val="en-US"/>
                          </w:rPr>
                          <w:t>procurement@olp.gr</w:t>
                        </w:r>
                      </w:hyperlink>
                      <w:r>
                        <w:rPr>
                          <w:color w:val="3D3D3D"/>
                          <w:lang w:val="en-US"/>
                        </w:rPr>
                        <w:t xml:space="preserve">, </w:t>
                      </w:r>
                      <w:hyperlink r:id="rId32" w:history="1">
                        <w:r>
                          <w:rPr>
                            <w:rStyle w:val="-"/>
                            <w:lang w:val="en-US"/>
                          </w:rPr>
                          <w:t>kazatzisp@olp.gr</w:t>
                        </w:r>
                      </w:hyperlink>
                      <w:r>
                        <w:rPr>
                          <w:color w:val="3D3D3D"/>
                          <w:lang w:val="en-US"/>
                        </w:rPr>
                        <w:t xml:space="preserve"> and/or by fax (+30 210 4550187) by providing their full contact details.</w:t>
                      </w:r>
                    </w:p>
                    <w:p w:rsidR="00BB2ECE" w:rsidRDefault="00BB2ECE">
                      <w:pPr>
                        <w:rPr>
                          <w:b/>
                          <w:lang w:val="en-US"/>
                        </w:rPr>
                      </w:pPr>
                    </w:p>
                  </w:txbxContent>
                </v:textbox>
              </v:shape>
            </w:pict>
          </mc:Fallback>
        </mc:AlternateContent>
      </w:r>
    </w:p>
    <w:p w:rsidR="00EE1177" w:rsidRPr="00AA0A0F" w:rsidRDefault="00E558B4" w:rsidP="00E558B4">
      <w:pPr>
        <w:spacing w:line="360" w:lineRule="auto"/>
        <w:jc w:val="center"/>
        <w:rPr>
          <w:rFonts w:ascii="Tahoma" w:hAnsi="Tahoma" w:cs="Tahoma"/>
          <w:b/>
          <w:color w:val="1F4E79" w:themeColor="accent1" w:themeShade="80"/>
          <w:sz w:val="32"/>
          <w:szCs w:val="22"/>
          <w:lang w:val="en-GB" w:eastAsia="en-US" w:bidi="en-US"/>
        </w:rPr>
      </w:pPr>
      <w:bookmarkStart w:id="1" w:name="_Toc520195182"/>
      <w:r w:rsidRPr="00AA0A0F">
        <w:rPr>
          <w:rFonts w:ascii="Tahoma" w:hAnsi="Tahoma" w:cs="Tahoma"/>
          <w:b/>
          <w:color w:val="1F4E79" w:themeColor="accent1" w:themeShade="80"/>
          <w:sz w:val="32"/>
          <w:szCs w:val="22"/>
          <w:lang w:val="en-GB" w:eastAsia="en-US" w:bidi="en-US"/>
        </w:rPr>
        <w:t>April 2021</w:t>
      </w:r>
    </w:p>
    <w:p w:rsidR="0009244E" w:rsidRPr="00AA0A0F" w:rsidRDefault="0009244E">
      <w:pPr>
        <w:jc w:val="left"/>
        <w:rPr>
          <w:rFonts w:ascii="Tahoma" w:hAnsi="Tahoma" w:cs="Tahoma"/>
          <w:b/>
          <w:bCs/>
          <w:szCs w:val="22"/>
          <w:lang w:val="en-GB" w:eastAsia="en-US" w:bidi="en-US"/>
        </w:rPr>
      </w:pPr>
      <w:bookmarkStart w:id="2" w:name="_Toc12016037"/>
      <w:r w:rsidRPr="00AA0A0F">
        <w:rPr>
          <w:rFonts w:ascii="Tahoma" w:hAnsi="Tahoma" w:cs="Tahoma"/>
          <w:b/>
          <w:bCs/>
          <w:szCs w:val="22"/>
          <w:lang w:val="en-GB" w:eastAsia="en-US" w:bidi="en-US"/>
        </w:rPr>
        <w:br w:type="page"/>
      </w:r>
    </w:p>
    <w:sdt>
      <w:sdtPr>
        <w:rPr>
          <w:rFonts w:ascii="Tahoma" w:eastAsia="Times New Roman" w:hAnsi="Tahoma" w:cs="Tahoma"/>
          <w:b w:val="0"/>
          <w:bCs w:val="0"/>
          <w:caps w:val="0"/>
          <w:color w:val="auto"/>
          <w:spacing w:val="2"/>
          <w:sz w:val="22"/>
          <w:szCs w:val="22"/>
          <w:lang w:val="el-GR" w:eastAsia="zh-CN"/>
        </w:rPr>
        <w:id w:val="344297742"/>
        <w:docPartObj>
          <w:docPartGallery w:val="Table of Contents"/>
          <w:docPartUnique/>
        </w:docPartObj>
      </w:sdtPr>
      <w:sdtEndPr>
        <w:rPr>
          <w:lang w:eastAsia="el-GR"/>
        </w:rPr>
      </w:sdtEndPr>
      <w:sdtContent>
        <w:p w:rsidR="00286BFC" w:rsidRPr="00AA0A0F" w:rsidRDefault="00286BFC" w:rsidP="00286BFC">
          <w:pPr>
            <w:pStyle w:val="a0"/>
            <w:spacing w:before="120" w:after="120" w:line="360" w:lineRule="auto"/>
            <w:ind w:right="45"/>
            <w:jc w:val="both"/>
            <w:rPr>
              <w:rFonts w:ascii="Tahoma" w:hAnsi="Tahoma" w:cs="Tahoma"/>
              <w:b w:val="0"/>
              <w:color w:val="auto"/>
              <w:sz w:val="22"/>
              <w:szCs w:val="22"/>
            </w:rPr>
          </w:pPr>
          <w:r w:rsidRPr="00AA0A0F">
            <w:rPr>
              <w:rFonts w:ascii="Tahoma" w:hAnsi="Tahoma" w:cs="Tahoma"/>
              <w:color w:val="auto"/>
              <w:sz w:val="22"/>
              <w:szCs w:val="22"/>
            </w:rPr>
            <w:t>Contents</w:t>
          </w:r>
        </w:p>
        <w:p w:rsidR="002B4F20" w:rsidRDefault="00286BFC">
          <w:pPr>
            <w:pStyle w:val="20"/>
            <w:tabs>
              <w:tab w:val="right" w:leader="dot" w:pos="9629"/>
            </w:tabs>
            <w:rPr>
              <w:rFonts w:asciiTheme="minorHAnsi" w:eastAsiaTheme="minorEastAsia" w:hAnsiTheme="minorHAnsi" w:cstheme="minorBidi"/>
              <w:noProof/>
              <w:spacing w:val="0"/>
              <w:szCs w:val="22"/>
            </w:rPr>
          </w:pPr>
          <w:r w:rsidRPr="00AA0A0F">
            <w:rPr>
              <w:rFonts w:ascii="Tahoma" w:hAnsi="Tahoma" w:cs="Tahoma"/>
              <w:b/>
              <w:i/>
              <w:iCs/>
              <w:szCs w:val="22"/>
            </w:rPr>
            <w:fldChar w:fldCharType="begin"/>
          </w:r>
          <w:r w:rsidRPr="00AA0A0F">
            <w:rPr>
              <w:rFonts w:ascii="Tahoma" w:hAnsi="Tahoma" w:cs="Tahoma"/>
              <w:szCs w:val="22"/>
            </w:rPr>
            <w:instrText xml:space="preserve"> TOC \o "1-3" \h \z \u </w:instrText>
          </w:r>
          <w:r w:rsidRPr="00AA0A0F">
            <w:rPr>
              <w:rFonts w:ascii="Tahoma" w:hAnsi="Tahoma" w:cs="Tahoma"/>
              <w:b/>
              <w:i/>
              <w:iCs/>
              <w:szCs w:val="22"/>
            </w:rPr>
            <w:fldChar w:fldCharType="separate"/>
          </w:r>
          <w:hyperlink w:anchor="_Toc69134257" w:history="1">
            <w:r w:rsidR="002B4F20" w:rsidRPr="00A12368">
              <w:rPr>
                <w:rStyle w:val="-"/>
                <w:rFonts w:ascii="Tahoma" w:hAnsi="Tahoma" w:cs="Tahoma"/>
                <w:noProof/>
              </w:rPr>
              <w:t>Definitions</w:t>
            </w:r>
            <w:r w:rsidR="002B4F20">
              <w:rPr>
                <w:noProof/>
                <w:webHidden/>
              </w:rPr>
              <w:tab/>
            </w:r>
            <w:r w:rsidR="002B4F20">
              <w:rPr>
                <w:noProof/>
                <w:webHidden/>
              </w:rPr>
              <w:fldChar w:fldCharType="begin"/>
            </w:r>
            <w:r w:rsidR="002B4F20">
              <w:rPr>
                <w:noProof/>
                <w:webHidden/>
              </w:rPr>
              <w:instrText xml:space="preserve"> PAGEREF _Toc69134257 \h </w:instrText>
            </w:r>
            <w:r w:rsidR="002B4F20">
              <w:rPr>
                <w:noProof/>
                <w:webHidden/>
              </w:rPr>
            </w:r>
            <w:r w:rsidR="002B4F20">
              <w:rPr>
                <w:noProof/>
                <w:webHidden/>
              </w:rPr>
              <w:fldChar w:fldCharType="separate"/>
            </w:r>
            <w:r w:rsidR="00343385">
              <w:rPr>
                <w:noProof/>
                <w:webHidden/>
              </w:rPr>
              <w:t>3</w:t>
            </w:r>
            <w:r w:rsidR="002B4F20">
              <w:rPr>
                <w:noProof/>
                <w:webHidden/>
              </w:rPr>
              <w:fldChar w:fldCharType="end"/>
            </w:r>
          </w:hyperlink>
        </w:p>
        <w:p w:rsidR="002B4F20" w:rsidRDefault="002B4F20">
          <w:pPr>
            <w:pStyle w:val="10"/>
            <w:tabs>
              <w:tab w:val="right" w:leader="dot" w:pos="9629"/>
            </w:tabs>
            <w:rPr>
              <w:rFonts w:asciiTheme="minorHAnsi" w:eastAsiaTheme="minorEastAsia" w:hAnsiTheme="minorHAnsi" w:cstheme="minorBidi"/>
              <w:noProof/>
              <w:spacing w:val="0"/>
              <w:szCs w:val="22"/>
            </w:rPr>
          </w:pPr>
          <w:hyperlink w:anchor="_Toc69134258" w:history="1">
            <w:r w:rsidRPr="00A12368">
              <w:rPr>
                <w:rStyle w:val="-"/>
                <w:rFonts w:ascii="Tahoma" w:hAnsi="Tahoma" w:cs="Tahoma"/>
                <w:b/>
                <w:bCs/>
                <w:noProof/>
                <w:lang w:val="en-GB" w:eastAsia="en-US" w:bidi="en-US"/>
              </w:rPr>
              <w:t>ARTICLE 1. INTRODUCTION</w:t>
            </w:r>
            <w:r>
              <w:rPr>
                <w:noProof/>
                <w:webHidden/>
              </w:rPr>
              <w:tab/>
            </w:r>
            <w:r>
              <w:rPr>
                <w:noProof/>
                <w:webHidden/>
              </w:rPr>
              <w:fldChar w:fldCharType="begin"/>
            </w:r>
            <w:r>
              <w:rPr>
                <w:noProof/>
                <w:webHidden/>
              </w:rPr>
              <w:instrText xml:space="preserve"> PAGEREF _Toc69134258 \h </w:instrText>
            </w:r>
            <w:r>
              <w:rPr>
                <w:noProof/>
                <w:webHidden/>
              </w:rPr>
            </w:r>
            <w:r>
              <w:rPr>
                <w:noProof/>
                <w:webHidden/>
              </w:rPr>
              <w:fldChar w:fldCharType="separate"/>
            </w:r>
            <w:r w:rsidR="00343385">
              <w:rPr>
                <w:noProof/>
                <w:webHidden/>
              </w:rPr>
              <w:t>5</w:t>
            </w:r>
            <w:r>
              <w:rPr>
                <w:noProof/>
                <w:webHidden/>
              </w:rPr>
              <w:fldChar w:fldCharType="end"/>
            </w:r>
          </w:hyperlink>
        </w:p>
        <w:p w:rsidR="002B4F20" w:rsidRDefault="002B4F20">
          <w:pPr>
            <w:pStyle w:val="20"/>
            <w:tabs>
              <w:tab w:val="left" w:pos="880"/>
              <w:tab w:val="right" w:leader="dot" w:pos="9629"/>
            </w:tabs>
            <w:rPr>
              <w:rFonts w:asciiTheme="minorHAnsi" w:eastAsiaTheme="minorEastAsia" w:hAnsiTheme="minorHAnsi" w:cstheme="minorBidi"/>
              <w:noProof/>
              <w:spacing w:val="0"/>
              <w:szCs w:val="22"/>
            </w:rPr>
          </w:pPr>
          <w:hyperlink w:anchor="_Toc69134259" w:history="1">
            <w:r w:rsidRPr="00A12368">
              <w:rPr>
                <w:rStyle w:val="-"/>
                <w:rFonts w:cs="Tahoma"/>
                <w:noProof/>
              </w:rPr>
              <w:t>1.1</w:t>
            </w:r>
            <w:r>
              <w:rPr>
                <w:rFonts w:asciiTheme="minorHAnsi" w:eastAsiaTheme="minorEastAsia" w:hAnsiTheme="minorHAnsi" w:cstheme="minorBidi"/>
                <w:noProof/>
                <w:spacing w:val="0"/>
                <w:szCs w:val="22"/>
              </w:rPr>
              <w:tab/>
            </w:r>
            <w:r w:rsidRPr="00A12368">
              <w:rPr>
                <w:rStyle w:val="-"/>
                <w:rFonts w:ascii="Tahoma" w:hAnsi="Tahoma" w:cs="Tahoma"/>
                <w:noProof/>
              </w:rPr>
              <w:t>Preamble</w:t>
            </w:r>
            <w:r>
              <w:rPr>
                <w:noProof/>
                <w:webHidden/>
              </w:rPr>
              <w:tab/>
            </w:r>
            <w:r>
              <w:rPr>
                <w:noProof/>
                <w:webHidden/>
              </w:rPr>
              <w:fldChar w:fldCharType="begin"/>
            </w:r>
            <w:r>
              <w:rPr>
                <w:noProof/>
                <w:webHidden/>
              </w:rPr>
              <w:instrText xml:space="preserve"> PAGEREF _Toc69134259 \h </w:instrText>
            </w:r>
            <w:r>
              <w:rPr>
                <w:noProof/>
                <w:webHidden/>
              </w:rPr>
            </w:r>
            <w:r>
              <w:rPr>
                <w:noProof/>
                <w:webHidden/>
              </w:rPr>
              <w:fldChar w:fldCharType="separate"/>
            </w:r>
            <w:r w:rsidR="00343385">
              <w:rPr>
                <w:noProof/>
                <w:webHidden/>
              </w:rPr>
              <w:t>5</w:t>
            </w:r>
            <w:r>
              <w:rPr>
                <w:noProof/>
                <w:webHidden/>
              </w:rPr>
              <w:fldChar w:fldCharType="end"/>
            </w:r>
          </w:hyperlink>
        </w:p>
        <w:p w:rsidR="002B4F20" w:rsidRDefault="002B4F20">
          <w:pPr>
            <w:pStyle w:val="20"/>
            <w:tabs>
              <w:tab w:val="left" w:pos="880"/>
              <w:tab w:val="right" w:leader="dot" w:pos="9629"/>
            </w:tabs>
            <w:rPr>
              <w:rFonts w:asciiTheme="minorHAnsi" w:eastAsiaTheme="minorEastAsia" w:hAnsiTheme="minorHAnsi" w:cstheme="minorBidi"/>
              <w:noProof/>
              <w:spacing w:val="0"/>
              <w:szCs w:val="22"/>
            </w:rPr>
          </w:pPr>
          <w:hyperlink w:anchor="_Toc69134260" w:history="1">
            <w:r w:rsidRPr="00A12368">
              <w:rPr>
                <w:rStyle w:val="-"/>
                <w:rFonts w:ascii="Tahoma" w:hAnsi="Tahoma" w:cs="Tahoma"/>
                <w:bCs/>
                <w:noProof/>
                <w:lang w:val="en-GB" w:eastAsia="en-US"/>
              </w:rPr>
              <w:t>1.2</w:t>
            </w:r>
            <w:r>
              <w:rPr>
                <w:rFonts w:asciiTheme="minorHAnsi" w:eastAsiaTheme="minorEastAsia" w:hAnsiTheme="minorHAnsi" w:cstheme="minorBidi"/>
                <w:noProof/>
                <w:spacing w:val="0"/>
                <w:szCs w:val="22"/>
              </w:rPr>
              <w:tab/>
            </w:r>
            <w:r w:rsidRPr="00A12368">
              <w:rPr>
                <w:rStyle w:val="-"/>
                <w:rFonts w:ascii="Tahoma" w:hAnsi="Tahoma" w:cs="Tahoma"/>
                <w:bCs/>
                <w:noProof/>
                <w:lang w:val="en-GB" w:eastAsia="en-US"/>
              </w:rPr>
              <w:t>The Piraeus Port Authority S.A. (PPA)</w:t>
            </w:r>
            <w:r>
              <w:rPr>
                <w:noProof/>
                <w:webHidden/>
              </w:rPr>
              <w:tab/>
            </w:r>
            <w:r>
              <w:rPr>
                <w:noProof/>
                <w:webHidden/>
              </w:rPr>
              <w:fldChar w:fldCharType="begin"/>
            </w:r>
            <w:r>
              <w:rPr>
                <w:noProof/>
                <w:webHidden/>
              </w:rPr>
              <w:instrText xml:space="preserve"> PAGEREF _Toc69134260 \h </w:instrText>
            </w:r>
            <w:r>
              <w:rPr>
                <w:noProof/>
                <w:webHidden/>
              </w:rPr>
            </w:r>
            <w:r>
              <w:rPr>
                <w:noProof/>
                <w:webHidden/>
              </w:rPr>
              <w:fldChar w:fldCharType="separate"/>
            </w:r>
            <w:r w:rsidR="00343385">
              <w:rPr>
                <w:noProof/>
                <w:webHidden/>
              </w:rPr>
              <w:t>5</w:t>
            </w:r>
            <w:r>
              <w:rPr>
                <w:noProof/>
                <w:webHidden/>
              </w:rPr>
              <w:fldChar w:fldCharType="end"/>
            </w:r>
          </w:hyperlink>
        </w:p>
        <w:p w:rsidR="002B4F20" w:rsidRDefault="002B4F20">
          <w:pPr>
            <w:pStyle w:val="10"/>
            <w:tabs>
              <w:tab w:val="left" w:pos="1540"/>
              <w:tab w:val="right" w:leader="dot" w:pos="9629"/>
            </w:tabs>
            <w:rPr>
              <w:rFonts w:asciiTheme="minorHAnsi" w:eastAsiaTheme="minorEastAsia" w:hAnsiTheme="minorHAnsi" w:cstheme="minorBidi"/>
              <w:noProof/>
              <w:spacing w:val="0"/>
              <w:szCs w:val="22"/>
            </w:rPr>
          </w:pPr>
          <w:hyperlink w:anchor="_Toc69134261" w:history="1">
            <w:r w:rsidRPr="00A12368">
              <w:rPr>
                <w:rStyle w:val="-"/>
                <w:rFonts w:ascii="Tahoma" w:hAnsi="Tahoma" w:cs="Tahoma"/>
                <w:b/>
                <w:bCs/>
                <w:noProof/>
                <w:lang w:val="en-GB" w:eastAsia="en-US" w:bidi="en-US"/>
              </w:rPr>
              <w:t>ARTICLE 2.</w:t>
            </w:r>
            <w:r>
              <w:rPr>
                <w:rFonts w:asciiTheme="minorHAnsi" w:eastAsiaTheme="minorEastAsia" w:hAnsiTheme="minorHAnsi" w:cstheme="minorBidi"/>
                <w:noProof/>
                <w:spacing w:val="0"/>
                <w:szCs w:val="22"/>
              </w:rPr>
              <w:tab/>
            </w:r>
            <w:r w:rsidRPr="00A12368">
              <w:rPr>
                <w:rStyle w:val="-"/>
                <w:rFonts w:ascii="Tahoma" w:hAnsi="Tahoma" w:cs="Tahoma"/>
                <w:b/>
                <w:bCs/>
                <w:noProof/>
                <w:lang w:val="en-GB" w:eastAsia="en-US" w:bidi="en-US"/>
              </w:rPr>
              <w:t>CONTRACTING AUTHORITY – SCOPE OF TENDER</w:t>
            </w:r>
            <w:r>
              <w:rPr>
                <w:noProof/>
                <w:webHidden/>
              </w:rPr>
              <w:tab/>
            </w:r>
            <w:r>
              <w:rPr>
                <w:noProof/>
                <w:webHidden/>
              </w:rPr>
              <w:fldChar w:fldCharType="begin"/>
            </w:r>
            <w:r>
              <w:rPr>
                <w:noProof/>
                <w:webHidden/>
              </w:rPr>
              <w:instrText xml:space="preserve"> PAGEREF _Toc69134261 \h </w:instrText>
            </w:r>
            <w:r>
              <w:rPr>
                <w:noProof/>
                <w:webHidden/>
              </w:rPr>
            </w:r>
            <w:r>
              <w:rPr>
                <w:noProof/>
                <w:webHidden/>
              </w:rPr>
              <w:fldChar w:fldCharType="separate"/>
            </w:r>
            <w:r w:rsidR="00343385">
              <w:rPr>
                <w:noProof/>
                <w:webHidden/>
              </w:rPr>
              <w:t>6</w:t>
            </w:r>
            <w:r>
              <w:rPr>
                <w:noProof/>
                <w:webHidden/>
              </w:rPr>
              <w:fldChar w:fldCharType="end"/>
            </w:r>
          </w:hyperlink>
        </w:p>
        <w:p w:rsidR="002B4F20" w:rsidRDefault="002B4F20">
          <w:pPr>
            <w:pStyle w:val="20"/>
            <w:tabs>
              <w:tab w:val="right" w:leader="dot" w:pos="9629"/>
            </w:tabs>
            <w:rPr>
              <w:rFonts w:asciiTheme="minorHAnsi" w:eastAsiaTheme="minorEastAsia" w:hAnsiTheme="minorHAnsi" w:cstheme="minorBidi"/>
              <w:noProof/>
              <w:spacing w:val="0"/>
              <w:szCs w:val="22"/>
            </w:rPr>
          </w:pPr>
          <w:hyperlink w:anchor="_Toc69134262" w:history="1">
            <w:r w:rsidRPr="00A12368">
              <w:rPr>
                <w:rStyle w:val="-"/>
                <w:rFonts w:ascii="Tahoma" w:hAnsi="Tahoma" w:cs="Tahoma"/>
                <w:bCs/>
                <w:noProof/>
                <w:lang w:val="en-GB" w:eastAsia="en-US"/>
              </w:rPr>
              <w:t>The Contracting Authority</w:t>
            </w:r>
            <w:r>
              <w:rPr>
                <w:noProof/>
                <w:webHidden/>
              </w:rPr>
              <w:tab/>
            </w:r>
            <w:r>
              <w:rPr>
                <w:noProof/>
                <w:webHidden/>
              </w:rPr>
              <w:fldChar w:fldCharType="begin"/>
            </w:r>
            <w:r>
              <w:rPr>
                <w:noProof/>
                <w:webHidden/>
              </w:rPr>
              <w:instrText xml:space="preserve"> PAGEREF _Toc69134262 \h </w:instrText>
            </w:r>
            <w:r>
              <w:rPr>
                <w:noProof/>
                <w:webHidden/>
              </w:rPr>
            </w:r>
            <w:r>
              <w:rPr>
                <w:noProof/>
                <w:webHidden/>
              </w:rPr>
              <w:fldChar w:fldCharType="separate"/>
            </w:r>
            <w:r w:rsidR="00343385">
              <w:rPr>
                <w:noProof/>
                <w:webHidden/>
              </w:rPr>
              <w:t>6</w:t>
            </w:r>
            <w:r>
              <w:rPr>
                <w:noProof/>
                <w:webHidden/>
              </w:rPr>
              <w:fldChar w:fldCharType="end"/>
            </w:r>
          </w:hyperlink>
        </w:p>
        <w:p w:rsidR="002B4F20" w:rsidRDefault="002B4F20">
          <w:pPr>
            <w:pStyle w:val="10"/>
            <w:tabs>
              <w:tab w:val="left" w:pos="1540"/>
              <w:tab w:val="right" w:leader="dot" w:pos="9629"/>
            </w:tabs>
            <w:rPr>
              <w:rFonts w:asciiTheme="minorHAnsi" w:eastAsiaTheme="minorEastAsia" w:hAnsiTheme="minorHAnsi" w:cstheme="minorBidi"/>
              <w:noProof/>
              <w:spacing w:val="0"/>
              <w:szCs w:val="22"/>
            </w:rPr>
          </w:pPr>
          <w:hyperlink w:anchor="_Toc69134263" w:history="1">
            <w:r w:rsidRPr="00A12368">
              <w:rPr>
                <w:rStyle w:val="-"/>
                <w:rFonts w:ascii="Tahoma" w:hAnsi="Tahoma" w:cs="Tahoma"/>
                <w:b/>
                <w:bCs/>
                <w:noProof/>
                <w:lang w:val="en-GB" w:eastAsia="en-US" w:bidi="en-US"/>
              </w:rPr>
              <w:t>ARTICLE 3.</w:t>
            </w:r>
            <w:r>
              <w:rPr>
                <w:rFonts w:asciiTheme="minorHAnsi" w:eastAsiaTheme="minorEastAsia" w:hAnsiTheme="minorHAnsi" w:cstheme="minorBidi"/>
                <w:noProof/>
                <w:spacing w:val="0"/>
                <w:szCs w:val="22"/>
              </w:rPr>
              <w:tab/>
            </w:r>
            <w:r w:rsidRPr="00A12368">
              <w:rPr>
                <w:rStyle w:val="-"/>
                <w:rFonts w:ascii="Tahoma" w:hAnsi="Tahoma" w:cs="Tahoma"/>
                <w:b/>
                <w:bCs/>
                <w:noProof/>
                <w:lang w:val="en-GB" w:eastAsia="en-US" w:bidi="en-US"/>
              </w:rPr>
              <w:t>TENDER PROCEDURE – TENDER DOCUMENTS</w:t>
            </w:r>
            <w:r>
              <w:rPr>
                <w:noProof/>
                <w:webHidden/>
              </w:rPr>
              <w:tab/>
            </w:r>
            <w:r>
              <w:rPr>
                <w:noProof/>
                <w:webHidden/>
              </w:rPr>
              <w:fldChar w:fldCharType="begin"/>
            </w:r>
            <w:r>
              <w:rPr>
                <w:noProof/>
                <w:webHidden/>
              </w:rPr>
              <w:instrText xml:space="preserve"> PAGEREF _Toc69134263 \h </w:instrText>
            </w:r>
            <w:r>
              <w:rPr>
                <w:noProof/>
                <w:webHidden/>
              </w:rPr>
            </w:r>
            <w:r>
              <w:rPr>
                <w:noProof/>
                <w:webHidden/>
              </w:rPr>
              <w:fldChar w:fldCharType="separate"/>
            </w:r>
            <w:r w:rsidR="00343385">
              <w:rPr>
                <w:noProof/>
                <w:webHidden/>
              </w:rPr>
              <w:t>8</w:t>
            </w:r>
            <w:r>
              <w:rPr>
                <w:noProof/>
                <w:webHidden/>
              </w:rPr>
              <w:fldChar w:fldCharType="end"/>
            </w:r>
          </w:hyperlink>
        </w:p>
        <w:p w:rsidR="002B4F20" w:rsidRDefault="002B4F20">
          <w:pPr>
            <w:pStyle w:val="20"/>
            <w:tabs>
              <w:tab w:val="right" w:leader="dot" w:pos="9629"/>
            </w:tabs>
            <w:rPr>
              <w:rFonts w:asciiTheme="minorHAnsi" w:eastAsiaTheme="minorEastAsia" w:hAnsiTheme="minorHAnsi" w:cstheme="minorBidi"/>
              <w:noProof/>
              <w:spacing w:val="0"/>
              <w:szCs w:val="22"/>
            </w:rPr>
          </w:pPr>
          <w:hyperlink w:anchor="_Toc69134264" w:history="1">
            <w:r w:rsidRPr="00A12368">
              <w:rPr>
                <w:rStyle w:val="-"/>
                <w:rFonts w:ascii="Tahoma" w:hAnsi="Tahoma" w:cs="Tahoma"/>
                <w:b/>
                <w:noProof/>
                <w:lang w:val="en-GB"/>
              </w:rPr>
              <w:t>ARTICLE 4: TENDER DOCUMENTS</w:t>
            </w:r>
            <w:r>
              <w:rPr>
                <w:noProof/>
                <w:webHidden/>
              </w:rPr>
              <w:tab/>
            </w:r>
            <w:r>
              <w:rPr>
                <w:noProof/>
                <w:webHidden/>
              </w:rPr>
              <w:fldChar w:fldCharType="begin"/>
            </w:r>
            <w:r>
              <w:rPr>
                <w:noProof/>
                <w:webHidden/>
              </w:rPr>
              <w:instrText xml:space="preserve"> PAGEREF _Toc69134264 \h </w:instrText>
            </w:r>
            <w:r>
              <w:rPr>
                <w:noProof/>
                <w:webHidden/>
              </w:rPr>
            </w:r>
            <w:r>
              <w:rPr>
                <w:noProof/>
                <w:webHidden/>
              </w:rPr>
              <w:fldChar w:fldCharType="separate"/>
            </w:r>
            <w:r w:rsidR="00343385">
              <w:rPr>
                <w:noProof/>
                <w:webHidden/>
              </w:rPr>
              <w:t>8</w:t>
            </w:r>
            <w:r>
              <w:rPr>
                <w:noProof/>
                <w:webHidden/>
              </w:rPr>
              <w:fldChar w:fldCharType="end"/>
            </w:r>
          </w:hyperlink>
        </w:p>
        <w:p w:rsidR="002B4F20" w:rsidRDefault="002B4F20">
          <w:pPr>
            <w:pStyle w:val="20"/>
            <w:tabs>
              <w:tab w:val="right" w:leader="dot" w:pos="9629"/>
            </w:tabs>
            <w:rPr>
              <w:rFonts w:asciiTheme="minorHAnsi" w:eastAsiaTheme="minorEastAsia" w:hAnsiTheme="minorHAnsi" w:cstheme="minorBidi"/>
              <w:noProof/>
              <w:spacing w:val="0"/>
              <w:szCs w:val="22"/>
            </w:rPr>
          </w:pPr>
          <w:hyperlink w:anchor="_Toc69134265" w:history="1">
            <w:r w:rsidRPr="00A12368">
              <w:rPr>
                <w:rStyle w:val="-"/>
                <w:rFonts w:ascii="Tahoma" w:hAnsi="Tahoma" w:cs="Tahoma"/>
                <w:b/>
                <w:noProof/>
                <w:lang w:val="en-GB"/>
              </w:rPr>
              <w:t>ARTICLE 5. PREQUALIFICATION CRITERIA AND PREQUALIFICATION DOCUMENTS</w:t>
            </w:r>
            <w:r>
              <w:rPr>
                <w:noProof/>
                <w:webHidden/>
              </w:rPr>
              <w:tab/>
            </w:r>
            <w:r>
              <w:rPr>
                <w:noProof/>
                <w:webHidden/>
              </w:rPr>
              <w:fldChar w:fldCharType="begin"/>
            </w:r>
            <w:r>
              <w:rPr>
                <w:noProof/>
                <w:webHidden/>
              </w:rPr>
              <w:instrText xml:space="preserve"> PAGEREF _Toc69134265 \h </w:instrText>
            </w:r>
            <w:r>
              <w:rPr>
                <w:noProof/>
                <w:webHidden/>
              </w:rPr>
            </w:r>
            <w:r>
              <w:rPr>
                <w:noProof/>
                <w:webHidden/>
              </w:rPr>
              <w:fldChar w:fldCharType="separate"/>
            </w:r>
            <w:r w:rsidR="00343385">
              <w:rPr>
                <w:noProof/>
                <w:webHidden/>
              </w:rPr>
              <w:t>8</w:t>
            </w:r>
            <w:r>
              <w:rPr>
                <w:noProof/>
                <w:webHidden/>
              </w:rPr>
              <w:fldChar w:fldCharType="end"/>
            </w:r>
          </w:hyperlink>
        </w:p>
        <w:p w:rsidR="002B4F20" w:rsidRDefault="002B4F20">
          <w:pPr>
            <w:pStyle w:val="20"/>
            <w:tabs>
              <w:tab w:val="right" w:leader="dot" w:pos="9629"/>
            </w:tabs>
            <w:rPr>
              <w:rFonts w:asciiTheme="minorHAnsi" w:eastAsiaTheme="minorEastAsia" w:hAnsiTheme="minorHAnsi" w:cstheme="minorBidi"/>
              <w:noProof/>
              <w:spacing w:val="0"/>
              <w:szCs w:val="22"/>
            </w:rPr>
          </w:pPr>
          <w:hyperlink w:anchor="_Toc69134266" w:history="1">
            <w:r w:rsidRPr="00A12368">
              <w:rPr>
                <w:rStyle w:val="-"/>
                <w:rFonts w:ascii="Tahoma" w:hAnsi="Tahoma" w:cs="Tahoma"/>
                <w:b/>
                <w:noProof/>
                <w:lang w:val="en-GB"/>
              </w:rPr>
              <w:t>Article 6: Letters of Guarantee</w:t>
            </w:r>
            <w:r>
              <w:rPr>
                <w:noProof/>
                <w:webHidden/>
              </w:rPr>
              <w:tab/>
            </w:r>
            <w:r>
              <w:rPr>
                <w:noProof/>
                <w:webHidden/>
              </w:rPr>
              <w:fldChar w:fldCharType="begin"/>
            </w:r>
            <w:r>
              <w:rPr>
                <w:noProof/>
                <w:webHidden/>
              </w:rPr>
              <w:instrText xml:space="preserve"> PAGEREF _Toc69134266 \h </w:instrText>
            </w:r>
            <w:r>
              <w:rPr>
                <w:noProof/>
                <w:webHidden/>
              </w:rPr>
            </w:r>
            <w:r>
              <w:rPr>
                <w:noProof/>
                <w:webHidden/>
              </w:rPr>
              <w:fldChar w:fldCharType="separate"/>
            </w:r>
            <w:r w:rsidR="00343385">
              <w:rPr>
                <w:noProof/>
                <w:webHidden/>
              </w:rPr>
              <w:t>12</w:t>
            </w:r>
            <w:r>
              <w:rPr>
                <w:noProof/>
                <w:webHidden/>
              </w:rPr>
              <w:fldChar w:fldCharType="end"/>
            </w:r>
          </w:hyperlink>
        </w:p>
        <w:p w:rsidR="002B4F20" w:rsidRDefault="002B4F20">
          <w:pPr>
            <w:pStyle w:val="20"/>
            <w:tabs>
              <w:tab w:val="right" w:leader="dot" w:pos="9629"/>
            </w:tabs>
            <w:rPr>
              <w:rFonts w:asciiTheme="minorHAnsi" w:eastAsiaTheme="minorEastAsia" w:hAnsiTheme="minorHAnsi" w:cstheme="minorBidi"/>
              <w:noProof/>
              <w:spacing w:val="0"/>
              <w:szCs w:val="22"/>
            </w:rPr>
          </w:pPr>
          <w:hyperlink w:anchor="_Toc69134267" w:history="1">
            <w:r w:rsidRPr="00A12368">
              <w:rPr>
                <w:rStyle w:val="-"/>
                <w:rFonts w:ascii="Tahoma" w:hAnsi="Tahoma" w:cs="Tahoma"/>
                <w:b/>
                <w:noProof/>
                <w:lang w:val="en-GB"/>
              </w:rPr>
              <w:t>ARTICLE 7: FINANCIAL SPECIFICATIONS</w:t>
            </w:r>
            <w:r>
              <w:rPr>
                <w:noProof/>
                <w:webHidden/>
              </w:rPr>
              <w:tab/>
            </w:r>
            <w:r>
              <w:rPr>
                <w:noProof/>
                <w:webHidden/>
              </w:rPr>
              <w:fldChar w:fldCharType="begin"/>
            </w:r>
            <w:r>
              <w:rPr>
                <w:noProof/>
                <w:webHidden/>
              </w:rPr>
              <w:instrText xml:space="preserve"> PAGEREF _Toc69134267 \h </w:instrText>
            </w:r>
            <w:r>
              <w:rPr>
                <w:noProof/>
                <w:webHidden/>
              </w:rPr>
            </w:r>
            <w:r>
              <w:rPr>
                <w:noProof/>
                <w:webHidden/>
              </w:rPr>
              <w:fldChar w:fldCharType="separate"/>
            </w:r>
            <w:r w:rsidR="00343385">
              <w:rPr>
                <w:noProof/>
                <w:webHidden/>
              </w:rPr>
              <w:t>14</w:t>
            </w:r>
            <w:r>
              <w:rPr>
                <w:noProof/>
                <w:webHidden/>
              </w:rPr>
              <w:fldChar w:fldCharType="end"/>
            </w:r>
          </w:hyperlink>
        </w:p>
        <w:p w:rsidR="002B4F20" w:rsidRDefault="002B4F20">
          <w:pPr>
            <w:pStyle w:val="20"/>
            <w:tabs>
              <w:tab w:val="right" w:leader="dot" w:pos="9629"/>
            </w:tabs>
            <w:rPr>
              <w:rFonts w:asciiTheme="minorHAnsi" w:eastAsiaTheme="minorEastAsia" w:hAnsiTheme="minorHAnsi" w:cstheme="minorBidi"/>
              <w:noProof/>
              <w:spacing w:val="0"/>
              <w:szCs w:val="22"/>
            </w:rPr>
          </w:pPr>
          <w:hyperlink w:anchor="_Toc69134268" w:history="1">
            <w:r w:rsidRPr="00A12368">
              <w:rPr>
                <w:rStyle w:val="-"/>
                <w:rFonts w:ascii="Tahoma" w:hAnsi="Tahoma" w:cs="Tahoma"/>
                <w:b/>
                <w:noProof/>
                <w:lang w:val="en-GB"/>
              </w:rPr>
              <w:t>ARTICLE  8. TERMS AND CONDITIONS</w:t>
            </w:r>
            <w:r>
              <w:rPr>
                <w:noProof/>
                <w:webHidden/>
              </w:rPr>
              <w:tab/>
            </w:r>
            <w:r>
              <w:rPr>
                <w:noProof/>
                <w:webHidden/>
              </w:rPr>
              <w:fldChar w:fldCharType="begin"/>
            </w:r>
            <w:r>
              <w:rPr>
                <w:noProof/>
                <w:webHidden/>
              </w:rPr>
              <w:instrText xml:space="preserve"> PAGEREF _Toc69134268 \h </w:instrText>
            </w:r>
            <w:r>
              <w:rPr>
                <w:noProof/>
                <w:webHidden/>
              </w:rPr>
            </w:r>
            <w:r>
              <w:rPr>
                <w:noProof/>
                <w:webHidden/>
              </w:rPr>
              <w:fldChar w:fldCharType="separate"/>
            </w:r>
            <w:r w:rsidR="00343385">
              <w:rPr>
                <w:noProof/>
                <w:webHidden/>
              </w:rPr>
              <w:t>15</w:t>
            </w:r>
            <w:r>
              <w:rPr>
                <w:noProof/>
                <w:webHidden/>
              </w:rPr>
              <w:fldChar w:fldCharType="end"/>
            </w:r>
          </w:hyperlink>
        </w:p>
        <w:p w:rsidR="002B4F20" w:rsidRDefault="002B4F20">
          <w:pPr>
            <w:pStyle w:val="30"/>
            <w:tabs>
              <w:tab w:val="left" w:pos="1100"/>
              <w:tab w:val="right" w:leader="dot" w:pos="9629"/>
            </w:tabs>
            <w:rPr>
              <w:rFonts w:asciiTheme="minorHAnsi" w:eastAsiaTheme="minorEastAsia" w:hAnsiTheme="minorHAnsi" w:cstheme="minorBidi"/>
              <w:noProof/>
              <w:spacing w:val="0"/>
              <w:szCs w:val="22"/>
            </w:rPr>
          </w:pPr>
          <w:hyperlink w:anchor="_Toc69134269" w:history="1">
            <w:r w:rsidRPr="00A12368">
              <w:rPr>
                <w:rStyle w:val="-"/>
                <w:rFonts w:ascii="Tahoma" w:hAnsi="Tahoma" w:cs="Tahoma"/>
                <w:noProof/>
                <w:lang w:val="en-GB"/>
              </w:rPr>
              <w:t>8.1</w:t>
            </w:r>
            <w:r>
              <w:rPr>
                <w:rFonts w:asciiTheme="minorHAnsi" w:eastAsiaTheme="minorEastAsia" w:hAnsiTheme="minorHAnsi" w:cstheme="minorBidi"/>
                <w:noProof/>
                <w:spacing w:val="0"/>
                <w:szCs w:val="22"/>
              </w:rPr>
              <w:tab/>
            </w:r>
            <w:r w:rsidRPr="00A12368">
              <w:rPr>
                <w:rStyle w:val="-"/>
                <w:rFonts w:ascii="Tahoma" w:hAnsi="Tahoma" w:cs="Tahoma"/>
                <w:noProof/>
                <w:lang w:val="en-GB"/>
              </w:rPr>
              <w:t>LEGAL FRAMEWORK:</w:t>
            </w:r>
            <w:r>
              <w:rPr>
                <w:noProof/>
                <w:webHidden/>
              </w:rPr>
              <w:tab/>
            </w:r>
            <w:r>
              <w:rPr>
                <w:noProof/>
                <w:webHidden/>
              </w:rPr>
              <w:fldChar w:fldCharType="begin"/>
            </w:r>
            <w:r>
              <w:rPr>
                <w:noProof/>
                <w:webHidden/>
              </w:rPr>
              <w:instrText xml:space="preserve"> PAGEREF _Toc69134269 \h </w:instrText>
            </w:r>
            <w:r>
              <w:rPr>
                <w:noProof/>
                <w:webHidden/>
              </w:rPr>
            </w:r>
            <w:r>
              <w:rPr>
                <w:noProof/>
                <w:webHidden/>
              </w:rPr>
              <w:fldChar w:fldCharType="separate"/>
            </w:r>
            <w:r w:rsidR="00343385">
              <w:rPr>
                <w:noProof/>
                <w:webHidden/>
              </w:rPr>
              <w:t>15</w:t>
            </w:r>
            <w:r>
              <w:rPr>
                <w:noProof/>
                <w:webHidden/>
              </w:rPr>
              <w:fldChar w:fldCharType="end"/>
            </w:r>
          </w:hyperlink>
        </w:p>
        <w:p w:rsidR="002B4F20" w:rsidRDefault="002B4F20">
          <w:pPr>
            <w:pStyle w:val="30"/>
            <w:tabs>
              <w:tab w:val="left" w:pos="1100"/>
              <w:tab w:val="right" w:leader="dot" w:pos="9629"/>
            </w:tabs>
            <w:rPr>
              <w:rFonts w:asciiTheme="minorHAnsi" w:eastAsiaTheme="minorEastAsia" w:hAnsiTheme="minorHAnsi" w:cstheme="minorBidi"/>
              <w:noProof/>
              <w:spacing w:val="0"/>
              <w:szCs w:val="22"/>
            </w:rPr>
          </w:pPr>
          <w:hyperlink w:anchor="_Toc69134270" w:history="1">
            <w:r w:rsidRPr="00A12368">
              <w:rPr>
                <w:rStyle w:val="-"/>
                <w:rFonts w:ascii="Tahoma" w:hAnsi="Tahoma" w:cs="Tahoma"/>
                <w:noProof/>
                <w:lang w:val="en-GB"/>
              </w:rPr>
              <w:t>8.2</w:t>
            </w:r>
            <w:r>
              <w:rPr>
                <w:rFonts w:asciiTheme="minorHAnsi" w:eastAsiaTheme="minorEastAsia" w:hAnsiTheme="minorHAnsi" w:cstheme="minorBidi"/>
                <w:noProof/>
                <w:spacing w:val="0"/>
                <w:szCs w:val="22"/>
              </w:rPr>
              <w:tab/>
            </w:r>
            <w:r w:rsidRPr="00A12368">
              <w:rPr>
                <w:rStyle w:val="-"/>
                <w:rFonts w:ascii="Tahoma" w:hAnsi="Tahoma" w:cs="Tahoma"/>
                <w:noProof/>
                <w:lang w:val="en-GB"/>
              </w:rPr>
              <w:t>LANGUAGE OF THE PROCEDURE</w:t>
            </w:r>
            <w:r>
              <w:rPr>
                <w:noProof/>
                <w:webHidden/>
              </w:rPr>
              <w:tab/>
            </w:r>
            <w:r>
              <w:rPr>
                <w:noProof/>
                <w:webHidden/>
              </w:rPr>
              <w:fldChar w:fldCharType="begin"/>
            </w:r>
            <w:r>
              <w:rPr>
                <w:noProof/>
                <w:webHidden/>
              </w:rPr>
              <w:instrText xml:space="preserve"> PAGEREF _Toc69134270 \h </w:instrText>
            </w:r>
            <w:r>
              <w:rPr>
                <w:noProof/>
                <w:webHidden/>
              </w:rPr>
            </w:r>
            <w:r>
              <w:rPr>
                <w:noProof/>
                <w:webHidden/>
              </w:rPr>
              <w:fldChar w:fldCharType="separate"/>
            </w:r>
            <w:r w:rsidR="00343385">
              <w:rPr>
                <w:noProof/>
                <w:webHidden/>
              </w:rPr>
              <w:t>15</w:t>
            </w:r>
            <w:r>
              <w:rPr>
                <w:noProof/>
                <w:webHidden/>
              </w:rPr>
              <w:fldChar w:fldCharType="end"/>
            </w:r>
          </w:hyperlink>
        </w:p>
        <w:p w:rsidR="002B4F20" w:rsidRDefault="002B4F20">
          <w:pPr>
            <w:pStyle w:val="30"/>
            <w:tabs>
              <w:tab w:val="left" w:pos="1100"/>
              <w:tab w:val="right" w:leader="dot" w:pos="9629"/>
            </w:tabs>
            <w:rPr>
              <w:rFonts w:asciiTheme="minorHAnsi" w:eastAsiaTheme="minorEastAsia" w:hAnsiTheme="minorHAnsi" w:cstheme="minorBidi"/>
              <w:noProof/>
              <w:spacing w:val="0"/>
              <w:szCs w:val="22"/>
            </w:rPr>
          </w:pPr>
          <w:hyperlink w:anchor="_Toc69134271" w:history="1">
            <w:r w:rsidRPr="00A12368">
              <w:rPr>
                <w:rStyle w:val="-"/>
                <w:rFonts w:ascii="Tahoma" w:hAnsi="Tahoma" w:cs="Tahoma"/>
                <w:noProof/>
                <w:lang w:val="en-GB"/>
              </w:rPr>
              <w:t>8.3</w:t>
            </w:r>
            <w:r>
              <w:rPr>
                <w:rFonts w:asciiTheme="minorHAnsi" w:eastAsiaTheme="minorEastAsia" w:hAnsiTheme="minorHAnsi" w:cstheme="minorBidi"/>
                <w:noProof/>
                <w:spacing w:val="0"/>
                <w:szCs w:val="22"/>
              </w:rPr>
              <w:tab/>
            </w:r>
            <w:r w:rsidRPr="00A12368">
              <w:rPr>
                <w:rStyle w:val="-"/>
                <w:rFonts w:ascii="Tahoma" w:hAnsi="Tahoma" w:cs="Tahoma"/>
                <w:noProof/>
                <w:lang w:val="en-GB"/>
              </w:rPr>
              <w:t>TAXES, CUSTOMS DUTIES, ETC. - PAYMENT OF THE CONTRACTOR</w:t>
            </w:r>
            <w:r>
              <w:rPr>
                <w:noProof/>
                <w:webHidden/>
              </w:rPr>
              <w:tab/>
            </w:r>
            <w:r>
              <w:rPr>
                <w:noProof/>
                <w:webHidden/>
              </w:rPr>
              <w:fldChar w:fldCharType="begin"/>
            </w:r>
            <w:r>
              <w:rPr>
                <w:noProof/>
                <w:webHidden/>
              </w:rPr>
              <w:instrText xml:space="preserve"> PAGEREF _Toc69134271 \h </w:instrText>
            </w:r>
            <w:r>
              <w:rPr>
                <w:noProof/>
                <w:webHidden/>
              </w:rPr>
            </w:r>
            <w:r>
              <w:rPr>
                <w:noProof/>
                <w:webHidden/>
              </w:rPr>
              <w:fldChar w:fldCharType="separate"/>
            </w:r>
            <w:r w:rsidR="00343385">
              <w:rPr>
                <w:noProof/>
                <w:webHidden/>
              </w:rPr>
              <w:t>16</w:t>
            </w:r>
            <w:r>
              <w:rPr>
                <w:noProof/>
                <w:webHidden/>
              </w:rPr>
              <w:fldChar w:fldCharType="end"/>
            </w:r>
          </w:hyperlink>
        </w:p>
        <w:p w:rsidR="002B4F20" w:rsidRDefault="002B4F20">
          <w:pPr>
            <w:pStyle w:val="30"/>
            <w:tabs>
              <w:tab w:val="left" w:pos="1100"/>
              <w:tab w:val="right" w:leader="dot" w:pos="9629"/>
            </w:tabs>
            <w:rPr>
              <w:rFonts w:asciiTheme="minorHAnsi" w:eastAsiaTheme="minorEastAsia" w:hAnsiTheme="minorHAnsi" w:cstheme="minorBidi"/>
              <w:noProof/>
              <w:spacing w:val="0"/>
              <w:szCs w:val="22"/>
            </w:rPr>
          </w:pPr>
          <w:hyperlink w:anchor="_Toc69134272" w:history="1">
            <w:r w:rsidRPr="00A12368">
              <w:rPr>
                <w:rStyle w:val="-"/>
                <w:rFonts w:ascii="Tahoma" w:hAnsi="Tahoma" w:cs="Tahoma"/>
                <w:noProof/>
                <w:lang w:val="en-GB"/>
              </w:rPr>
              <w:t>8.4</w:t>
            </w:r>
            <w:r>
              <w:rPr>
                <w:rFonts w:asciiTheme="minorHAnsi" w:eastAsiaTheme="minorEastAsia" w:hAnsiTheme="minorHAnsi" w:cstheme="minorBidi"/>
                <w:noProof/>
                <w:spacing w:val="0"/>
                <w:szCs w:val="22"/>
              </w:rPr>
              <w:tab/>
            </w:r>
            <w:r w:rsidRPr="00A12368">
              <w:rPr>
                <w:rStyle w:val="-"/>
                <w:rFonts w:ascii="Tahoma" w:hAnsi="Tahoma" w:cs="Tahoma"/>
                <w:noProof/>
                <w:lang w:val="en-GB"/>
              </w:rPr>
              <w:t>PRESUMPTION RESULTING FROM THE PARTICIPATION IN THE PROCEDURE</w:t>
            </w:r>
            <w:r>
              <w:rPr>
                <w:noProof/>
                <w:webHidden/>
              </w:rPr>
              <w:tab/>
            </w:r>
            <w:r>
              <w:rPr>
                <w:noProof/>
                <w:webHidden/>
              </w:rPr>
              <w:fldChar w:fldCharType="begin"/>
            </w:r>
            <w:r>
              <w:rPr>
                <w:noProof/>
                <w:webHidden/>
              </w:rPr>
              <w:instrText xml:space="preserve"> PAGEREF _Toc69134272 \h </w:instrText>
            </w:r>
            <w:r>
              <w:rPr>
                <w:noProof/>
                <w:webHidden/>
              </w:rPr>
            </w:r>
            <w:r>
              <w:rPr>
                <w:noProof/>
                <w:webHidden/>
              </w:rPr>
              <w:fldChar w:fldCharType="separate"/>
            </w:r>
            <w:r w:rsidR="00343385">
              <w:rPr>
                <w:noProof/>
                <w:webHidden/>
              </w:rPr>
              <w:t>16</w:t>
            </w:r>
            <w:r>
              <w:rPr>
                <w:noProof/>
                <w:webHidden/>
              </w:rPr>
              <w:fldChar w:fldCharType="end"/>
            </w:r>
          </w:hyperlink>
        </w:p>
        <w:p w:rsidR="002B4F20" w:rsidRDefault="002B4F20">
          <w:pPr>
            <w:pStyle w:val="30"/>
            <w:tabs>
              <w:tab w:val="left" w:pos="1100"/>
              <w:tab w:val="right" w:leader="dot" w:pos="9629"/>
            </w:tabs>
            <w:rPr>
              <w:rFonts w:asciiTheme="minorHAnsi" w:eastAsiaTheme="minorEastAsia" w:hAnsiTheme="minorHAnsi" w:cstheme="minorBidi"/>
              <w:noProof/>
              <w:spacing w:val="0"/>
              <w:szCs w:val="22"/>
            </w:rPr>
          </w:pPr>
          <w:hyperlink w:anchor="_Toc69134273" w:history="1">
            <w:r w:rsidRPr="00A12368">
              <w:rPr>
                <w:rStyle w:val="-"/>
                <w:rFonts w:ascii="Tahoma" w:hAnsi="Tahoma" w:cs="Tahoma"/>
                <w:noProof/>
                <w:lang w:val="en-GB"/>
              </w:rPr>
              <w:t>8.5</w:t>
            </w:r>
            <w:r>
              <w:rPr>
                <w:rFonts w:asciiTheme="minorHAnsi" w:eastAsiaTheme="minorEastAsia" w:hAnsiTheme="minorHAnsi" w:cstheme="minorBidi"/>
                <w:noProof/>
                <w:spacing w:val="0"/>
                <w:szCs w:val="22"/>
              </w:rPr>
              <w:tab/>
            </w:r>
            <w:r w:rsidRPr="00A12368">
              <w:rPr>
                <w:rStyle w:val="-"/>
                <w:rFonts w:ascii="Tahoma" w:hAnsi="Tahoma" w:cs="Tahoma"/>
                <w:noProof/>
                <w:lang w:val="en-GB"/>
              </w:rPr>
              <w:t>SUBMISSION METHOD</w:t>
            </w:r>
            <w:r>
              <w:rPr>
                <w:noProof/>
                <w:webHidden/>
              </w:rPr>
              <w:tab/>
            </w:r>
            <w:r>
              <w:rPr>
                <w:noProof/>
                <w:webHidden/>
              </w:rPr>
              <w:fldChar w:fldCharType="begin"/>
            </w:r>
            <w:r>
              <w:rPr>
                <w:noProof/>
                <w:webHidden/>
              </w:rPr>
              <w:instrText xml:space="preserve"> PAGEREF _Toc69134273 \h </w:instrText>
            </w:r>
            <w:r>
              <w:rPr>
                <w:noProof/>
                <w:webHidden/>
              </w:rPr>
            </w:r>
            <w:r>
              <w:rPr>
                <w:noProof/>
                <w:webHidden/>
              </w:rPr>
              <w:fldChar w:fldCharType="separate"/>
            </w:r>
            <w:r w:rsidR="00343385">
              <w:rPr>
                <w:noProof/>
                <w:webHidden/>
              </w:rPr>
              <w:t>16</w:t>
            </w:r>
            <w:r>
              <w:rPr>
                <w:noProof/>
                <w:webHidden/>
              </w:rPr>
              <w:fldChar w:fldCharType="end"/>
            </w:r>
          </w:hyperlink>
        </w:p>
        <w:p w:rsidR="002B4F20" w:rsidRDefault="002B4F20">
          <w:pPr>
            <w:pStyle w:val="30"/>
            <w:tabs>
              <w:tab w:val="left" w:pos="1100"/>
              <w:tab w:val="right" w:leader="dot" w:pos="9629"/>
            </w:tabs>
            <w:rPr>
              <w:rFonts w:asciiTheme="minorHAnsi" w:eastAsiaTheme="minorEastAsia" w:hAnsiTheme="minorHAnsi" w:cstheme="minorBidi"/>
              <w:noProof/>
              <w:spacing w:val="0"/>
              <w:szCs w:val="22"/>
            </w:rPr>
          </w:pPr>
          <w:hyperlink w:anchor="_Toc69134274" w:history="1">
            <w:r w:rsidRPr="00A12368">
              <w:rPr>
                <w:rStyle w:val="-"/>
                <w:rFonts w:ascii="Tahoma" w:hAnsi="Tahoma" w:cs="Tahoma"/>
                <w:noProof/>
                <w:lang w:val="en-GB"/>
              </w:rPr>
              <w:t>8.6</w:t>
            </w:r>
            <w:r>
              <w:rPr>
                <w:rFonts w:asciiTheme="minorHAnsi" w:eastAsiaTheme="minorEastAsia" w:hAnsiTheme="minorHAnsi" w:cstheme="minorBidi"/>
                <w:noProof/>
                <w:spacing w:val="0"/>
                <w:szCs w:val="22"/>
              </w:rPr>
              <w:tab/>
            </w:r>
            <w:r w:rsidRPr="00A12368">
              <w:rPr>
                <w:rStyle w:val="-"/>
                <w:rFonts w:ascii="Tahoma" w:hAnsi="Tahoma" w:cs="Tahoma"/>
                <w:noProof/>
                <w:lang w:val="en-GB"/>
              </w:rPr>
              <w:t>VALIDITY OF OFFERS</w:t>
            </w:r>
            <w:r>
              <w:rPr>
                <w:noProof/>
                <w:webHidden/>
              </w:rPr>
              <w:tab/>
            </w:r>
            <w:r>
              <w:rPr>
                <w:noProof/>
                <w:webHidden/>
              </w:rPr>
              <w:fldChar w:fldCharType="begin"/>
            </w:r>
            <w:r>
              <w:rPr>
                <w:noProof/>
                <w:webHidden/>
              </w:rPr>
              <w:instrText xml:space="preserve"> PAGEREF _Toc69134274 \h </w:instrText>
            </w:r>
            <w:r>
              <w:rPr>
                <w:noProof/>
                <w:webHidden/>
              </w:rPr>
            </w:r>
            <w:r>
              <w:rPr>
                <w:noProof/>
                <w:webHidden/>
              </w:rPr>
              <w:fldChar w:fldCharType="separate"/>
            </w:r>
            <w:r w:rsidR="00343385">
              <w:rPr>
                <w:noProof/>
                <w:webHidden/>
              </w:rPr>
              <w:t>18</w:t>
            </w:r>
            <w:r>
              <w:rPr>
                <w:noProof/>
                <w:webHidden/>
              </w:rPr>
              <w:fldChar w:fldCharType="end"/>
            </w:r>
          </w:hyperlink>
        </w:p>
        <w:p w:rsidR="002B4F20" w:rsidRDefault="002B4F20">
          <w:pPr>
            <w:pStyle w:val="30"/>
            <w:tabs>
              <w:tab w:val="left" w:pos="1100"/>
              <w:tab w:val="right" w:leader="dot" w:pos="9629"/>
            </w:tabs>
            <w:rPr>
              <w:rFonts w:asciiTheme="minorHAnsi" w:eastAsiaTheme="minorEastAsia" w:hAnsiTheme="minorHAnsi" w:cstheme="minorBidi"/>
              <w:noProof/>
              <w:spacing w:val="0"/>
              <w:szCs w:val="22"/>
            </w:rPr>
          </w:pPr>
          <w:hyperlink w:anchor="_Toc69134275" w:history="1">
            <w:r w:rsidRPr="00A12368">
              <w:rPr>
                <w:rStyle w:val="-"/>
                <w:rFonts w:ascii="Tahoma" w:hAnsi="Tahoma" w:cs="Tahoma"/>
                <w:noProof/>
                <w:lang w:val="en-GB"/>
              </w:rPr>
              <w:t>8.7</w:t>
            </w:r>
            <w:r>
              <w:rPr>
                <w:rFonts w:asciiTheme="minorHAnsi" w:eastAsiaTheme="minorEastAsia" w:hAnsiTheme="minorHAnsi" w:cstheme="minorBidi"/>
                <w:noProof/>
                <w:spacing w:val="0"/>
                <w:szCs w:val="22"/>
              </w:rPr>
              <w:tab/>
            </w:r>
            <w:r w:rsidRPr="00A12368">
              <w:rPr>
                <w:rStyle w:val="-"/>
                <w:rFonts w:ascii="Tahoma" w:hAnsi="Tahoma" w:cs="Tahoma"/>
                <w:noProof/>
                <w:lang w:val="en-GB"/>
              </w:rPr>
              <w:t>TRUE AND CORRECT STATEMENTS</w:t>
            </w:r>
            <w:r>
              <w:rPr>
                <w:noProof/>
                <w:webHidden/>
              </w:rPr>
              <w:tab/>
            </w:r>
            <w:r>
              <w:rPr>
                <w:noProof/>
                <w:webHidden/>
              </w:rPr>
              <w:fldChar w:fldCharType="begin"/>
            </w:r>
            <w:r>
              <w:rPr>
                <w:noProof/>
                <w:webHidden/>
              </w:rPr>
              <w:instrText xml:space="preserve"> PAGEREF _Toc69134275 \h </w:instrText>
            </w:r>
            <w:r>
              <w:rPr>
                <w:noProof/>
                <w:webHidden/>
              </w:rPr>
            </w:r>
            <w:r>
              <w:rPr>
                <w:noProof/>
                <w:webHidden/>
              </w:rPr>
              <w:fldChar w:fldCharType="separate"/>
            </w:r>
            <w:r w:rsidR="00343385">
              <w:rPr>
                <w:noProof/>
                <w:webHidden/>
              </w:rPr>
              <w:t>19</w:t>
            </w:r>
            <w:r>
              <w:rPr>
                <w:noProof/>
                <w:webHidden/>
              </w:rPr>
              <w:fldChar w:fldCharType="end"/>
            </w:r>
          </w:hyperlink>
        </w:p>
        <w:p w:rsidR="002B4F20" w:rsidRDefault="002B4F20">
          <w:pPr>
            <w:pStyle w:val="20"/>
            <w:tabs>
              <w:tab w:val="left" w:pos="1760"/>
              <w:tab w:val="right" w:leader="dot" w:pos="9629"/>
            </w:tabs>
            <w:rPr>
              <w:rFonts w:asciiTheme="minorHAnsi" w:eastAsiaTheme="minorEastAsia" w:hAnsiTheme="minorHAnsi" w:cstheme="minorBidi"/>
              <w:noProof/>
              <w:spacing w:val="0"/>
              <w:szCs w:val="22"/>
            </w:rPr>
          </w:pPr>
          <w:hyperlink w:anchor="_Toc69134276" w:history="1">
            <w:r w:rsidRPr="00A12368">
              <w:rPr>
                <w:rStyle w:val="-"/>
                <w:rFonts w:ascii="Tahoma" w:hAnsi="Tahoma" w:cs="Tahoma"/>
                <w:b/>
                <w:noProof/>
                <w:lang w:val="en-GB"/>
              </w:rPr>
              <w:t xml:space="preserve">ARTICLE 9 </w:t>
            </w:r>
            <w:r>
              <w:rPr>
                <w:rFonts w:asciiTheme="minorHAnsi" w:eastAsiaTheme="minorEastAsia" w:hAnsiTheme="minorHAnsi" w:cstheme="minorBidi"/>
                <w:noProof/>
                <w:spacing w:val="0"/>
                <w:szCs w:val="22"/>
              </w:rPr>
              <w:tab/>
            </w:r>
            <w:r w:rsidRPr="00A12368">
              <w:rPr>
                <w:rStyle w:val="-"/>
                <w:rFonts w:ascii="Tahoma" w:hAnsi="Tahoma" w:cs="Tahoma"/>
                <w:b/>
                <w:noProof/>
                <w:lang w:val="en-GB"/>
              </w:rPr>
              <w:t>ASSESSMENT OF PROPOSALS</w:t>
            </w:r>
            <w:r>
              <w:rPr>
                <w:noProof/>
                <w:webHidden/>
              </w:rPr>
              <w:tab/>
            </w:r>
            <w:r>
              <w:rPr>
                <w:noProof/>
                <w:webHidden/>
              </w:rPr>
              <w:fldChar w:fldCharType="begin"/>
            </w:r>
            <w:r>
              <w:rPr>
                <w:noProof/>
                <w:webHidden/>
              </w:rPr>
              <w:instrText xml:space="preserve"> PAGEREF _Toc69134276 \h </w:instrText>
            </w:r>
            <w:r>
              <w:rPr>
                <w:noProof/>
                <w:webHidden/>
              </w:rPr>
            </w:r>
            <w:r>
              <w:rPr>
                <w:noProof/>
                <w:webHidden/>
              </w:rPr>
              <w:fldChar w:fldCharType="separate"/>
            </w:r>
            <w:r w:rsidR="00343385">
              <w:rPr>
                <w:noProof/>
                <w:webHidden/>
              </w:rPr>
              <w:t>20</w:t>
            </w:r>
            <w:r>
              <w:rPr>
                <w:noProof/>
                <w:webHidden/>
              </w:rPr>
              <w:fldChar w:fldCharType="end"/>
            </w:r>
          </w:hyperlink>
        </w:p>
        <w:p w:rsidR="002B4F20" w:rsidRDefault="002B4F20">
          <w:pPr>
            <w:pStyle w:val="30"/>
            <w:tabs>
              <w:tab w:val="right" w:leader="dot" w:pos="9629"/>
            </w:tabs>
            <w:rPr>
              <w:rFonts w:asciiTheme="minorHAnsi" w:eastAsiaTheme="minorEastAsia" w:hAnsiTheme="minorHAnsi" w:cstheme="minorBidi"/>
              <w:noProof/>
              <w:spacing w:val="0"/>
              <w:szCs w:val="22"/>
            </w:rPr>
          </w:pPr>
          <w:hyperlink w:anchor="_Toc69134277" w:history="1">
            <w:r w:rsidRPr="00A12368">
              <w:rPr>
                <w:rStyle w:val="-"/>
                <w:rFonts w:ascii="Tahoma" w:hAnsi="Tahoma" w:cs="Tahoma"/>
                <w:noProof/>
                <w:lang w:val="en-GB"/>
              </w:rPr>
              <w:t>9.1 Evaluation Process</w:t>
            </w:r>
            <w:r>
              <w:rPr>
                <w:noProof/>
                <w:webHidden/>
              </w:rPr>
              <w:tab/>
            </w:r>
            <w:r>
              <w:rPr>
                <w:noProof/>
                <w:webHidden/>
              </w:rPr>
              <w:fldChar w:fldCharType="begin"/>
            </w:r>
            <w:r>
              <w:rPr>
                <w:noProof/>
                <w:webHidden/>
              </w:rPr>
              <w:instrText xml:space="preserve"> PAGEREF _Toc69134277 \h </w:instrText>
            </w:r>
            <w:r>
              <w:rPr>
                <w:noProof/>
                <w:webHidden/>
              </w:rPr>
            </w:r>
            <w:r>
              <w:rPr>
                <w:noProof/>
                <w:webHidden/>
              </w:rPr>
              <w:fldChar w:fldCharType="separate"/>
            </w:r>
            <w:r w:rsidR="00343385">
              <w:rPr>
                <w:noProof/>
                <w:webHidden/>
              </w:rPr>
              <w:t>20</w:t>
            </w:r>
            <w:r>
              <w:rPr>
                <w:noProof/>
                <w:webHidden/>
              </w:rPr>
              <w:fldChar w:fldCharType="end"/>
            </w:r>
          </w:hyperlink>
        </w:p>
        <w:p w:rsidR="002B4F20" w:rsidRDefault="002B4F20">
          <w:pPr>
            <w:pStyle w:val="20"/>
            <w:tabs>
              <w:tab w:val="right" w:leader="dot" w:pos="9629"/>
            </w:tabs>
            <w:rPr>
              <w:rFonts w:asciiTheme="minorHAnsi" w:eastAsiaTheme="minorEastAsia" w:hAnsiTheme="minorHAnsi" w:cstheme="minorBidi"/>
              <w:noProof/>
              <w:spacing w:val="0"/>
              <w:szCs w:val="22"/>
            </w:rPr>
          </w:pPr>
          <w:hyperlink w:anchor="_Toc69134278" w:history="1">
            <w:r w:rsidRPr="00A12368">
              <w:rPr>
                <w:rStyle w:val="-"/>
                <w:rFonts w:ascii="Tahoma" w:hAnsi="Tahoma" w:cs="Tahoma"/>
                <w:noProof/>
              </w:rPr>
              <w:t>APPENDIXES</w:t>
            </w:r>
            <w:r>
              <w:rPr>
                <w:noProof/>
                <w:webHidden/>
              </w:rPr>
              <w:tab/>
            </w:r>
            <w:r>
              <w:rPr>
                <w:noProof/>
                <w:webHidden/>
              </w:rPr>
              <w:fldChar w:fldCharType="begin"/>
            </w:r>
            <w:r>
              <w:rPr>
                <w:noProof/>
                <w:webHidden/>
              </w:rPr>
              <w:instrText xml:space="preserve"> PAGEREF _Toc69134278 \h </w:instrText>
            </w:r>
            <w:r>
              <w:rPr>
                <w:noProof/>
                <w:webHidden/>
              </w:rPr>
            </w:r>
            <w:r>
              <w:rPr>
                <w:noProof/>
                <w:webHidden/>
              </w:rPr>
              <w:fldChar w:fldCharType="separate"/>
            </w:r>
            <w:r w:rsidR="00343385">
              <w:rPr>
                <w:noProof/>
                <w:webHidden/>
              </w:rPr>
              <w:t>25</w:t>
            </w:r>
            <w:r>
              <w:rPr>
                <w:noProof/>
                <w:webHidden/>
              </w:rPr>
              <w:fldChar w:fldCharType="end"/>
            </w:r>
          </w:hyperlink>
        </w:p>
        <w:p w:rsidR="002B4F20" w:rsidRDefault="002B4F20">
          <w:pPr>
            <w:pStyle w:val="20"/>
            <w:tabs>
              <w:tab w:val="right" w:leader="dot" w:pos="9629"/>
            </w:tabs>
            <w:rPr>
              <w:rFonts w:asciiTheme="minorHAnsi" w:eastAsiaTheme="minorEastAsia" w:hAnsiTheme="minorHAnsi" w:cstheme="minorBidi"/>
              <w:noProof/>
              <w:spacing w:val="0"/>
              <w:szCs w:val="22"/>
            </w:rPr>
          </w:pPr>
          <w:hyperlink w:anchor="_Toc69134279" w:history="1">
            <w:r w:rsidRPr="00A12368">
              <w:rPr>
                <w:rStyle w:val="-"/>
                <w:rFonts w:ascii="Verdana" w:hAnsi="Verdana" w:cs="Tahoma"/>
                <w:noProof/>
              </w:rPr>
              <w:t>APPENDIX A:</w:t>
            </w:r>
            <w:r>
              <w:rPr>
                <w:noProof/>
                <w:webHidden/>
              </w:rPr>
              <w:tab/>
            </w:r>
            <w:r>
              <w:rPr>
                <w:noProof/>
                <w:webHidden/>
              </w:rPr>
              <w:fldChar w:fldCharType="begin"/>
            </w:r>
            <w:r>
              <w:rPr>
                <w:noProof/>
                <w:webHidden/>
              </w:rPr>
              <w:instrText xml:space="preserve"> PAGEREF _Toc69134279 \h </w:instrText>
            </w:r>
            <w:r>
              <w:rPr>
                <w:noProof/>
                <w:webHidden/>
              </w:rPr>
            </w:r>
            <w:r>
              <w:rPr>
                <w:noProof/>
                <w:webHidden/>
              </w:rPr>
              <w:fldChar w:fldCharType="separate"/>
            </w:r>
            <w:r w:rsidR="00343385">
              <w:rPr>
                <w:noProof/>
                <w:webHidden/>
              </w:rPr>
              <w:t>25</w:t>
            </w:r>
            <w:r>
              <w:rPr>
                <w:noProof/>
                <w:webHidden/>
              </w:rPr>
              <w:fldChar w:fldCharType="end"/>
            </w:r>
          </w:hyperlink>
        </w:p>
        <w:p w:rsidR="002B4F20" w:rsidRDefault="002B4F20">
          <w:pPr>
            <w:pStyle w:val="20"/>
            <w:tabs>
              <w:tab w:val="right" w:leader="dot" w:pos="9629"/>
            </w:tabs>
            <w:rPr>
              <w:rFonts w:asciiTheme="minorHAnsi" w:eastAsiaTheme="minorEastAsia" w:hAnsiTheme="minorHAnsi" w:cstheme="minorBidi"/>
              <w:noProof/>
              <w:spacing w:val="0"/>
              <w:szCs w:val="22"/>
            </w:rPr>
          </w:pPr>
          <w:hyperlink w:anchor="_Toc69134280" w:history="1">
            <w:r w:rsidRPr="00A12368">
              <w:rPr>
                <w:rStyle w:val="-"/>
                <w:rFonts w:ascii="Verdana" w:hAnsi="Verdana" w:cs="Tahoma"/>
                <w:noProof/>
              </w:rPr>
              <w:t>APPENDIX B Non-Disclosure Agreement</w:t>
            </w:r>
            <w:r>
              <w:rPr>
                <w:noProof/>
                <w:webHidden/>
              </w:rPr>
              <w:tab/>
            </w:r>
            <w:r>
              <w:rPr>
                <w:noProof/>
                <w:webHidden/>
              </w:rPr>
              <w:fldChar w:fldCharType="begin"/>
            </w:r>
            <w:r>
              <w:rPr>
                <w:noProof/>
                <w:webHidden/>
              </w:rPr>
              <w:instrText xml:space="preserve"> PAGEREF _Toc69134280 \h </w:instrText>
            </w:r>
            <w:r>
              <w:rPr>
                <w:noProof/>
                <w:webHidden/>
              </w:rPr>
            </w:r>
            <w:r>
              <w:rPr>
                <w:noProof/>
                <w:webHidden/>
              </w:rPr>
              <w:fldChar w:fldCharType="separate"/>
            </w:r>
            <w:r w:rsidR="00343385">
              <w:rPr>
                <w:noProof/>
                <w:webHidden/>
              </w:rPr>
              <w:t>25</w:t>
            </w:r>
            <w:r>
              <w:rPr>
                <w:noProof/>
                <w:webHidden/>
              </w:rPr>
              <w:fldChar w:fldCharType="end"/>
            </w:r>
          </w:hyperlink>
        </w:p>
        <w:p w:rsidR="002B4F20" w:rsidRDefault="002B4F20">
          <w:pPr>
            <w:pStyle w:val="20"/>
            <w:tabs>
              <w:tab w:val="right" w:leader="dot" w:pos="9629"/>
            </w:tabs>
            <w:rPr>
              <w:rFonts w:asciiTheme="minorHAnsi" w:eastAsiaTheme="minorEastAsia" w:hAnsiTheme="minorHAnsi" w:cstheme="minorBidi"/>
              <w:noProof/>
              <w:spacing w:val="0"/>
              <w:szCs w:val="22"/>
            </w:rPr>
          </w:pPr>
          <w:hyperlink w:anchor="_Toc69134281" w:history="1">
            <w:r w:rsidRPr="00A12368">
              <w:rPr>
                <w:rStyle w:val="-"/>
                <w:rFonts w:ascii="Verdana" w:hAnsi="Verdana" w:cs="Tahoma"/>
                <w:noProof/>
              </w:rPr>
              <w:t>APPENDIX C</w:t>
            </w:r>
            <w:r>
              <w:rPr>
                <w:noProof/>
                <w:webHidden/>
              </w:rPr>
              <w:tab/>
            </w:r>
            <w:r>
              <w:rPr>
                <w:noProof/>
                <w:webHidden/>
              </w:rPr>
              <w:fldChar w:fldCharType="begin"/>
            </w:r>
            <w:r>
              <w:rPr>
                <w:noProof/>
                <w:webHidden/>
              </w:rPr>
              <w:instrText xml:space="preserve"> PAGEREF _Toc69134281 \h </w:instrText>
            </w:r>
            <w:r>
              <w:rPr>
                <w:noProof/>
                <w:webHidden/>
              </w:rPr>
            </w:r>
            <w:r>
              <w:rPr>
                <w:noProof/>
                <w:webHidden/>
              </w:rPr>
              <w:fldChar w:fldCharType="separate"/>
            </w:r>
            <w:r w:rsidR="00343385">
              <w:rPr>
                <w:noProof/>
                <w:webHidden/>
              </w:rPr>
              <w:t>27</w:t>
            </w:r>
            <w:r>
              <w:rPr>
                <w:noProof/>
                <w:webHidden/>
              </w:rPr>
              <w:fldChar w:fldCharType="end"/>
            </w:r>
          </w:hyperlink>
        </w:p>
        <w:p w:rsidR="002B4F20" w:rsidRDefault="002B4F20">
          <w:pPr>
            <w:pStyle w:val="20"/>
            <w:tabs>
              <w:tab w:val="right" w:leader="dot" w:pos="9629"/>
            </w:tabs>
            <w:rPr>
              <w:rFonts w:asciiTheme="minorHAnsi" w:eastAsiaTheme="minorEastAsia" w:hAnsiTheme="minorHAnsi" w:cstheme="minorBidi"/>
              <w:noProof/>
              <w:spacing w:val="0"/>
              <w:szCs w:val="22"/>
            </w:rPr>
          </w:pPr>
          <w:hyperlink w:anchor="_Toc69134282" w:history="1">
            <w:r w:rsidRPr="00A12368">
              <w:rPr>
                <w:rStyle w:val="-"/>
                <w:rFonts w:ascii="Tahoma" w:hAnsi="Tahoma" w:cs="Tahoma"/>
                <w:b/>
                <w:noProof/>
                <w:lang w:val="en-GB"/>
              </w:rPr>
              <w:t>TECHNICAL SPECIFICATIONS/ REQUIREMENT’S TABLES</w:t>
            </w:r>
            <w:r>
              <w:rPr>
                <w:noProof/>
                <w:webHidden/>
              </w:rPr>
              <w:tab/>
            </w:r>
            <w:r>
              <w:rPr>
                <w:noProof/>
                <w:webHidden/>
              </w:rPr>
              <w:fldChar w:fldCharType="begin"/>
            </w:r>
            <w:r>
              <w:rPr>
                <w:noProof/>
                <w:webHidden/>
              </w:rPr>
              <w:instrText xml:space="preserve"> PAGEREF _Toc69134282 \h </w:instrText>
            </w:r>
            <w:r>
              <w:rPr>
                <w:noProof/>
                <w:webHidden/>
              </w:rPr>
            </w:r>
            <w:r>
              <w:rPr>
                <w:noProof/>
                <w:webHidden/>
              </w:rPr>
              <w:fldChar w:fldCharType="separate"/>
            </w:r>
            <w:r w:rsidR="00343385">
              <w:rPr>
                <w:noProof/>
                <w:webHidden/>
              </w:rPr>
              <w:t>27</w:t>
            </w:r>
            <w:r>
              <w:rPr>
                <w:noProof/>
                <w:webHidden/>
              </w:rPr>
              <w:fldChar w:fldCharType="end"/>
            </w:r>
          </w:hyperlink>
        </w:p>
        <w:p w:rsidR="002B4F20" w:rsidRDefault="002B4F20">
          <w:pPr>
            <w:pStyle w:val="20"/>
            <w:tabs>
              <w:tab w:val="right" w:leader="dot" w:pos="9629"/>
            </w:tabs>
            <w:rPr>
              <w:rFonts w:asciiTheme="minorHAnsi" w:eastAsiaTheme="minorEastAsia" w:hAnsiTheme="minorHAnsi" w:cstheme="minorBidi"/>
              <w:noProof/>
              <w:spacing w:val="0"/>
              <w:szCs w:val="22"/>
            </w:rPr>
          </w:pPr>
          <w:hyperlink w:anchor="_Toc69134283" w:history="1">
            <w:r w:rsidRPr="00A12368">
              <w:rPr>
                <w:rStyle w:val="-"/>
                <w:rFonts w:ascii="Tahoma" w:hAnsi="Tahoma" w:cs="Tahoma"/>
                <w:noProof/>
                <w:lang w:val="en-GB"/>
              </w:rPr>
              <w:t>APPENDIX D: GDPR Statement</w:t>
            </w:r>
            <w:r>
              <w:rPr>
                <w:noProof/>
                <w:webHidden/>
              </w:rPr>
              <w:tab/>
            </w:r>
            <w:r>
              <w:rPr>
                <w:noProof/>
                <w:webHidden/>
              </w:rPr>
              <w:fldChar w:fldCharType="begin"/>
            </w:r>
            <w:r>
              <w:rPr>
                <w:noProof/>
                <w:webHidden/>
              </w:rPr>
              <w:instrText xml:space="preserve"> PAGEREF _Toc69134283 \h </w:instrText>
            </w:r>
            <w:r>
              <w:rPr>
                <w:noProof/>
                <w:webHidden/>
              </w:rPr>
            </w:r>
            <w:r>
              <w:rPr>
                <w:noProof/>
                <w:webHidden/>
              </w:rPr>
              <w:fldChar w:fldCharType="separate"/>
            </w:r>
            <w:r w:rsidR="00343385">
              <w:rPr>
                <w:noProof/>
                <w:webHidden/>
              </w:rPr>
              <w:t>52</w:t>
            </w:r>
            <w:r>
              <w:rPr>
                <w:noProof/>
                <w:webHidden/>
              </w:rPr>
              <w:fldChar w:fldCharType="end"/>
            </w:r>
          </w:hyperlink>
        </w:p>
        <w:p w:rsidR="002B4F20" w:rsidRDefault="002B4F20">
          <w:pPr>
            <w:pStyle w:val="20"/>
            <w:tabs>
              <w:tab w:val="right" w:leader="dot" w:pos="9629"/>
            </w:tabs>
            <w:rPr>
              <w:rFonts w:asciiTheme="minorHAnsi" w:eastAsiaTheme="minorEastAsia" w:hAnsiTheme="minorHAnsi" w:cstheme="minorBidi"/>
              <w:noProof/>
              <w:spacing w:val="0"/>
              <w:szCs w:val="22"/>
            </w:rPr>
          </w:pPr>
          <w:hyperlink w:anchor="_Toc69134284" w:history="1">
            <w:r w:rsidRPr="00A12368">
              <w:rPr>
                <w:rStyle w:val="-"/>
                <w:rFonts w:ascii="Tahoma" w:hAnsi="Tahoma" w:cs="Tahoma"/>
                <w:noProof/>
                <w:lang w:val="en-GB"/>
              </w:rPr>
              <w:t>Appendix E: Participation Bond</w:t>
            </w:r>
            <w:r>
              <w:rPr>
                <w:noProof/>
                <w:webHidden/>
              </w:rPr>
              <w:tab/>
            </w:r>
            <w:r>
              <w:rPr>
                <w:noProof/>
                <w:webHidden/>
              </w:rPr>
              <w:fldChar w:fldCharType="begin"/>
            </w:r>
            <w:r>
              <w:rPr>
                <w:noProof/>
                <w:webHidden/>
              </w:rPr>
              <w:instrText xml:space="preserve"> PAGEREF _Toc69134284 \h </w:instrText>
            </w:r>
            <w:r>
              <w:rPr>
                <w:noProof/>
                <w:webHidden/>
              </w:rPr>
            </w:r>
            <w:r>
              <w:rPr>
                <w:noProof/>
                <w:webHidden/>
              </w:rPr>
              <w:fldChar w:fldCharType="separate"/>
            </w:r>
            <w:r w:rsidR="00343385">
              <w:rPr>
                <w:noProof/>
                <w:webHidden/>
              </w:rPr>
              <w:t>53</w:t>
            </w:r>
            <w:r>
              <w:rPr>
                <w:noProof/>
                <w:webHidden/>
              </w:rPr>
              <w:fldChar w:fldCharType="end"/>
            </w:r>
          </w:hyperlink>
        </w:p>
        <w:p w:rsidR="002B4F20" w:rsidRDefault="002B4F20">
          <w:pPr>
            <w:pStyle w:val="20"/>
            <w:tabs>
              <w:tab w:val="right" w:leader="dot" w:pos="9629"/>
            </w:tabs>
            <w:rPr>
              <w:rFonts w:asciiTheme="minorHAnsi" w:eastAsiaTheme="minorEastAsia" w:hAnsiTheme="minorHAnsi" w:cstheme="minorBidi"/>
              <w:noProof/>
              <w:spacing w:val="0"/>
              <w:szCs w:val="22"/>
            </w:rPr>
          </w:pPr>
          <w:hyperlink w:anchor="_Toc69134285" w:history="1">
            <w:r w:rsidRPr="00A12368">
              <w:rPr>
                <w:rStyle w:val="-"/>
                <w:rFonts w:ascii="Tahoma" w:hAnsi="Tahoma" w:cs="Tahoma"/>
                <w:noProof/>
                <w:lang w:val="en-GB"/>
              </w:rPr>
              <w:t>APPENDIX F</w:t>
            </w:r>
            <w:r>
              <w:rPr>
                <w:noProof/>
                <w:webHidden/>
              </w:rPr>
              <w:tab/>
            </w:r>
            <w:r>
              <w:rPr>
                <w:noProof/>
                <w:webHidden/>
              </w:rPr>
              <w:fldChar w:fldCharType="begin"/>
            </w:r>
            <w:r>
              <w:rPr>
                <w:noProof/>
                <w:webHidden/>
              </w:rPr>
              <w:instrText xml:space="preserve"> PAGEREF _Toc69134285 \h </w:instrText>
            </w:r>
            <w:r>
              <w:rPr>
                <w:noProof/>
                <w:webHidden/>
              </w:rPr>
            </w:r>
            <w:r>
              <w:rPr>
                <w:noProof/>
                <w:webHidden/>
              </w:rPr>
              <w:fldChar w:fldCharType="separate"/>
            </w:r>
            <w:r w:rsidR="00343385">
              <w:rPr>
                <w:noProof/>
                <w:webHidden/>
              </w:rPr>
              <w:t>55</w:t>
            </w:r>
            <w:r>
              <w:rPr>
                <w:noProof/>
                <w:webHidden/>
              </w:rPr>
              <w:fldChar w:fldCharType="end"/>
            </w:r>
          </w:hyperlink>
        </w:p>
        <w:p w:rsidR="002B4F20" w:rsidRDefault="002B4F20">
          <w:pPr>
            <w:pStyle w:val="30"/>
            <w:tabs>
              <w:tab w:val="right" w:leader="dot" w:pos="9629"/>
            </w:tabs>
            <w:rPr>
              <w:rFonts w:asciiTheme="minorHAnsi" w:eastAsiaTheme="minorEastAsia" w:hAnsiTheme="minorHAnsi" w:cstheme="minorBidi"/>
              <w:noProof/>
              <w:spacing w:val="0"/>
              <w:szCs w:val="22"/>
            </w:rPr>
          </w:pPr>
          <w:hyperlink w:anchor="_Toc69134286" w:history="1">
            <w:r w:rsidRPr="00A12368">
              <w:rPr>
                <w:rStyle w:val="-"/>
                <w:rFonts w:ascii="Tahoma" w:hAnsi="Tahoma" w:cs="Tahoma"/>
                <w:noProof/>
                <w:lang w:val="en-US" w:eastAsia="en-US"/>
              </w:rPr>
              <w:t>*** Implementation Services must include: Design – Configuration (Cameras Settings, AI settings)– Migration of the existing System – Commissioning-Warranty - Consulting.</w:t>
            </w:r>
            <w:r>
              <w:rPr>
                <w:noProof/>
                <w:webHidden/>
              </w:rPr>
              <w:tab/>
            </w:r>
            <w:r>
              <w:rPr>
                <w:noProof/>
                <w:webHidden/>
              </w:rPr>
              <w:fldChar w:fldCharType="begin"/>
            </w:r>
            <w:r>
              <w:rPr>
                <w:noProof/>
                <w:webHidden/>
              </w:rPr>
              <w:instrText xml:space="preserve"> PAGEREF _Toc69134286 \h </w:instrText>
            </w:r>
            <w:r>
              <w:rPr>
                <w:noProof/>
                <w:webHidden/>
              </w:rPr>
            </w:r>
            <w:r>
              <w:rPr>
                <w:noProof/>
                <w:webHidden/>
              </w:rPr>
              <w:fldChar w:fldCharType="separate"/>
            </w:r>
            <w:r w:rsidR="00343385">
              <w:rPr>
                <w:noProof/>
                <w:webHidden/>
              </w:rPr>
              <w:t>55</w:t>
            </w:r>
            <w:r>
              <w:rPr>
                <w:noProof/>
                <w:webHidden/>
              </w:rPr>
              <w:fldChar w:fldCharType="end"/>
            </w:r>
          </w:hyperlink>
        </w:p>
        <w:p w:rsidR="002B4F20" w:rsidRDefault="002B4F20">
          <w:pPr>
            <w:pStyle w:val="30"/>
            <w:tabs>
              <w:tab w:val="right" w:leader="dot" w:pos="9629"/>
            </w:tabs>
            <w:rPr>
              <w:rFonts w:asciiTheme="minorHAnsi" w:eastAsiaTheme="minorEastAsia" w:hAnsiTheme="minorHAnsi" w:cstheme="minorBidi"/>
              <w:noProof/>
              <w:spacing w:val="0"/>
              <w:szCs w:val="22"/>
            </w:rPr>
          </w:pPr>
          <w:hyperlink w:anchor="_Toc69134287" w:history="1">
            <w:r w:rsidRPr="00A12368">
              <w:rPr>
                <w:rStyle w:val="-"/>
                <w:rFonts w:ascii="Tahoma" w:hAnsi="Tahoma" w:cs="Tahoma"/>
                <w:noProof/>
                <w:lang w:eastAsia="en-US"/>
              </w:rPr>
              <w:t>Α/Α</w:t>
            </w:r>
            <w:r>
              <w:rPr>
                <w:noProof/>
                <w:webHidden/>
              </w:rPr>
              <w:tab/>
            </w:r>
            <w:r>
              <w:rPr>
                <w:noProof/>
                <w:webHidden/>
              </w:rPr>
              <w:fldChar w:fldCharType="begin"/>
            </w:r>
            <w:r>
              <w:rPr>
                <w:noProof/>
                <w:webHidden/>
              </w:rPr>
              <w:instrText xml:space="preserve"> PAGEREF _Toc69134287 \h </w:instrText>
            </w:r>
            <w:r>
              <w:rPr>
                <w:noProof/>
                <w:webHidden/>
              </w:rPr>
            </w:r>
            <w:r>
              <w:rPr>
                <w:noProof/>
                <w:webHidden/>
              </w:rPr>
              <w:fldChar w:fldCharType="separate"/>
            </w:r>
            <w:r w:rsidR="00343385">
              <w:rPr>
                <w:noProof/>
                <w:webHidden/>
              </w:rPr>
              <w:t>56</w:t>
            </w:r>
            <w:r>
              <w:rPr>
                <w:noProof/>
                <w:webHidden/>
              </w:rPr>
              <w:fldChar w:fldCharType="end"/>
            </w:r>
          </w:hyperlink>
        </w:p>
        <w:p w:rsidR="002B4F20" w:rsidRDefault="002B4F20">
          <w:pPr>
            <w:pStyle w:val="30"/>
            <w:tabs>
              <w:tab w:val="right" w:leader="dot" w:pos="9629"/>
            </w:tabs>
            <w:rPr>
              <w:rFonts w:asciiTheme="minorHAnsi" w:eastAsiaTheme="minorEastAsia" w:hAnsiTheme="minorHAnsi" w:cstheme="minorBidi"/>
              <w:noProof/>
              <w:spacing w:val="0"/>
              <w:szCs w:val="22"/>
            </w:rPr>
          </w:pPr>
          <w:hyperlink w:anchor="_Toc69134288" w:history="1">
            <w:r w:rsidRPr="00A12368">
              <w:rPr>
                <w:rStyle w:val="-"/>
                <w:rFonts w:ascii="Tahoma" w:hAnsi="Tahoma" w:cs="Tahoma"/>
                <w:noProof/>
                <w:lang w:eastAsia="en-US"/>
              </w:rPr>
              <w:t>Α/Α</w:t>
            </w:r>
            <w:r>
              <w:rPr>
                <w:noProof/>
                <w:webHidden/>
              </w:rPr>
              <w:tab/>
            </w:r>
            <w:r>
              <w:rPr>
                <w:noProof/>
                <w:webHidden/>
              </w:rPr>
              <w:fldChar w:fldCharType="begin"/>
            </w:r>
            <w:r>
              <w:rPr>
                <w:noProof/>
                <w:webHidden/>
              </w:rPr>
              <w:instrText xml:space="preserve"> PAGEREF _Toc69134288 \h </w:instrText>
            </w:r>
            <w:r>
              <w:rPr>
                <w:noProof/>
                <w:webHidden/>
              </w:rPr>
            </w:r>
            <w:r>
              <w:rPr>
                <w:noProof/>
                <w:webHidden/>
              </w:rPr>
              <w:fldChar w:fldCharType="separate"/>
            </w:r>
            <w:r w:rsidR="00343385">
              <w:rPr>
                <w:noProof/>
                <w:webHidden/>
              </w:rPr>
              <w:t>56</w:t>
            </w:r>
            <w:r>
              <w:rPr>
                <w:noProof/>
                <w:webHidden/>
              </w:rPr>
              <w:fldChar w:fldCharType="end"/>
            </w:r>
          </w:hyperlink>
        </w:p>
        <w:p w:rsidR="002B4F20" w:rsidRDefault="002B4F20">
          <w:pPr>
            <w:pStyle w:val="20"/>
            <w:tabs>
              <w:tab w:val="right" w:leader="dot" w:pos="9629"/>
            </w:tabs>
            <w:rPr>
              <w:rFonts w:asciiTheme="minorHAnsi" w:eastAsiaTheme="minorEastAsia" w:hAnsiTheme="minorHAnsi" w:cstheme="minorBidi"/>
              <w:noProof/>
              <w:spacing w:val="0"/>
              <w:szCs w:val="22"/>
            </w:rPr>
          </w:pPr>
          <w:hyperlink w:anchor="_Toc69134289" w:history="1">
            <w:r w:rsidRPr="00A12368">
              <w:rPr>
                <w:rStyle w:val="-"/>
                <w:rFonts w:ascii="Tahoma" w:hAnsi="Tahoma" w:cs="Tahoma"/>
                <w:noProof/>
                <w:lang w:val="en-GB"/>
              </w:rPr>
              <w:t>Appendix G: Advance Payment Letter of Guarantee</w:t>
            </w:r>
            <w:r>
              <w:rPr>
                <w:noProof/>
                <w:webHidden/>
              </w:rPr>
              <w:tab/>
            </w:r>
            <w:r>
              <w:rPr>
                <w:noProof/>
                <w:webHidden/>
              </w:rPr>
              <w:fldChar w:fldCharType="begin"/>
            </w:r>
            <w:r>
              <w:rPr>
                <w:noProof/>
                <w:webHidden/>
              </w:rPr>
              <w:instrText xml:space="preserve"> PAGEREF _Toc69134289 \h </w:instrText>
            </w:r>
            <w:r>
              <w:rPr>
                <w:noProof/>
                <w:webHidden/>
              </w:rPr>
            </w:r>
            <w:r>
              <w:rPr>
                <w:noProof/>
                <w:webHidden/>
              </w:rPr>
              <w:fldChar w:fldCharType="separate"/>
            </w:r>
            <w:r w:rsidR="00343385">
              <w:rPr>
                <w:noProof/>
                <w:webHidden/>
              </w:rPr>
              <w:t>58</w:t>
            </w:r>
            <w:r>
              <w:rPr>
                <w:noProof/>
                <w:webHidden/>
              </w:rPr>
              <w:fldChar w:fldCharType="end"/>
            </w:r>
          </w:hyperlink>
        </w:p>
        <w:p w:rsidR="002B4F20" w:rsidRDefault="002B4F20">
          <w:pPr>
            <w:pStyle w:val="20"/>
            <w:tabs>
              <w:tab w:val="right" w:leader="dot" w:pos="9629"/>
            </w:tabs>
            <w:rPr>
              <w:rFonts w:asciiTheme="minorHAnsi" w:eastAsiaTheme="minorEastAsia" w:hAnsiTheme="minorHAnsi" w:cstheme="minorBidi"/>
              <w:noProof/>
              <w:spacing w:val="0"/>
              <w:szCs w:val="22"/>
            </w:rPr>
          </w:pPr>
          <w:hyperlink w:anchor="_Toc69134290" w:history="1">
            <w:r w:rsidRPr="00A12368">
              <w:rPr>
                <w:rStyle w:val="-"/>
                <w:rFonts w:ascii="Tahoma" w:hAnsi="Tahoma" w:cs="Tahoma"/>
                <w:noProof/>
                <w:lang w:val="en-GB"/>
              </w:rPr>
              <w:t>Appendix H: Performance Bond</w:t>
            </w:r>
            <w:r>
              <w:rPr>
                <w:noProof/>
                <w:webHidden/>
              </w:rPr>
              <w:tab/>
            </w:r>
            <w:r>
              <w:rPr>
                <w:noProof/>
                <w:webHidden/>
              </w:rPr>
              <w:fldChar w:fldCharType="begin"/>
            </w:r>
            <w:r>
              <w:rPr>
                <w:noProof/>
                <w:webHidden/>
              </w:rPr>
              <w:instrText xml:space="preserve"> PAGEREF _Toc69134290 \h </w:instrText>
            </w:r>
            <w:r>
              <w:rPr>
                <w:noProof/>
                <w:webHidden/>
              </w:rPr>
            </w:r>
            <w:r>
              <w:rPr>
                <w:noProof/>
                <w:webHidden/>
              </w:rPr>
              <w:fldChar w:fldCharType="separate"/>
            </w:r>
            <w:r w:rsidR="00343385">
              <w:rPr>
                <w:noProof/>
                <w:webHidden/>
              </w:rPr>
              <w:t>59</w:t>
            </w:r>
            <w:r>
              <w:rPr>
                <w:noProof/>
                <w:webHidden/>
              </w:rPr>
              <w:fldChar w:fldCharType="end"/>
            </w:r>
          </w:hyperlink>
        </w:p>
        <w:p w:rsidR="00286BFC" w:rsidRPr="00AA0A0F" w:rsidRDefault="00286BFC" w:rsidP="00286BFC">
          <w:pPr>
            <w:tabs>
              <w:tab w:val="right" w:leader="dot" w:pos="8505"/>
            </w:tabs>
            <w:spacing w:before="120" w:after="120" w:line="360" w:lineRule="auto"/>
            <w:ind w:right="45"/>
            <w:rPr>
              <w:rFonts w:ascii="Tahoma" w:hAnsi="Tahoma" w:cs="Tahoma"/>
              <w:szCs w:val="22"/>
            </w:rPr>
          </w:pPr>
          <w:r w:rsidRPr="00AA0A0F">
            <w:rPr>
              <w:rFonts w:ascii="Tahoma" w:hAnsi="Tahoma" w:cs="Tahoma"/>
              <w:bCs/>
              <w:szCs w:val="22"/>
            </w:rPr>
            <w:fldChar w:fldCharType="end"/>
          </w:r>
        </w:p>
      </w:sdtContent>
    </w:sdt>
    <w:p w:rsidR="00286BFC" w:rsidRPr="00AA0A0F" w:rsidRDefault="00286BFC">
      <w:pPr>
        <w:jc w:val="left"/>
        <w:rPr>
          <w:rFonts w:ascii="Tahoma" w:hAnsi="Tahoma" w:cs="Tahoma"/>
          <w:b/>
          <w:bCs/>
          <w:caps/>
          <w:spacing w:val="10"/>
          <w:szCs w:val="22"/>
          <w:lang w:val="en-US" w:eastAsia="ar-SA"/>
        </w:rPr>
      </w:pPr>
    </w:p>
    <w:p w:rsidR="00286BFC" w:rsidRPr="00AA0A0F" w:rsidRDefault="00286BFC" w:rsidP="00464FC4">
      <w:pPr>
        <w:pStyle w:val="2"/>
        <w:numPr>
          <w:ilvl w:val="0"/>
          <w:numId w:val="0"/>
        </w:numPr>
        <w:overflowPunct w:val="0"/>
        <w:autoSpaceDE w:val="0"/>
        <w:spacing w:after="120"/>
        <w:ind w:left="360" w:hanging="360"/>
        <w:jc w:val="both"/>
        <w:textAlignment w:val="baseline"/>
        <w:rPr>
          <w:rFonts w:ascii="Tahoma" w:hAnsi="Tahoma" w:cs="Tahoma"/>
          <w:sz w:val="22"/>
          <w:szCs w:val="22"/>
        </w:rPr>
      </w:pPr>
      <w:bookmarkStart w:id="3" w:name="_Toc69134257"/>
      <w:r w:rsidRPr="00AA0A0F">
        <w:rPr>
          <w:rFonts w:ascii="Tahoma" w:hAnsi="Tahoma" w:cs="Tahoma"/>
          <w:sz w:val="22"/>
          <w:szCs w:val="22"/>
        </w:rPr>
        <w:lastRenderedPageBreak/>
        <w:t>Definitions</w:t>
      </w:r>
      <w:bookmarkEnd w:id="3"/>
      <w:r w:rsidRPr="00AA0A0F">
        <w:rPr>
          <w:rFonts w:ascii="Tahoma" w:hAnsi="Tahoma" w:cs="Tahoma"/>
          <w:sz w:val="22"/>
          <w:szCs w:val="22"/>
        </w:rPr>
        <w:t xml:space="preserve"> </w:t>
      </w:r>
    </w:p>
    <w:p w:rsidR="00286BFC" w:rsidRPr="00AA0A0F" w:rsidRDefault="00286BFC" w:rsidP="00286BFC">
      <w:pPr>
        <w:pStyle w:val="af0"/>
        <w:numPr>
          <w:ilvl w:val="1"/>
          <w:numId w:val="13"/>
        </w:numPr>
        <w:suppressAutoHyphens/>
        <w:overflowPunct w:val="0"/>
        <w:autoSpaceDE w:val="0"/>
        <w:spacing w:before="120" w:after="120" w:line="360" w:lineRule="auto"/>
        <w:ind w:left="720"/>
        <w:contextualSpacing w:val="0"/>
        <w:textAlignment w:val="baseline"/>
        <w:rPr>
          <w:rFonts w:ascii="Tahoma" w:hAnsi="Tahoma" w:cs="Tahoma"/>
          <w:szCs w:val="22"/>
          <w:lang w:val="en-GB"/>
        </w:rPr>
      </w:pPr>
      <w:r w:rsidRPr="00AA0A0F">
        <w:rPr>
          <w:rFonts w:ascii="Tahoma" w:hAnsi="Tahoma" w:cs="Tahoma"/>
          <w:b/>
          <w:szCs w:val="22"/>
          <w:lang w:val="en-GB"/>
        </w:rPr>
        <w:t>“Contractor”</w:t>
      </w:r>
      <w:r w:rsidRPr="00AA0A0F">
        <w:rPr>
          <w:rFonts w:ascii="Tahoma" w:hAnsi="Tahoma" w:cs="Tahoma"/>
          <w:szCs w:val="22"/>
          <w:lang w:val="en-GB"/>
        </w:rPr>
        <w:t xml:space="preserve"> means the undertaking / Consortium / Joint Venture to be selected by PPA SA for the purpose of being awarded the service agreement, by virtue of a contract to be executed and signed to that effect.</w:t>
      </w:r>
    </w:p>
    <w:p w:rsidR="00286BFC" w:rsidRPr="00AA0A0F" w:rsidRDefault="00286BFC" w:rsidP="00286BFC">
      <w:pPr>
        <w:pStyle w:val="af0"/>
        <w:numPr>
          <w:ilvl w:val="1"/>
          <w:numId w:val="13"/>
        </w:numPr>
        <w:suppressAutoHyphens/>
        <w:overflowPunct w:val="0"/>
        <w:autoSpaceDE w:val="0"/>
        <w:spacing w:before="120" w:after="120" w:line="360" w:lineRule="auto"/>
        <w:ind w:left="720"/>
        <w:contextualSpacing w:val="0"/>
        <w:textAlignment w:val="baseline"/>
        <w:rPr>
          <w:rFonts w:ascii="Tahoma" w:hAnsi="Tahoma" w:cs="Tahoma"/>
          <w:szCs w:val="22"/>
          <w:lang w:val="en-GB"/>
        </w:rPr>
      </w:pPr>
      <w:r w:rsidRPr="00AA0A0F">
        <w:rPr>
          <w:rFonts w:ascii="Tahoma" w:hAnsi="Tahoma" w:cs="Tahoma"/>
          <w:b/>
          <w:szCs w:val="22"/>
          <w:lang w:val="en-GB"/>
        </w:rPr>
        <w:t>“Eligible Institution”</w:t>
      </w:r>
      <w:r w:rsidRPr="00AA0A0F">
        <w:rPr>
          <w:rFonts w:ascii="Tahoma" w:hAnsi="Tahoma" w:cs="Tahoma"/>
          <w:szCs w:val="22"/>
          <w:lang w:val="en-GB"/>
        </w:rPr>
        <w:t xml:space="preserve"> means a credit or financial institution or insurance company, within the meaning of Article 14(1)(b) and (c) of Law 4364/2016, operating legitimately in any Member State of the EU, the EEA, the OECD or the Financial Action Task Force (FATF), which has a legitimate right in this regard under the applicable laws, or a credit / financial institution or insurance company operating legitimately in a country with a credit rating for long-term investments of A- (or equivalent) or higher from at least two of the rating’s agencies Moody's, Standard &amp; Poor’s or Fitch.</w:t>
      </w:r>
    </w:p>
    <w:p w:rsidR="00286BFC" w:rsidRPr="00AA0A0F" w:rsidRDefault="00286BFC" w:rsidP="00286BFC">
      <w:pPr>
        <w:pStyle w:val="af0"/>
        <w:numPr>
          <w:ilvl w:val="1"/>
          <w:numId w:val="13"/>
        </w:numPr>
        <w:suppressAutoHyphens/>
        <w:overflowPunct w:val="0"/>
        <w:autoSpaceDE w:val="0"/>
        <w:spacing w:before="120" w:after="120" w:line="360" w:lineRule="auto"/>
        <w:ind w:left="720"/>
        <w:contextualSpacing w:val="0"/>
        <w:textAlignment w:val="baseline"/>
        <w:rPr>
          <w:rFonts w:ascii="Tahoma" w:hAnsi="Tahoma" w:cs="Tahoma"/>
          <w:szCs w:val="22"/>
          <w:lang w:val="en-GB"/>
        </w:rPr>
      </w:pPr>
      <w:r w:rsidRPr="00AA0A0F">
        <w:rPr>
          <w:rFonts w:ascii="Tahoma" w:hAnsi="Tahoma" w:cs="Tahoma"/>
          <w:b/>
          <w:bCs/>
          <w:szCs w:val="22"/>
          <w:lang w:val="en-GB"/>
        </w:rPr>
        <w:t xml:space="preserve">“Client” </w:t>
      </w:r>
      <w:r w:rsidRPr="00AA0A0F">
        <w:rPr>
          <w:rFonts w:ascii="Tahoma" w:hAnsi="Tahoma" w:cs="Tahoma"/>
          <w:bCs/>
          <w:szCs w:val="22"/>
          <w:lang w:val="en-GB"/>
        </w:rPr>
        <w:t>means PPA SA</w:t>
      </w:r>
    </w:p>
    <w:p w:rsidR="00286BFC" w:rsidRPr="00AA0A0F" w:rsidRDefault="00286BFC" w:rsidP="00286BFC">
      <w:pPr>
        <w:pStyle w:val="af0"/>
        <w:numPr>
          <w:ilvl w:val="1"/>
          <w:numId w:val="13"/>
        </w:numPr>
        <w:suppressAutoHyphens/>
        <w:overflowPunct w:val="0"/>
        <w:autoSpaceDE w:val="0"/>
        <w:spacing w:before="120" w:after="120" w:line="360" w:lineRule="auto"/>
        <w:ind w:left="720"/>
        <w:contextualSpacing w:val="0"/>
        <w:rPr>
          <w:rFonts w:ascii="Tahoma" w:hAnsi="Tahoma" w:cs="Tahoma"/>
          <w:szCs w:val="22"/>
          <w:lang w:val="en-GB"/>
        </w:rPr>
      </w:pPr>
      <w:r w:rsidRPr="00AA0A0F">
        <w:rPr>
          <w:rFonts w:ascii="Tahoma" w:hAnsi="Tahoma" w:cs="Tahoma"/>
          <w:b/>
          <w:szCs w:val="22"/>
          <w:lang w:val="en-GB"/>
        </w:rPr>
        <w:t>“Decision-making Body”</w:t>
      </w:r>
      <w:r w:rsidRPr="00AA0A0F">
        <w:rPr>
          <w:rFonts w:ascii="Tahoma" w:hAnsi="Tahoma" w:cs="Tahoma"/>
          <w:szCs w:val="22"/>
          <w:lang w:val="en-GB"/>
        </w:rPr>
        <w:t xml:space="preserve"> means the PPA SA body competent from time to time.</w:t>
      </w:r>
    </w:p>
    <w:p w:rsidR="00286BFC" w:rsidRPr="00AA0A0F" w:rsidRDefault="00286BFC" w:rsidP="00286BFC">
      <w:pPr>
        <w:pStyle w:val="af0"/>
        <w:numPr>
          <w:ilvl w:val="1"/>
          <w:numId w:val="13"/>
        </w:numPr>
        <w:suppressAutoHyphens/>
        <w:overflowPunct w:val="0"/>
        <w:autoSpaceDE w:val="0"/>
        <w:spacing w:before="120" w:after="120" w:line="360" w:lineRule="auto"/>
        <w:ind w:left="720"/>
        <w:contextualSpacing w:val="0"/>
        <w:textAlignment w:val="baseline"/>
        <w:rPr>
          <w:rFonts w:ascii="Tahoma" w:hAnsi="Tahoma" w:cs="Tahoma"/>
          <w:szCs w:val="22"/>
          <w:lang w:val="en-GB"/>
        </w:rPr>
      </w:pPr>
      <w:r w:rsidRPr="00AA0A0F">
        <w:rPr>
          <w:rFonts w:ascii="Tahoma" w:hAnsi="Tahoma" w:cs="Tahoma"/>
          <w:b/>
          <w:szCs w:val="22"/>
          <w:lang w:val="en-GB"/>
        </w:rPr>
        <w:t>“Tender”</w:t>
      </w:r>
      <w:r w:rsidRPr="00AA0A0F">
        <w:rPr>
          <w:rFonts w:ascii="Tahoma" w:hAnsi="Tahoma" w:cs="Tahoma"/>
          <w:szCs w:val="22"/>
          <w:lang w:val="en-GB"/>
        </w:rPr>
        <w:t xml:space="preserve"> means this tender procedure, which will be carried out in a single phase.</w:t>
      </w:r>
    </w:p>
    <w:p w:rsidR="00286BFC" w:rsidRPr="00AA0A0F" w:rsidRDefault="00286BFC" w:rsidP="00286BFC">
      <w:pPr>
        <w:pStyle w:val="af0"/>
        <w:numPr>
          <w:ilvl w:val="1"/>
          <w:numId w:val="13"/>
        </w:numPr>
        <w:suppressAutoHyphens/>
        <w:overflowPunct w:val="0"/>
        <w:autoSpaceDE w:val="0"/>
        <w:spacing w:before="120" w:after="120" w:line="360" w:lineRule="auto"/>
        <w:ind w:left="720"/>
        <w:contextualSpacing w:val="0"/>
        <w:textAlignment w:val="baseline"/>
        <w:rPr>
          <w:rFonts w:ascii="Tahoma" w:hAnsi="Tahoma" w:cs="Tahoma"/>
          <w:szCs w:val="22"/>
          <w:lang w:val="en-GB"/>
        </w:rPr>
      </w:pPr>
      <w:r w:rsidRPr="00AA0A0F">
        <w:rPr>
          <w:rFonts w:ascii="Tahoma" w:hAnsi="Tahoma" w:cs="Tahoma"/>
          <w:b/>
          <w:szCs w:val="22"/>
          <w:lang w:val="en-GB"/>
        </w:rPr>
        <w:t>“Tender Offer”:</w:t>
      </w:r>
      <w:r w:rsidRPr="00AA0A0F">
        <w:rPr>
          <w:rFonts w:ascii="Tahoma" w:hAnsi="Tahoma" w:cs="Tahoma"/>
          <w:szCs w:val="22"/>
          <w:lang w:val="en-GB"/>
        </w:rPr>
        <w:t xml:space="preserve"> Any Tender Offer to be submitted by a Tenderer in the context of this Tender, comprising three sub-dossiers: The Participation Documents, the Expertise and Experience Documentation and the Financial Offer.</w:t>
      </w:r>
    </w:p>
    <w:p w:rsidR="00286BFC" w:rsidRPr="00AA0A0F" w:rsidRDefault="00286BFC" w:rsidP="00286BFC">
      <w:pPr>
        <w:pStyle w:val="af0"/>
        <w:numPr>
          <w:ilvl w:val="1"/>
          <w:numId w:val="13"/>
        </w:numPr>
        <w:suppressAutoHyphens/>
        <w:overflowPunct w:val="0"/>
        <w:autoSpaceDE w:val="0"/>
        <w:spacing w:before="120" w:after="120" w:line="360" w:lineRule="auto"/>
        <w:ind w:left="720"/>
        <w:contextualSpacing w:val="0"/>
        <w:textAlignment w:val="baseline"/>
        <w:rPr>
          <w:rFonts w:ascii="Tahoma" w:hAnsi="Tahoma" w:cs="Tahoma"/>
          <w:szCs w:val="22"/>
          <w:lang w:val="en-GB"/>
        </w:rPr>
      </w:pPr>
      <w:bookmarkStart w:id="4" w:name="_Hlk487634756"/>
      <w:r w:rsidRPr="00AA0A0F">
        <w:rPr>
          <w:rFonts w:ascii="Tahoma" w:hAnsi="Tahoma" w:cs="Tahoma"/>
          <w:b/>
          <w:szCs w:val="22"/>
          <w:lang w:val="en-GB"/>
        </w:rPr>
        <w:t>“Tenderer”, “Candidate” or “</w:t>
      </w:r>
      <w:proofErr w:type="spellStart"/>
      <w:r w:rsidRPr="00AA0A0F">
        <w:rPr>
          <w:rFonts w:ascii="Tahoma" w:hAnsi="Tahoma" w:cs="Tahoma"/>
          <w:b/>
          <w:szCs w:val="22"/>
          <w:lang w:val="en-GB"/>
        </w:rPr>
        <w:t>Offeror</w:t>
      </w:r>
      <w:proofErr w:type="spellEnd"/>
      <w:r w:rsidRPr="00AA0A0F">
        <w:rPr>
          <w:rFonts w:ascii="Tahoma" w:hAnsi="Tahoma" w:cs="Tahoma"/>
          <w:b/>
          <w:szCs w:val="22"/>
          <w:lang w:val="en-GB"/>
        </w:rPr>
        <w:t xml:space="preserve">” </w:t>
      </w:r>
      <w:r w:rsidRPr="00AA0A0F">
        <w:rPr>
          <w:rFonts w:ascii="Tahoma" w:hAnsi="Tahoma" w:cs="Tahoma"/>
          <w:szCs w:val="22"/>
          <w:lang w:val="en-GB"/>
        </w:rPr>
        <w:t>means any Undertaking / Consortium / Joint Venture which participates in the Tender and files a Tender Offer.</w:t>
      </w:r>
    </w:p>
    <w:bookmarkEnd w:id="4"/>
    <w:p w:rsidR="00286BFC" w:rsidRPr="00AA0A0F" w:rsidRDefault="00286BFC" w:rsidP="00286BFC">
      <w:pPr>
        <w:pStyle w:val="af0"/>
        <w:numPr>
          <w:ilvl w:val="1"/>
          <w:numId w:val="13"/>
        </w:numPr>
        <w:suppressAutoHyphens/>
        <w:overflowPunct w:val="0"/>
        <w:autoSpaceDE w:val="0"/>
        <w:spacing w:before="120" w:after="120" w:line="360" w:lineRule="auto"/>
        <w:ind w:left="720"/>
        <w:contextualSpacing w:val="0"/>
        <w:rPr>
          <w:rFonts w:ascii="Tahoma" w:hAnsi="Tahoma" w:cs="Tahoma"/>
          <w:szCs w:val="22"/>
          <w:lang w:val="en-GB"/>
        </w:rPr>
      </w:pPr>
      <w:r w:rsidRPr="00AA0A0F">
        <w:rPr>
          <w:rFonts w:ascii="Tahoma" w:hAnsi="Tahoma" w:cs="Tahoma"/>
          <w:b/>
          <w:szCs w:val="22"/>
          <w:lang w:val="en-GB"/>
        </w:rPr>
        <w:t xml:space="preserve"> “Performance Letter of Guarantee”</w:t>
      </w:r>
      <w:r w:rsidRPr="00AA0A0F">
        <w:rPr>
          <w:rFonts w:ascii="Tahoma" w:hAnsi="Tahoma" w:cs="Tahoma"/>
          <w:szCs w:val="22"/>
          <w:lang w:val="en-GB"/>
        </w:rPr>
        <w:t>: as defined in Article 11 hereof.</w:t>
      </w:r>
    </w:p>
    <w:p w:rsidR="00286BFC" w:rsidRPr="00AA0A0F" w:rsidRDefault="00286BFC" w:rsidP="00286BFC">
      <w:pPr>
        <w:pStyle w:val="af0"/>
        <w:numPr>
          <w:ilvl w:val="1"/>
          <w:numId w:val="13"/>
        </w:numPr>
        <w:suppressAutoHyphens/>
        <w:overflowPunct w:val="0"/>
        <w:autoSpaceDE w:val="0"/>
        <w:spacing w:before="120" w:after="120" w:line="360" w:lineRule="auto"/>
        <w:ind w:left="720"/>
        <w:contextualSpacing w:val="0"/>
        <w:rPr>
          <w:rFonts w:ascii="Tahoma" w:hAnsi="Tahoma" w:cs="Tahoma"/>
          <w:szCs w:val="22"/>
          <w:lang w:val="en-GB"/>
        </w:rPr>
      </w:pPr>
      <w:r w:rsidRPr="00AA0A0F">
        <w:rPr>
          <w:rFonts w:ascii="Tahoma" w:hAnsi="Tahoma" w:cs="Tahoma"/>
          <w:b/>
          <w:szCs w:val="22"/>
          <w:lang w:val="en-GB"/>
        </w:rPr>
        <w:t>“Participation Letter of Guarantee”</w:t>
      </w:r>
      <w:r w:rsidRPr="00AA0A0F">
        <w:rPr>
          <w:rFonts w:ascii="Tahoma" w:hAnsi="Tahoma" w:cs="Tahoma"/>
          <w:szCs w:val="22"/>
          <w:lang w:val="en-GB"/>
        </w:rPr>
        <w:t>: as described in Article 11 hereof.</w:t>
      </w:r>
    </w:p>
    <w:p w:rsidR="00286BFC" w:rsidRPr="00AA0A0F" w:rsidRDefault="00286BFC" w:rsidP="00286BFC">
      <w:pPr>
        <w:pStyle w:val="af0"/>
        <w:numPr>
          <w:ilvl w:val="1"/>
          <w:numId w:val="13"/>
        </w:numPr>
        <w:suppressAutoHyphens/>
        <w:overflowPunct w:val="0"/>
        <w:autoSpaceDE w:val="0"/>
        <w:spacing w:before="120" w:after="120" w:line="360" w:lineRule="auto"/>
        <w:ind w:left="720"/>
        <w:contextualSpacing w:val="0"/>
        <w:textAlignment w:val="baseline"/>
        <w:rPr>
          <w:rFonts w:ascii="Tahoma" w:hAnsi="Tahoma" w:cs="Tahoma"/>
          <w:szCs w:val="22"/>
          <w:lang w:val="en-GB"/>
        </w:rPr>
      </w:pPr>
      <w:r w:rsidRPr="00AA0A0F">
        <w:rPr>
          <w:rFonts w:ascii="Tahoma" w:hAnsi="Tahoma" w:cs="Tahoma"/>
          <w:b/>
          <w:szCs w:val="22"/>
          <w:lang w:val="en-GB"/>
        </w:rPr>
        <w:t>“Interested Party”</w:t>
      </w:r>
      <w:r w:rsidRPr="00AA0A0F">
        <w:rPr>
          <w:rFonts w:ascii="Tahoma" w:hAnsi="Tahoma" w:cs="Tahoma"/>
          <w:szCs w:val="22"/>
          <w:lang w:val="en-GB"/>
        </w:rPr>
        <w:t xml:space="preserve"> means any Undertaking / Consortium / Joint Venture intending to participate in this Tender. </w:t>
      </w:r>
    </w:p>
    <w:p w:rsidR="00286BFC" w:rsidRPr="00AA0A0F" w:rsidRDefault="00286BFC" w:rsidP="00286BFC">
      <w:pPr>
        <w:pStyle w:val="af0"/>
        <w:numPr>
          <w:ilvl w:val="1"/>
          <w:numId w:val="13"/>
        </w:numPr>
        <w:suppressAutoHyphens/>
        <w:overflowPunct w:val="0"/>
        <w:autoSpaceDE w:val="0"/>
        <w:spacing w:before="120" w:after="120" w:line="360" w:lineRule="auto"/>
        <w:ind w:left="720"/>
        <w:contextualSpacing w:val="0"/>
        <w:textAlignment w:val="baseline"/>
        <w:rPr>
          <w:rFonts w:ascii="Tahoma" w:hAnsi="Tahoma" w:cs="Tahoma"/>
          <w:szCs w:val="22"/>
          <w:lang w:val="en-GB"/>
        </w:rPr>
      </w:pPr>
      <w:r w:rsidRPr="00AA0A0F">
        <w:rPr>
          <w:rFonts w:ascii="Tahoma" w:hAnsi="Tahoma" w:cs="Tahoma"/>
          <w:b/>
          <w:szCs w:val="22"/>
          <w:lang w:val="en-GB"/>
        </w:rPr>
        <w:t xml:space="preserve"> “Tender Committee” or “Committee” </w:t>
      </w:r>
      <w:r w:rsidRPr="00AA0A0F">
        <w:rPr>
          <w:rFonts w:ascii="Tahoma" w:hAnsi="Tahoma" w:cs="Tahoma"/>
          <w:szCs w:val="22"/>
          <w:lang w:val="en-GB"/>
        </w:rPr>
        <w:t>means the PPA Tender Evaluation Committee established by Decision no. 1134/09.11.2017 of the PPA CEO.</w:t>
      </w:r>
    </w:p>
    <w:p w:rsidR="00286BFC" w:rsidRPr="00AA0A0F" w:rsidRDefault="00286BFC" w:rsidP="00286BFC">
      <w:pPr>
        <w:pStyle w:val="af0"/>
        <w:numPr>
          <w:ilvl w:val="1"/>
          <w:numId w:val="13"/>
        </w:numPr>
        <w:suppressAutoHyphens/>
        <w:overflowPunct w:val="0"/>
        <w:autoSpaceDE w:val="0"/>
        <w:spacing w:before="120" w:after="120" w:line="360" w:lineRule="auto"/>
        <w:ind w:left="720"/>
        <w:contextualSpacing w:val="0"/>
        <w:rPr>
          <w:rFonts w:ascii="Tahoma" w:hAnsi="Tahoma" w:cs="Tahoma"/>
          <w:szCs w:val="22"/>
          <w:lang w:val="en-GB"/>
        </w:rPr>
      </w:pPr>
      <w:r w:rsidRPr="00AA0A0F">
        <w:rPr>
          <w:rFonts w:ascii="Tahoma" w:hAnsi="Tahoma" w:cs="Tahoma"/>
          <w:b/>
          <w:szCs w:val="22"/>
          <w:lang w:val="en-GB"/>
        </w:rPr>
        <w:t>“Call for Tenders”</w:t>
      </w:r>
      <w:r w:rsidRPr="00AA0A0F">
        <w:rPr>
          <w:rFonts w:ascii="Tahoma" w:hAnsi="Tahoma" w:cs="Tahoma"/>
          <w:szCs w:val="22"/>
          <w:lang w:val="en-GB"/>
        </w:rPr>
        <w:t xml:space="preserve"> means the present document.</w:t>
      </w:r>
    </w:p>
    <w:p w:rsidR="00286BFC" w:rsidRPr="00AA0A0F" w:rsidRDefault="00286BFC" w:rsidP="00286BFC">
      <w:pPr>
        <w:pStyle w:val="af0"/>
        <w:numPr>
          <w:ilvl w:val="1"/>
          <w:numId w:val="13"/>
        </w:numPr>
        <w:suppressAutoHyphens/>
        <w:overflowPunct w:val="0"/>
        <w:autoSpaceDE w:val="0"/>
        <w:spacing w:before="120" w:after="120" w:line="360" w:lineRule="auto"/>
        <w:ind w:left="720"/>
        <w:contextualSpacing w:val="0"/>
        <w:textAlignment w:val="baseline"/>
        <w:rPr>
          <w:rFonts w:ascii="Tahoma" w:hAnsi="Tahoma" w:cs="Tahoma"/>
          <w:szCs w:val="22"/>
          <w:lang w:val="en-GB"/>
        </w:rPr>
      </w:pPr>
      <w:r w:rsidRPr="00AA0A0F">
        <w:rPr>
          <w:rFonts w:ascii="Tahoma" w:hAnsi="Tahoma" w:cs="Tahoma"/>
          <w:b/>
          <w:szCs w:val="22"/>
          <w:lang w:val="en-GB"/>
        </w:rPr>
        <w:t xml:space="preserve">“Contract” </w:t>
      </w:r>
      <w:r w:rsidRPr="00AA0A0F">
        <w:rPr>
          <w:rFonts w:ascii="Tahoma" w:hAnsi="Tahoma" w:cs="Tahoma"/>
          <w:szCs w:val="22"/>
          <w:lang w:val="en-GB"/>
        </w:rPr>
        <w:t>means the Service Agreement to be signed with the Contractor.</w:t>
      </w:r>
    </w:p>
    <w:p w:rsidR="00286BFC" w:rsidRPr="00AA0A0F" w:rsidRDefault="00286BFC" w:rsidP="00286BFC">
      <w:pPr>
        <w:pStyle w:val="af0"/>
        <w:numPr>
          <w:ilvl w:val="1"/>
          <w:numId w:val="13"/>
        </w:numPr>
        <w:suppressAutoHyphens/>
        <w:overflowPunct w:val="0"/>
        <w:autoSpaceDE w:val="0"/>
        <w:spacing w:before="120" w:after="120" w:line="360" w:lineRule="auto"/>
        <w:ind w:left="720"/>
        <w:contextualSpacing w:val="0"/>
        <w:textAlignment w:val="baseline"/>
        <w:rPr>
          <w:rFonts w:ascii="Tahoma" w:hAnsi="Tahoma" w:cs="Tahoma"/>
          <w:szCs w:val="22"/>
          <w:lang w:val="en-GB"/>
        </w:rPr>
      </w:pPr>
      <w:r w:rsidRPr="00AA0A0F">
        <w:rPr>
          <w:rFonts w:ascii="Tahoma" w:hAnsi="Tahoma" w:cs="Tahoma"/>
          <w:b/>
          <w:bCs/>
          <w:szCs w:val="22"/>
          <w:lang w:val="en-GB"/>
        </w:rPr>
        <w:t>“Concession Agreement”</w:t>
      </w:r>
      <w:r w:rsidRPr="00AA0A0F">
        <w:rPr>
          <w:rFonts w:ascii="Tahoma" w:hAnsi="Tahoma" w:cs="Tahoma"/>
          <w:szCs w:val="22"/>
          <w:lang w:val="en-GB"/>
        </w:rPr>
        <w:t xml:space="preserve"> means Amendment and Codification dated 24.6.2016 of the Concession Agreement of 13.2.2002 between the Hellenic Republic and Piraeus Port Authority S.A., which was ratified by Law 4404/2016.</w:t>
      </w:r>
    </w:p>
    <w:p w:rsidR="00286BFC" w:rsidRPr="00AA0A0F" w:rsidRDefault="00286BFC" w:rsidP="00286BFC">
      <w:pPr>
        <w:pStyle w:val="af0"/>
        <w:numPr>
          <w:ilvl w:val="1"/>
          <w:numId w:val="13"/>
        </w:numPr>
        <w:suppressAutoHyphens/>
        <w:overflowPunct w:val="0"/>
        <w:autoSpaceDE w:val="0"/>
        <w:spacing w:before="120" w:after="120" w:line="360" w:lineRule="auto"/>
        <w:ind w:left="720"/>
        <w:contextualSpacing w:val="0"/>
        <w:textAlignment w:val="baseline"/>
        <w:rPr>
          <w:rFonts w:ascii="Tahoma" w:hAnsi="Tahoma" w:cs="Tahoma"/>
          <w:szCs w:val="22"/>
          <w:lang w:val="en-GB"/>
        </w:rPr>
      </w:pPr>
      <w:r w:rsidRPr="00AA0A0F">
        <w:rPr>
          <w:rFonts w:ascii="Tahoma" w:hAnsi="Tahoma" w:cs="Tahoma"/>
          <w:b/>
          <w:szCs w:val="22"/>
          <w:lang w:val="en-GB"/>
        </w:rPr>
        <w:t>“Solemn Declaration”:</w:t>
      </w:r>
      <w:r w:rsidRPr="00AA0A0F">
        <w:rPr>
          <w:rFonts w:ascii="Tahoma" w:hAnsi="Tahoma" w:cs="Tahoma"/>
          <w:szCs w:val="22"/>
          <w:lang w:val="en-GB"/>
        </w:rPr>
        <w:t xml:space="preserve"> A Solemn Declaration as per Law 1599/1986 or, if the candidate is established abroad, a declaration of equal probative value executed as per the laws of the candidate’s country of origin. If the candidate is a legal person, such declaration shall </w:t>
      </w:r>
      <w:r w:rsidRPr="00AA0A0F">
        <w:rPr>
          <w:rFonts w:ascii="Tahoma" w:hAnsi="Tahoma" w:cs="Tahoma"/>
          <w:szCs w:val="22"/>
          <w:lang w:val="en-GB"/>
        </w:rPr>
        <w:lastRenderedPageBreak/>
        <w:t xml:space="preserve">be signed by its legal representative or another person specifically authorised to that effect (in which case, a validated copy of the written authorisation must be also presented). </w:t>
      </w:r>
    </w:p>
    <w:p w:rsidR="00286BFC" w:rsidRPr="00AA0A0F" w:rsidRDefault="00286BFC" w:rsidP="00286BFC">
      <w:pPr>
        <w:pStyle w:val="af0"/>
        <w:numPr>
          <w:ilvl w:val="1"/>
          <w:numId w:val="13"/>
        </w:numPr>
        <w:suppressAutoHyphens/>
        <w:overflowPunct w:val="0"/>
        <w:autoSpaceDE w:val="0"/>
        <w:spacing w:before="120" w:after="120" w:line="360" w:lineRule="auto"/>
        <w:ind w:left="720"/>
        <w:contextualSpacing w:val="0"/>
        <w:textAlignment w:val="baseline"/>
        <w:rPr>
          <w:rFonts w:ascii="Tahoma" w:hAnsi="Tahoma" w:cs="Tahoma"/>
          <w:szCs w:val="22"/>
          <w:lang w:val="en-GB"/>
        </w:rPr>
      </w:pPr>
      <w:r w:rsidRPr="00AA0A0F">
        <w:rPr>
          <w:rFonts w:ascii="Tahoma" w:hAnsi="Tahoma" w:cs="Tahoma"/>
          <w:b/>
          <w:szCs w:val="22"/>
          <w:lang w:val="en-GB"/>
        </w:rPr>
        <w:t xml:space="preserve">“Proof of Concept” </w:t>
      </w:r>
      <w:r w:rsidRPr="00AA0A0F">
        <w:rPr>
          <w:rFonts w:ascii="Tahoma" w:hAnsi="Tahoma" w:cs="Tahoma"/>
          <w:szCs w:val="22"/>
          <w:lang w:val="en-GB"/>
        </w:rPr>
        <w:t>has the meaning of a scaled down version of the offered «Port Digitalization Management System Solution» which represents an approximation of the characteristics of the final product, prior to the selection of the Contractor and the implementation of the Project.</w:t>
      </w:r>
    </w:p>
    <w:p w:rsidR="00286BFC" w:rsidRPr="00AA0A0F" w:rsidRDefault="00286BFC">
      <w:pPr>
        <w:jc w:val="left"/>
        <w:rPr>
          <w:rFonts w:ascii="Tahoma" w:hAnsi="Tahoma" w:cs="Tahoma"/>
          <w:b/>
          <w:bCs/>
          <w:szCs w:val="22"/>
          <w:lang w:val="en-GB" w:eastAsia="en-US" w:bidi="en-US"/>
        </w:rPr>
      </w:pPr>
    </w:p>
    <w:p w:rsidR="00286BFC" w:rsidRPr="00AA0A0F" w:rsidRDefault="00286BFC" w:rsidP="00464FC4">
      <w:pPr>
        <w:suppressAutoHyphens/>
        <w:overflowPunct w:val="0"/>
        <w:autoSpaceDE w:val="0"/>
        <w:spacing w:line="360" w:lineRule="auto"/>
        <w:textAlignment w:val="baseline"/>
        <w:rPr>
          <w:rFonts w:ascii="Tahoma" w:hAnsi="Tahoma" w:cs="Tahoma"/>
          <w:szCs w:val="22"/>
          <w:lang w:val="en-GB"/>
        </w:rPr>
      </w:pPr>
      <w:r w:rsidRPr="00AA0A0F">
        <w:rPr>
          <w:rFonts w:ascii="Tahoma" w:hAnsi="Tahoma" w:cs="Tahoma"/>
          <w:b/>
          <w:bCs/>
          <w:szCs w:val="22"/>
          <w:lang w:val="en-GB" w:eastAsia="en-US" w:bidi="en-US"/>
        </w:rPr>
        <w:br w:type="page"/>
      </w:r>
    </w:p>
    <w:p w:rsidR="00EE1177" w:rsidRPr="00AA0A0F" w:rsidRDefault="004D58C0" w:rsidP="00464FC4">
      <w:pPr>
        <w:pageBreakBefore/>
        <w:pBdr>
          <w:bottom w:val="single" w:sz="12" w:space="1" w:color="2F5496"/>
        </w:pBdr>
        <w:spacing w:line="360" w:lineRule="auto"/>
        <w:outlineLvl w:val="0"/>
        <w:rPr>
          <w:rFonts w:ascii="Tahoma" w:hAnsi="Tahoma" w:cs="Tahoma"/>
          <w:b/>
          <w:bCs/>
          <w:szCs w:val="22"/>
          <w:lang w:val="en-GB" w:eastAsia="en-US" w:bidi="en-US"/>
        </w:rPr>
      </w:pPr>
      <w:bookmarkStart w:id="5" w:name="_Toc69134258"/>
      <w:r w:rsidRPr="00AA0A0F">
        <w:rPr>
          <w:rFonts w:ascii="Tahoma" w:hAnsi="Tahoma" w:cs="Tahoma"/>
          <w:b/>
          <w:bCs/>
          <w:szCs w:val="22"/>
          <w:lang w:val="en-GB" w:eastAsia="en-US" w:bidi="en-US"/>
        </w:rPr>
        <w:lastRenderedPageBreak/>
        <w:t xml:space="preserve">ARTICLE 1. </w:t>
      </w:r>
      <w:r w:rsidR="00E343C7" w:rsidRPr="00AA0A0F">
        <w:rPr>
          <w:rFonts w:ascii="Tahoma" w:hAnsi="Tahoma" w:cs="Tahoma"/>
          <w:b/>
          <w:bCs/>
          <w:szCs w:val="22"/>
          <w:lang w:val="en-GB" w:eastAsia="en-US" w:bidi="en-US"/>
        </w:rPr>
        <w:t>INTRODUCTION</w:t>
      </w:r>
      <w:bookmarkEnd w:id="1"/>
      <w:bookmarkEnd w:id="2"/>
      <w:bookmarkEnd w:id="5"/>
    </w:p>
    <w:p w:rsidR="00EE1177" w:rsidRPr="00AA0A0F" w:rsidRDefault="00EE1177">
      <w:pPr>
        <w:rPr>
          <w:rFonts w:ascii="Tahoma" w:hAnsi="Tahoma" w:cs="Tahoma"/>
          <w:szCs w:val="22"/>
          <w:lang w:val="en-GB" w:eastAsia="ar-SA" w:bidi="en-US"/>
        </w:rPr>
      </w:pPr>
    </w:p>
    <w:p w:rsidR="00EE1177" w:rsidRPr="00AA0A0F" w:rsidRDefault="002859D2" w:rsidP="003B113D">
      <w:pPr>
        <w:pStyle w:val="2"/>
        <w:numPr>
          <w:ilvl w:val="0"/>
          <w:numId w:val="90"/>
        </w:numPr>
        <w:rPr>
          <w:rFonts w:ascii="Tahoma" w:hAnsi="Tahoma" w:cs="Tahoma"/>
          <w:caps w:val="0"/>
          <w:sz w:val="22"/>
          <w:szCs w:val="22"/>
        </w:rPr>
      </w:pPr>
      <w:bookmarkStart w:id="6" w:name="_Toc472524648"/>
      <w:bookmarkStart w:id="7" w:name="_Toc479083763"/>
      <w:bookmarkStart w:id="8" w:name="_Ref435033596"/>
      <w:r w:rsidRPr="00AA0A0F">
        <w:rPr>
          <w:rFonts w:ascii="Tahoma" w:hAnsi="Tahoma" w:cs="Tahoma"/>
          <w:caps w:val="0"/>
          <w:sz w:val="22"/>
          <w:szCs w:val="22"/>
        </w:rPr>
        <w:t xml:space="preserve"> </w:t>
      </w:r>
      <w:r w:rsidRPr="00AA0A0F">
        <w:rPr>
          <w:rFonts w:ascii="Tahoma" w:hAnsi="Tahoma" w:cs="Tahoma"/>
          <w:caps w:val="0"/>
          <w:sz w:val="22"/>
          <w:szCs w:val="22"/>
        </w:rPr>
        <w:tab/>
      </w:r>
      <w:bookmarkStart w:id="9" w:name="_Toc69134259"/>
      <w:r w:rsidR="00E343C7" w:rsidRPr="00AA0A0F">
        <w:rPr>
          <w:rFonts w:ascii="Tahoma" w:hAnsi="Tahoma" w:cs="Tahoma"/>
          <w:caps w:val="0"/>
          <w:sz w:val="22"/>
          <w:szCs w:val="22"/>
        </w:rPr>
        <w:t>Preamble</w:t>
      </w:r>
      <w:bookmarkEnd w:id="9"/>
    </w:p>
    <w:bookmarkEnd w:id="6"/>
    <w:bookmarkEnd w:id="7"/>
    <w:p w:rsidR="00EE1177" w:rsidRPr="00AA0A0F" w:rsidRDefault="00EE1177">
      <w:pPr>
        <w:rPr>
          <w:rFonts w:ascii="Tahoma" w:hAnsi="Tahoma" w:cs="Tahoma"/>
          <w:szCs w:val="22"/>
          <w:lang w:val="en-GB" w:eastAsia="en-US"/>
        </w:rPr>
      </w:pPr>
    </w:p>
    <w:p w:rsidR="00EE1177" w:rsidRPr="00AA0A0F" w:rsidRDefault="00E343C7">
      <w:pPr>
        <w:rPr>
          <w:rFonts w:ascii="Tahoma" w:eastAsia="Calibri" w:hAnsi="Tahoma" w:cs="Tahoma"/>
          <w:szCs w:val="22"/>
          <w:lang w:val="en-GB" w:eastAsia="en-US"/>
        </w:rPr>
      </w:pPr>
      <w:r w:rsidRPr="00AA0A0F">
        <w:rPr>
          <w:rFonts w:ascii="Tahoma" w:eastAsia="Calibri" w:hAnsi="Tahoma" w:cs="Tahoma"/>
          <w:szCs w:val="22"/>
          <w:lang w:val="en-GB" w:eastAsia="en-US"/>
        </w:rPr>
        <w:t xml:space="preserve">The Port of Piraeus (Port of Piraeus) is the largest port in Greece, spanning a coastline length of more than twenty-four kilometres and expanding over an aggregate area exceeding five million square meters. The geographic location of the Port of Piraeus makes it a vital transportation, trade and supply, tourism and communications hub connecting the Greek islands with the mainland, as well as being an international centre of marine tourism and commercial carriage of goods. The position of the Port of Piraeus is conducive to its operation both as a port for the wider area of Greece and for the Balkans and Black Sea countries. </w:t>
      </w:r>
    </w:p>
    <w:p w:rsidR="00EE1177" w:rsidRPr="00AA0A0F" w:rsidRDefault="00EE1177">
      <w:pPr>
        <w:numPr>
          <w:ilvl w:val="2"/>
          <w:numId w:val="0"/>
        </w:numPr>
        <w:spacing w:line="360" w:lineRule="auto"/>
        <w:rPr>
          <w:rFonts w:ascii="Tahoma" w:eastAsia="Calibri" w:hAnsi="Tahoma" w:cs="Tahoma"/>
          <w:szCs w:val="22"/>
          <w:lang w:val="en-GB" w:eastAsia="en-US"/>
        </w:rPr>
      </w:pPr>
    </w:p>
    <w:p w:rsidR="00EE1177" w:rsidRPr="00AA0A0F" w:rsidRDefault="00E343C7">
      <w:pPr>
        <w:rPr>
          <w:rFonts w:ascii="Tahoma" w:eastAsia="Calibri" w:hAnsi="Tahoma" w:cs="Tahoma"/>
          <w:szCs w:val="22"/>
          <w:lang w:val="en-GB" w:eastAsia="en-US"/>
        </w:rPr>
      </w:pPr>
      <w:r w:rsidRPr="00AA0A0F">
        <w:rPr>
          <w:rFonts w:ascii="Tahoma" w:eastAsia="Calibri" w:hAnsi="Tahoma" w:cs="Tahoma"/>
          <w:szCs w:val="22"/>
          <w:lang w:val="en-GB" w:eastAsia="en-US"/>
        </w:rPr>
        <w:t>The Port of Piraeus is situated at the intersection of sea routes linking the Mediterranean with Northern Europe and its geographic position (south of the 38th parallel) enables major line ships to access it without significant deviation from the Far East trade routes. The Port of Piraeus hosts a complex and unique variety of activities, including: ferry/passenger shipping (it is the largest passenger port in Europe), servicing of all types of cargo, cruise, vessel repair activities, as well as the Port of Piraeus free zone (a control type I customs free zone) operating under applicable tax and customs legislation in the area (Piraeus Free Zone).</w:t>
      </w:r>
      <w:bookmarkStart w:id="10" w:name="_Toc472524649"/>
      <w:bookmarkStart w:id="11" w:name="_Toc479083764"/>
      <w:bookmarkEnd w:id="8"/>
    </w:p>
    <w:p w:rsidR="00EE1177" w:rsidRPr="00AA0A0F" w:rsidRDefault="00EE1177">
      <w:pPr>
        <w:rPr>
          <w:rFonts w:ascii="Tahoma" w:eastAsia="Calibri" w:hAnsi="Tahoma" w:cs="Tahoma"/>
          <w:szCs w:val="22"/>
          <w:lang w:val="en-GB" w:eastAsia="en-US"/>
        </w:rPr>
      </w:pPr>
    </w:p>
    <w:p w:rsidR="00EE1177" w:rsidRPr="00AA0A0F" w:rsidRDefault="00E343C7">
      <w:pPr>
        <w:pStyle w:val="2"/>
        <w:numPr>
          <w:ilvl w:val="1"/>
          <w:numId w:val="1"/>
        </w:numPr>
        <w:spacing w:before="0"/>
        <w:rPr>
          <w:rFonts w:ascii="Tahoma" w:hAnsi="Tahoma" w:cs="Tahoma"/>
          <w:bCs/>
          <w:iCs w:val="0"/>
          <w:caps w:val="0"/>
          <w:sz w:val="22"/>
          <w:szCs w:val="22"/>
          <w:lang w:val="en-GB" w:eastAsia="en-US"/>
        </w:rPr>
      </w:pPr>
      <w:bookmarkStart w:id="12" w:name="_Toc12016039"/>
      <w:bookmarkStart w:id="13" w:name="_Toc520195184"/>
      <w:bookmarkStart w:id="14" w:name="_Toc69134260"/>
      <w:r w:rsidRPr="00AA0A0F">
        <w:rPr>
          <w:rFonts w:ascii="Tahoma" w:hAnsi="Tahoma" w:cs="Tahoma"/>
          <w:bCs/>
          <w:iCs w:val="0"/>
          <w:caps w:val="0"/>
          <w:sz w:val="22"/>
          <w:szCs w:val="22"/>
          <w:lang w:val="en-GB" w:eastAsia="en-US"/>
        </w:rPr>
        <w:t>The Piraeus Port Authority S.A. (PPA)</w:t>
      </w:r>
      <w:bookmarkEnd w:id="10"/>
      <w:bookmarkEnd w:id="11"/>
      <w:bookmarkEnd w:id="12"/>
      <w:bookmarkEnd w:id="13"/>
      <w:bookmarkEnd w:id="14"/>
    </w:p>
    <w:p w:rsidR="00EE1177" w:rsidRPr="00AA0A0F" w:rsidRDefault="00E343C7">
      <w:pPr>
        <w:rPr>
          <w:rFonts w:ascii="Tahoma" w:eastAsia="Calibri" w:hAnsi="Tahoma" w:cs="Tahoma"/>
          <w:szCs w:val="22"/>
          <w:lang w:val="en-GB" w:eastAsia="en-US"/>
        </w:rPr>
      </w:pPr>
      <w:r w:rsidRPr="00AA0A0F">
        <w:rPr>
          <w:rFonts w:ascii="Tahoma" w:eastAsia="Calibri" w:hAnsi="Tahoma" w:cs="Tahoma"/>
          <w:szCs w:val="22"/>
          <w:lang w:val="en-GB" w:eastAsia="en-US"/>
        </w:rPr>
        <w:t>PPA is the legal entity entrusted with the administration and operation of the Port of Piraeus. It was established as a legal entity of public law by virtue of Law 4748/1930, which was restated by Compulsory Law 1559/1950 and ratified by Law 1630/1951, each as subsequently amended and supplemented. In 1999 PPA was transformed into a stock corporation (</w:t>
      </w:r>
      <w:proofErr w:type="spellStart"/>
      <w:r w:rsidRPr="00AA0A0F">
        <w:rPr>
          <w:rFonts w:ascii="Tahoma" w:eastAsia="Calibri" w:hAnsi="Tahoma" w:cs="Tahoma"/>
          <w:szCs w:val="22"/>
          <w:lang w:val="en-GB" w:eastAsia="en-US"/>
        </w:rPr>
        <w:t>société</w:t>
      </w:r>
      <w:proofErr w:type="spellEnd"/>
      <w:r w:rsidRPr="00AA0A0F">
        <w:rPr>
          <w:rFonts w:ascii="Tahoma" w:eastAsia="Calibri" w:hAnsi="Tahoma" w:cs="Tahoma"/>
          <w:szCs w:val="22"/>
          <w:lang w:val="en-GB" w:eastAsia="en-US"/>
        </w:rPr>
        <w:t xml:space="preserve"> </w:t>
      </w:r>
      <w:proofErr w:type="spellStart"/>
      <w:r w:rsidRPr="00AA0A0F">
        <w:rPr>
          <w:rFonts w:ascii="Tahoma" w:eastAsia="Calibri" w:hAnsi="Tahoma" w:cs="Tahoma"/>
          <w:szCs w:val="22"/>
          <w:lang w:val="en-GB" w:eastAsia="en-US"/>
        </w:rPr>
        <w:t>anonyme</w:t>
      </w:r>
      <w:proofErr w:type="spellEnd"/>
      <w:r w:rsidRPr="00AA0A0F">
        <w:rPr>
          <w:rFonts w:ascii="Tahoma" w:eastAsia="Calibri" w:hAnsi="Tahoma" w:cs="Tahoma"/>
          <w:szCs w:val="22"/>
          <w:lang w:val="en-GB" w:eastAsia="en-US"/>
        </w:rPr>
        <w:t xml:space="preserve">). </w:t>
      </w:r>
    </w:p>
    <w:p w:rsidR="00EE1177" w:rsidRPr="00AA0A0F" w:rsidRDefault="00EE1177">
      <w:pPr>
        <w:numPr>
          <w:ilvl w:val="2"/>
          <w:numId w:val="0"/>
        </w:numPr>
        <w:spacing w:line="360" w:lineRule="auto"/>
        <w:rPr>
          <w:rFonts w:ascii="Tahoma" w:eastAsia="Calibri" w:hAnsi="Tahoma" w:cs="Tahoma"/>
          <w:szCs w:val="22"/>
          <w:lang w:val="en-GB" w:eastAsia="en-US"/>
        </w:rPr>
      </w:pPr>
    </w:p>
    <w:p w:rsidR="00EE1177" w:rsidRPr="00AA0A0F" w:rsidRDefault="00E343C7">
      <w:pPr>
        <w:rPr>
          <w:rFonts w:ascii="Tahoma" w:eastAsia="Calibri" w:hAnsi="Tahoma" w:cs="Tahoma"/>
          <w:szCs w:val="22"/>
          <w:lang w:val="en-GB" w:eastAsia="en-US"/>
        </w:rPr>
      </w:pPr>
      <w:r w:rsidRPr="00AA0A0F">
        <w:rPr>
          <w:rFonts w:ascii="Tahoma" w:eastAsia="Calibri" w:hAnsi="Tahoma" w:cs="Tahoma"/>
          <w:szCs w:val="22"/>
          <w:lang w:val="en-GB" w:eastAsia="en-US"/>
        </w:rPr>
        <w:t xml:space="preserve">In April 2016, following an open public tender process, the Hellenic Republic Asset Development Fund (HRADF), under its capacity as the major shareholder of PPA, and COSCO HK Ltd entered into a Shares Purchase Agreement for the acquisition of the majority participation in the share capital of PPA. In August 2016, PPA ceased to be a state-owned company and since that day it is a private-owned company, whose object is to perform its obligations, conduct its activities and exercise its faculties under or in respect of the concession agreement between Greek State and PPA, as ratified by Law 4404/2016. </w:t>
      </w:r>
      <w:bookmarkStart w:id="15" w:name="_Toc472524651"/>
      <w:bookmarkStart w:id="16" w:name="_Toc479083766"/>
    </w:p>
    <w:p w:rsidR="00EE1177" w:rsidRPr="00AA0A0F" w:rsidRDefault="00EE1177">
      <w:pPr>
        <w:numPr>
          <w:ilvl w:val="2"/>
          <w:numId w:val="0"/>
        </w:numPr>
        <w:spacing w:line="360" w:lineRule="auto"/>
        <w:rPr>
          <w:rFonts w:ascii="Tahoma" w:eastAsia="Calibri" w:hAnsi="Tahoma" w:cs="Tahoma"/>
          <w:szCs w:val="22"/>
          <w:lang w:val="en-GB" w:eastAsia="en-US"/>
        </w:rPr>
      </w:pPr>
    </w:p>
    <w:p w:rsidR="00EE1177" w:rsidRPr="00AA0A0F" w:rsidRDefault="004D58C0">
      <w:pPr>
        <w:pStyle w:val="af0"/>
        <w:pageBreakBefore/>
        <w:pBdr>
          <w:bottom w:val="single" w:sz="12" w:space="1" w:color="2F5496"/>
        </w:pBdr>
        <w:spacing w:line="360" w:lineRule="auto"/>
        <w:ind w:left="0"/>
        <w:outlineLvl w:val="0"/>
        <w:rPr>
          <w:rFonts w:ascii="Tahoma" w:hAnsi="Tahoma" w:cs="Tahoma"/>
          <w:b/>
          <w:bCs/>
          <w:szCs w:val="22"/>
          <w:lang w:val="en-GB" w:eastAsia="en-US" w:bidi="en-US"/>
        </w:rPr>
      </w:pPr>
      <w:bookmarkStart w:id="17" w:name="_Toc12016040"/>
      <w:bookmarkStart w:id="18" w:name="_Toc520195185"/>
      <w:bookmarkStart w:id="19" w:name="_Toc69134261"/>
      <w:r w:rsidRPr="00AA0A0F">
        <w:rPr>
          <w:rFonts w:ascii="Tahoma" w:hAnsi="Tahoma" w:cs="Tahoma"/>
          <w:b/>
          <w:bCs/>
          <w:szCs w:val="22"/>
          <w:lang w:val="en-GB" w:eastAsia="en-US" w:bidi="en-US"/>
        </w:rPr>
        <w:lastRenderedPageBreak/>
        <w:t xml:space="preserve">ARTICLE </w:t>
      </w:r>
      <w:r w:rsidR="00E343C7" w:rsidRPr="00AA0A0F">
        <w:rPr>
          <w:rFonts w:ascii="Tahoma" w:hAnsi="Tahoma" w:cs="Tahoma"/>
          <w:b/>
          <w:bCs/>
          <w:szCs w:val="22"/>
          <w:lang w:val="en-GB" w:eastAsia="en-US" w:bidi="en-US"/>
        </w:rPr>
        <w:t>2.</w:t>
      </w:r>
      <w:r w:rsidR="00E343C7" w:rsidRPr="00AA0A0F">
        <w:rPr>
          <w:rFonts w:ascii="Tahoma" w:hAnsi="Tahoma" w:cs="Tahoma"/>
          <w:b/>
          <w:bCs/>
          <w:szCs w:val="22"/>
          <w:lang w:val="en-GB" w:eastAsia="en-US" w:bidi="en-US"/>
        </w:rPr>
        <w:tab/>
        <w:t xml:space="preserve">CONTRACTING AUTHORITY – SCOPE OF </w:t>
      </w:r>
      <w:bookmarkEnd w:id="15"/>
      <w:bookmarkEnd w:id="16"/>
      <w:bookmarkEnd w:id="17"/>
      <w:bookmarkEnd w:id="18"/>
      <w:r w:rsidR="007C3FFA" w:rsidRPr="00AA0A0F">
        <w:rPr>
          <w:rFonts w:ascii="Tahoma" w:hAnsi="Tahoma" w:cs="Tahoma"/>
          <w:b/>
          <w:bCs/>
          <w:szCs w:val="22"/>
          <w:lang w:val="en-GB" w:eastAsia="en-US" w:bidi="en-US"/>
        </w:rPr>
        <w:t>TENDER</w:t>
      </w:r>
      <w:bookmarkEnd w:id="19"/>
    </w:p>
    <w:p w:rsidR="00EE1177" w:rsidRPr="00AA0A0F" w:rsidRDefault="00EE1177">
      <w:pPr>
        <w:pStyle w:val="2"/>
        <w:numPr>
          <w:ilvl w:val="0"/>
          <w:numId w:val="0"/>
        </w:numPr>
        <w:spacing w:before="0"/>
        <w:rPr>
          <w:rFonts w:ascii="Tahoma" w:hAnsi="Tahoma" w:cs="Tahoma"/>
          <w:b w:val="0"/>
          <w:bCs/>
          <w:iCs w:val="0"/>
          <w:caps w:val="0"/>
          <w:sz w:val="22"/>
          <w:szCs w:val="22"/>
          <w:u w:val="single"/>
          <w:lang w:val="en-GB" w:eastAsia="en-US"/>
        </w:rPr>
      </w:pPr>
      <w:bookmarkStart w:id="20" w:name="_Toc472524652"/>
      <w:bookmarkStart w:id="21" w:name="_Toc479083767"/>
    </w:p>
    <w:p w:rsidR="00EE1177" w:rsidRPr="00AA0A0F" w:rsidRDefault="00E343C7">
      <w:pPr>
        <w:pStyle w:val="2"/>
        <w:numPr>
          <w:ilvl w:val="0"/>
          <w:numId w:val="0"/>
        </w:numPr>
        <w:spacing w:before="0"/>
        <w:rPr>
          <w:rFonts w:ascii="Tahoma" w:hAnsi="Tahoma" w:cs="Tahoma"/>
          <w:b w:val="0"/>
          <w:bCs/>
          <w:iCs w:val="0"/>
          <w:caps w:val="0"/>
          <w:sz w:val="22"/>
          <w:szCs w:val="22"/>
          <w:u w:val="single"/>
          <w:lang w:val="en-GB" w:eastAsia="en-US"/>
        </w:rPr>
      </w:pPr>
      <w:bookmarkStart w:id="22" w:name="_Toc12016041"/>
      <w:bookmarkStart w:id="23" w:name="_Toc520195186"/>
      <w:bookmarkStart w:id="24" w:name="_Toc69134262"/>
      <w:r w:rsidRPr="00AA0A0F">
        <w:rPr>
          <w:rFonts w:ascii="Tahoma" w:hAnsi="Tahoma" w:cs="Tahoma"/>
          <w:b w:val="0"/>
          <w:bCs/>
          <w:iCs w:val="0"/>
          <w:caps w:val="0"/>
          <w:sz w:val="22"/>
          <w:szCs w:val="22"/>
          <w:u w:val="single"/>
          <w:lang w:val="en-GB" w:eastAsia="en-US"/>
        </w:rPr>
        <w:t>The Contracting Authority</w:t>
      </w:r>
      <w:bookmarkEnd w:id="20"/>
      <w:bookmarkEnd w:id="21"/>
      <w:bookmarkEnd w:id="22"/>
      <w:bookmarkEnd w:id="23"/>
      <w:bookmarkEnd w:id="24"/>
    </w:p>
    <w:p w:rsidR="00EE1177" w:rsidRPr="00AA0A0F" w:rsidRDefault="00E343C7">
      <w:pPr>
        <w:numPr>
          <w:ilvl w:val="2"/>
          <w:numId w:val="0"/>
        </w:numPr>
        <w:tabs>
          <w:tab w:val="left" w:pos="567"/>
        </w:tabs>
        <w:spacing w:line="360" w:lineRule="auto"/>
        <w:rPr>
          <w:rFonts w:ascii="Tahoma" w:eastAsia="Calibri" w:hAnsi="Tahoma" w:cs="Tahoma"/>
          <w:szCs w:val="22"/>
          <w:lang w:val="en-GB" w:eastAsia="en-US"/>
        </w:rPr>
      </w:pPr>
      <w:r w:rsidRPr="00AA0A0F">
        <w:rPr>
          <w:rFonts w:ascii="Tahoma" w:eastAsia="Calibri" w:hAnsi="Tahoma" w:cs="Tahoma"/>
          <w:szCs w:val="22"/>
          <w:lang w:val="en-GB" w:eastAsia="en-US"/>
        </w:rPr>
        <w:t>The C</w:t>
      </w:r>
      <w:r w:rsidR="00464FC4" w:rsidRPr="00AA0A0F">
        <w:rPr>
          <w:rFonts w:ascii="Tahoma" w:eastAsia="Calibri" w:hAnsi="Tahoma" w:cs="Tahoma"/>
          <w:szCs w:val="22"/>
          <w:lang w:val="en-GB" w:eastAsia="en-US"/>
        </w:rPr>
        <w:t>ontracting Authority is PPA.</w:t>
      </w:r>
    </w:p>
    <w:p w:rsidR="00EE1177" w:rsidRPr="00AA0A0F" w:rsidRDefault="00E343C7">
      <w:pPr>
        <w:numPr>
          <w:ilvl w:val="2"/>
          <w:numId w:val="0"/>
        </w:numPr>
        <w:tabs>
          <w:tab w:val="left" w:pos="680"/>
        </w:tabs>
        <w:spacing w:line="360" w:lineRule="auto"/>
        <w:rPr>
          <w:rFonts w:ascii="Tahoma" w:eastAsiaTheme="minorHAnsi" w:hAnsi="Tahoma" w:cs="Tahoma"/>
          <w:szCs w:val="22"/>
          <w:lang w:val="en-GB"/>
        </w:rPr>
      </w:pPr>
      <w:r w:rsidRPr="00AA0A0F">
        <w:rPr>
          <w:rFonts w:ascii="Tahoma" w:eastAsia="Calibri" w:hAnsi="Tahoma" w:cs="Tahoma"/>
          <w:szCs w:val="22"/>
          <w:lang w:val="en-GB" w:eastAsia="en-US"/>
        </w:rPr>
        <w:t>The address to which the Offers are submitted is:</w:t>
      </w:r>
      <w:bookmarkStart w:id="25" w:name="_Toc479083768"/>
      <w:bookmarkStart w:id="26" w:name="_Toc472524653"/>
    </w:p>
    <w:p w:rsidR="00EE1177" w:rsidRPr="00AA0A0F" w:rsidRDefault="00E343C7">
      <w:pPr>
        <w:pStyle w:val="12"/>
        <w:shd w:val="clear" w:color="auto" w:fill="auto"/>
        <w:tabs>
          <w:tab w:val="left" w:pos="567"/>
        </w:tabs>
        <w:spacing w:line="360" w:lineRule="auto"/>
        <w:ind w:right="23" w:firstLine="0"/>
        <w:jc w:val="center"/>
        <w:rPr>
          <w:rFonts w:eastAsiaTheme="minorHAnsi"/>
          <w:b/>
          <w:bCs/>
          <w:color w:val="auto"/>
          <w:sz w:val="22"/>
          <w:szCs w:val="22"/>
          <w:lang w:val="en-GB"/>
        </w:rPr>
      </w:pPr>
      <w:r w:rsidRPr="00AA0A0F">
        <w:rPr>
          <w:rFonts w:eastAsiaTheme="minorHAnsi"/>
          <w:b/>
          <w:bCs/>
          <w:color w:val="auto"/>
          <w:sz w:val="22"/>
          <w:szCs w:val="22"/>
          <w:lang w:val="en-GB"/>
        </w:rPr>
        <w:t>Piraeus Port Authority S.A.</w:t>
      </w:r>
    </w:p>
    <w:p w:rsidR="00EE1177" w:rsidRPr="00AA0A0F" w:rsidRDefault="008A2D97">
      <w:pPr>
        <w:pStyle w:val="12"/>
        <w:shd w:val="clear" w:color="auto" w:fill="auto"/>
        <w:tabs>
          <w:tab w:val="left" w:pos="567"/>
        </w:tabs>
        <w:spacing w:line="360" w:lineRule="auto"/>
        <w:ind w:right="23" w:firstLine="0"/>
        <w:jc w:val="center"/>
        <w:rPr>
          <w:rFonts w:eastAsiaTheme="minorHAnsi"/>
          <w:bCs/>
          <w:color w:val="auto"/>
          <w:sz w:val="22"/>
          <w:szCs w:val="22"/>
          <w:lang w:val="en-GB"/>
        </w:rPr>
      </w:pPr>
      <w:r w:rsidRPr="00AA0A0F">
        <w:rPr>
          <w:rFonts w:eastAsiaTheme="minorHAnsi"/>
          <w:bCs/>
          <w:color w:val="auto"/>
          <w:sz w:val="22"/>
          <w:szCs w:val="22"/>
          <w:lang w:val="en-GB"/>
        </w:rPr>
        <w:t>Procurement Department Secretariat</w:t>
      </w:r>
      <w:r w:rsidR="00E343C7" w:rsidRPr="00AA0A0F">
        <w:rPr>
          <w:rFonts w:eastAsiaTheme="minorHAnsi"/>
          <w:bCs/>
          <w:color w:val="auto"/>
          <w:sz w:val="22"/>
          <w:szCs w:val="22"/>
          <w:lang w:val="en-GB"/>
        </w:rPr>
        <w:t xml:space="preserve"> (1st Floor, office No </w:t>
      </w:r>
      <w:r w:rsidRPr="00AA0A0F">
        <w:rPr>
          <w:rFonts w:eastAsiaTheme="minorHAnsi"/>
          <w:bCs/>
          <w:color w:val="auto"/>
          <w:sz w:val="22"/>
          <w:szCs w:val="22"/>
          <w:lang w:val="en-GB"/>
        </w:rPr>
        <w:t>212</w:t>
      </w:r>
      <w:r w:rsidR="00E343C7" w:rsidRPr="00AA0A0F">
        <w:rPr>
          <w:rFonts w:eastAsiaTheme="minorHAnsi"/>
          <w:bCs/>
          <w:color w:val="auto"/>
          <w:sz w:val="22"/>
          <w:szCs w:val="22"/>
          <w:lang w:val="en-GB"/>
        </w:rPr>
        <w:t>)</w:t>
      </w:r>
    </w:p>
    <w:p w:rsidR="00EE1177" w:rsidRPr="00AA0A0F" w:rsidRDefault="00E343C7" w:rsidP="00464FC4">
      <w:pPr>
        <w:pStyle w:val="12"/>
        <w:shd w:val="clear" w:color="auto" w:fill="auto"/>
        <w:tabs>
          <w:tab w:val="left" w:pos="567"/>
        </w:tabs>
        <w:spacing w:line="360" w:lineRule="auto"/>
        <w:ind w:right="23" w:firstLine="0"/>
        <w:jc w:val="center"/>
        <w:rPr>
          <w:rFonts w:eastAsiaTheme="minorHAnsi"/>
          <w:bCs/>
          <w:color w:val="auto"/>
          <w:sz w:val="22"/>
          <w:szCs w:val="22"/>
          <w:lang w:val="en-GB"/>
        </w:rPr>
      </w:pPr>
      <w:r w:rsidRPr="00AA0A0F">
        <w:rPr>
          <w:rFonts w:eastAsiaTheme="minorHAnsi"/>
          <w:bCs/>
          <w:szCs w:val="22"/>
          <w:lang w:val="en-GB"/>
        </w:rPr>
        <w:t xml:space="preserve">10, </w:t>
      </w:r>
      <w:proofErr w:type="spellStart"/>
      <w:r w:rsidRPr="00AA0A0F">
        <w:rPr>
          <w:rFonts w:eastAsiaTheme="minorHAnsi"/>
          <w:bCs/>
          <w:szCs w:val="22"/>
          <w:lang w:val="en-GB"/>
        </w:rPr>
        <w:t>Akti</w:t>
      </w:r>
      <w:proofErr w:type="spellEnd"/>
      <w:r w:rsidRPr="00AA0A0F">
        <w:rPr>
          <w:rFonts w:eastAsiaTheme="minorHAnsi"/>
          <w:bCs/>
          <w:szCs w:val="22"/>
          <w:lang w:val="en-GB"/>
        </w:rPr>
        <w:t xml:space="preserve"> </w:t>
      </w:r>
      <w:proofErr w:type="spellStart"/>
      <w:r w:rsidRPr="00AA0A0F">
        <w:rPr>
          <w:rFonts w:eastAsiaTheme="minorHAnsi"/>
          <w:bCs/>
          <w:szCs w:val="22"/>
          <w:lang w:val="en-GB"/>
        </w:rPr>
        <w:t>Miaouli</w:t>
      </w:r>
      <w:proofErr w:type="spellEnd"/>
      <w:r w:rsidRPr="00AA0A0F">
        <w:rPr>
          <w:rFonts w:eastAsiaTheme="minorHAnsi"/>
          <w:bCs/>
          <w:color w:val="auto"/>
          <w:sz w:val="22"/>
          <w:szCs w:val="22"/>
          <w:lang w:val="en-GB"/>
        </w:rPr>
        <w:t>,</w:t>
      </w:r>
      <w:r w:rsidR="008A2D97" w:rsidRPr="00AA0A0F">
        <w:rPr>
          <w:rFonts w:eastAsiaTheme="minorHAnsi"/>
          <w:bCs/>
          <w:color w:val="auto"/>
          <w:sz w:val="22"/>
          <w:szCs w:val="22"/>
          <w:lang w:val="en-GB"/>
        </w:rPr>
        <w:t xml:space="preserve"> 185 38</w:t>
      </w:r>
      <w:r w:rsidRPr="00AA0A0F">
        <w:rPr>
          <w:rFonts w:eastAsiaTheme="minorHAnsi"/>
          <w:bCs/>
          <w:color w:val="auto"/>
          <w:sz w:val="22"/>
          <w:szCs w:val="22"/>
          <w:lang w:val="en-GB"/>
        </w:rPr>
        <w:t xml:space="preserve"> Piraeus, Greece.</w:t>
      </w:r>
    </w:p>
    <w:p w:rsidR="008A2D97" w:rsidRPr="00AA0A0F" w:rsidRDefault="008A2D97">
      <w:pPr>
        <w:pStyle w:val="2"/>
        <w:numPr>
          <w:ilvl w:val="0"/>
          <w:numId w:val="0"/>
        </w:numPr>
        <w:spacing w:before="0"/>
        <w:rPr>
          <w:rFonts w:ascii="Tahoma" w:hAnsi="Tahoma" w:cs="Tahoma"/>
          <w:b w:val="0"/>
          <w:bCs/>
          <w:iCs w:val="0"/>
          <w:caps w:val="0"/>
          <w:sz w:val="22"/>
          <w:szCs w:val="22"/>
          <w:u w:val="single"/>
          <w:lang w:val="en-GB" w:eastAsia="en-US"/>
        </w:rPr>
      </w:pPr>
      <w:bookmarkStart w:id="27" w:name="_Toc520195187"/>
      <w:bookmarkStart w:id="28" w:name="_Toc12016042"/>
    </w:p>
    <w:p w:rsidR="00EE1177" w:rsidRPr="00AA0A0F" w:rsidRDefault="00E343C7" w:rsidP="00464FC4">
      <w:pPr>
        <w:jc w:val="left"/>
        <w:rPr>
          <w:rFonts w:ascii="Tahoma" w:hAnsi="Tahoma" w:cs="Tahoma"/>
          <w:b/>
          <w:bCs/>
          <w:iCs/>
          <w:caps/>
          <w:szCs w:val="22"/>
          <w:u w:val="single"/>
          <w:lang w:val="en-GB" w:eastAsia="en-US"/>
        </w:rPr>
      </w:pPr>
      <w:r w:rsidRPr="00AA0A0F">
        <w:rPr>
          <w:rFonts w:ascii="Tahoma" w:hAnsi="Tahoma" w:cs="Tahoma"/>
          <w:bCs/>
          <w:szCs w:val="22"/>
          <w:u w:val="single"/>
          <w:lang w:val="en-GB" w:eastAsia="en-US"/>
        </w:rPr>
        <w:t xml:space="preserve">Scope of </w:t>
      </w:r>
      <w:bookmarkEnd w:id="25"/>
      <w:bookmarkEnd w:id="26"/>
      <w:r w:rsidRPr="00AA0A0F">
        <w:rPr>
          <w:rFonts w:ascii="Tahoma" w:hAnsi="Tahoma" w:cs="Tahoma"/>
          <w:bCs/>
          <w:szCs w:val="22"/>
          <w:u w:val="single"/>
          <w:lang w:val="en-GB" w:eastAsia="en-US"/>
        </w:rPr>
        <w:t>Tender</w:t>
      </w:r>
      <w:bookmarkEnd w:id="27"/>
      <w:bookmarkEnd w:id="28"/>
    </w:p>
    <w:p w:rsidR="00DA3CBF" w:rsidRPr="00AA0A0F" w:rsidRDefault="00E343C7">
      <w:pPr>
        <w:spacing w:line="360" w:lineRule="auto"/>
        <w:rPr>
          <w:rFonts w:ascii="Tahoma" w:hAnsi="Tahoma" w:cs="Tahoma"/>
          <w:b/>
          <w:szCs w:val="22"/>
          <w:lang w:val="en-GB"/>
        </w:rPr>
      </w:pPr>
      <w:r w:rsidRPr="00AA0A0F">
        <w:rPr>
          <w:rFonts w:ascii="Tahoma" w:hAnsi="Tahoma" w:cs="Tahoma"/>
          <w:szCs w:val="22"/>
          <w:lang w:val="en-GB"/>
        </w:rPr>
        <w:t xml:space="preserve">Piraeus Port Authority (hereafter named “Contracting Authority” or “PPA” or client) is seeking proposals from qualified Candidates, or legal entities, experienced in </w:t>
      </w:r>
      <w:r w:rsidR="00705B5E" w:rsidRPr="00AA0A0F">
        <w:rPr>
          <w:rFonts w:ascii="Tahoma" w:hAnsi="Tahoma" w:cs="Tahoma"/>
          <w:szCs w:val="22"/>
          <w:lang w:val="en-GB"/>
        </w:rPr>
        <w:t xml:space="preserve">updating and deploying </w:t>
      </w:r>
      <w:r w:rsidRPr="00AA0A0F">
        <w:rPr>
          <w:rFonts w:ascii="Tahoma" w:hAnsi="Tahoma" w:cs="Tahoma"/>
          <w:szCs w:val="22"/>
          <w:lang w:val="en-GB"/>
        </w:rPr>
        <w:t xml:space="preserve">the </w:t>
      </w:r>
      <w:r w:rsidR="007C3FFA" w:rsidRPr="00AA0A0F">
        <w:rPr>
          <w:rFonts w:ascii="Tahoma" w:hAnsi="Tahoma" w:cs="Tahoma"/>
          <w:szCs w:val="22"/>
          <w:lang w:val="en-GB"/>
        </w:rPr>
        <w:t xml:space="preserve">CCTV </w:t>
      </w:r>
      <w:r w:rsidR="00705B5E" w:rsidRPr="00AA0A0F">
        <w:rPr>
          <w:rFonts w:ascii="Tahoma" w:hAnsi="Tahoma" w:cs="Tahoma"/>
          <w:szCs w:val="22"/>
          <w:lang w:val="en-GB"/>
        </w:rPr>
        <w:t xml:space="preserve">infrastructure in whole port of Piraeus, </w:t>
      </w:r>
      <w:r w:rsidR="007C3FFA" w:rsidRPr="00AA0A0F">
        <w:rPr>
          <w:rFonts w:ascii="Tahoma" w:hAnsi="Tahoma" w:cs="Tahoma"/>
          <w:szCs w:val="22"/>
          <w:lang w:val="en-GB"/>
        </w:rPr>
        <w:t>by following the proposed architecture</w:t>
      </w:r>
      <w:r w:rsidR="000B474F" w:rsidRPr="00AA0A0F">
        <w:rPr>
          <w:rFonts w:ascii="Tahoma" w:hAnsi="Tahoma" w:cs="Tahoma"/>
          <w:szCs w:val="22"/>
          <w:lang w:val="en-GB"/>
        </w:rPr>
        <w:t xml:space="preserve"> and based to the existing PPA VMS</w:t>
      </w:r>
      <w:r w:rsidR="00464FC4" w:rsidRPr="00AA0A0F">
        <w:rPr>
          <w:rFonts w:ascii="Tahoma" w:hAnsi="Tahoma" w:cs="Tahoma"/>
          <w:szCs w:val="22"/>
          <w:lang w:val="en-GB"/>
        </w:rPr>
        <w:t>.</w:t>
      </w:r>
    </w:p>
    <w:p w:rsidR="00EE1177" w:rsidRPr="00AA0A0F" w:rsidRDefault="004E787D" w:rsidP="00B246A6">
      <w:pPr>
        <w:spacing w:line="360" w:lineRule="auto"/>
        <w:jc w:val="center"/>
        <w:rPr>
          <w:rFonts w:ascii="Tahoma" w:hAnsi="Tahoma" w:cs="Tahoma"/>
          <w:szCs w:val="22"/>
          <w:lang w:val="en-GB"/>
        </w:rPr>
      </w:pPr>
      <w:r w:rsidRPr="00AA0A0F">
        <w:rPr>
          <w:rFonts w:ascii="Tahoma" w:hAnsi="Tahoma" w:cs="Tahoma"/>
          <w:noProof/>
          <w:szCs w:val="22"/>
        </w:rPr>
        <w:drawing>
          <wp:inline distT="0" distB="0" distL="0" distR="0" wp14:anchorId="42BEC1F5" wp14:editId="2B23BBC8">
            <wp:extent cx="6120765" cy="344297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Topology.jpg"/>
                    <pic:cNvPicPr/>
                  </pic:nvPicPr>
                  <pic:blipFill>
                    <a:blip r:embed="rId33">
                      <a:extLst>
                        <a:ext uri="{28A0092B-C50C-407E-A947-70E740481C1C}">
                          <a14:useLocalDpi xmlns:a14="http://schemas.microsoft.com/office/drawing/2010/main" val="0"/>
                        </a:ext>
                      </a:extLst>
                    </a:blip>
                    <a:stretch>
                      <a:fillRect/>
                    </a:stretch>
                  </pic:blipFill>
                  <pic:spPr>
                    <a:xfrm>
                      <a:off x="0" y="0"/>
                      <a:ext cx="6120765" cy="3442970"/>
                    </a:xfrm>
                    <a:prstGeom prst="rect">
                      <a:avLst/>
                    </a:prstGeom>
                  </pic:spPr>
                </pic:pic>
              </a:graphicData>
            </a:graphic>
          </wp:inline>
        </w:drawing>
      </w:r>
    </w:p>
    <w:p w:rsidR="00DA3CBF" w:rsidRPr="00AA0A0F" w:rsidRDefault="00DA3CBF">
      <w:pPr>
        <w:spacing w:line="360" w:lineRule="auto"/>
        <w:rPr>
          <w:rFonts w:ascii="Tahoma" w:hAnsi="Tahoma" w:cs="Tahoma"/>
          <w:szCs w:val="22"/>
          <w:lang w:val="en-GB"/>
        </w:rPr>
      </w:pPr>
    </w:p>
    <w:p w:rsidR="00DA3CBF" w:rsidRPr="00AA0A0F" w:rsidRDefault="002C4BCB" w:rsidP="00DA3CBF">
      <w:pPr>
        <w:spacing w:line="360" w:lineRule="auto"/>
        <w:jc w:val="center"/>
        <w:rPr>
          <w:rFonts w:ascii="Tahoma" w:hAnsi="Tahoma" w:cs="Tahoma"/>
          <w:b/>
          <w:szCs w:val="22"/>
          <w:lang w:val="en-US"/>
        </w:rPr>
      </w:pPr>
      <w:r w:rsidRPr="00AA0A0F">
        <w:rPr>
          <w:rFonts w:ascii="Tahoma" w:hAnsi="Tahoma" w:cs="Tahoma"/>
          <w:b/>
          <w:szCs w:val="22"/>
          <w:lang w:val="en-US"/>
        </w:rPr>
        <w:t xml:space="preserve">PROPOSED </w:t>
      </w:r>
      <w:r w:rsidR="00DA3CBF" w:rsidRPr="00AA0A0F">
        <w:rPr>
          <w:rFonts w:ascii="Tahoma" w:hAnsi="Tahoma" w:cs="Tahoma"/>
          <w:b/>
          <w:szCs w:val="22"/>
          <w:lang w:val="en-US"/>
        </w:rPr>
        <w:t>SYSTEM TOPOLOGY</w:t>
      </w:r>
    </w:p>
    <w:p w:rsidR="00A922A2" w:rsidRPr="00AA0A0F" w:rsidRDefault="00A922A2" w:rsidP="00DA3CBF">
      <w:pPr>
        <w:spacing w:line="360" w:lineRule="auto"/>
        <w:jc w:val="center"/>
        <w:rPr>
          <w:rFonts w:ascii="Tahoma" w:hAnsi="Tahoma" w:cs="Tahoma"/>
          <w:b/>
          <w:szCs w:val="22"/>
          <w:lang w:val="en-US"/>
        </w:rPr>
      </w:pPr>
    </w:p>
    <w:p w:rsidR="00DA3CBF" w:rsidRPr="00AA0A0F" w:rsidRDefault="00E52EC5" w:rsidP="00E52EC5">
      <w:pPr>
        <w:spacing w:line="360" w:lineRule="auto"/>
        <w:rPr>
          <w:rFonts w:ascii="Tahoma" w:hAnsi="Tahoma" w:cs="Tahoma"/>
          <w:szCs w:val="22"/>
          <w:lang w:val="en-US"/>
        </w:rPr>
      </w:pPr>
      <w:r w:rsidRPr="00AA0A0F">
        <w:rPr>
          <w:rFonts w:ascii="Tahoma" w:hAnsi="Tahoma" w:cs="Tahoma"/>
          <w:szCs w:val="22"/>
          <w:lang w:val="en-US"/>
        </w:rPr>
        <w:t xml:space="preserve">That architecture is based to a Centralized Storage and Management system, where the cameras </w:t>
      </w:r>
      <w:r w:rsidR="009F053F" w:rsidRPr="00AA0A0F">
        <w:rPr>
          <w:rFonts w:ascii="Tahoma" w:hAnsi="Tahoma" w:cs="Tahoma"/>
          <w:szCs w:val="22"/>
          <w:lang w:val="en-US"/>
        </w:rPr>
        <w:t xml:space="preserve">among the Port facilities </w:t>
      </w:r>
      <w:r w:rsidRPr="00AA0A0F">
        <w:rPr>
          <w:rFonts w:ascii="Tahoma" w:hAnsi="Tahoma" w:cs="Tahoma"/>
          <w:szCs w:val="22"/>
          <w:lang w:val="en-US"/>
        </w:rPr>
        <w:t>will be connected, through PPA network, to Video Storage devices. One Standby Storage will be used, for redundancy reasons, which will automatically replace a faulty one.</w:t>
      </w:r>
    </w:p>
    <w:p w:rsidR="00E52EC5" w:rsidRPr="00AA0A0F" w:rsidRDefault="00E52EC5" w:rsidP="00E52EC5">
      <w:pPr>
        <w:spacing w:line="360" w:lineRule="auto"/>
        <w:rPr>
          <w:rFonts w:ascii="Tahoma" w:hAnsi="Tahoma" w:cs="Tahoma"/>
          <w:szCs w:val="22"/>
          <w:lang w:val="en-US"/>
        </w:rPr>
      </w:pPr>
      <w:r w:rsidRPr="00AA0A0F">
        <w:rPr>
          <w:rFonts w:ascii="Tahoma" w:hAnsi="Tahoma" w:cs="Tahoma"/>
          <w:szCs w:val="22"/>
          <w:lang w:val="en-US"/>
        </w:rPr>
        <w:t xml:space="preserve">The existing VMS software will be installed in </w:t>
      </w:r>
      <w:r w:rsidR="00D53437" w:rsidRPr="00AA0A0F">
        <w:rPr>
          <w:rFonts w:ascii="Tahoma" w:hAnsi="Tahoma" w:cs="Tahoma"/>
          <w:szCs w:val="22"/>
          <w:lang w:val="en-US"/>
        </w:rPr>
        <w:t>existing Virtual Servers</w:t>
      </w:r>
      <w:r w:rsidRPr="00AA0A0F">
        <w:rPr>
          <w:rFonts w:ascii="Tahoma" w:hAnsi="Tahoma" w:cs="Tahoma"/>
          <w:szCs w:val="22"/>
          <w:lang w:val="en-US"/>
        </w:rPr>
        <w:t>, in distributed environment (Master – Slave)</w:t>
      </w:r>
      <w:r w:rsidR="00D53437" w:rsidRPr="00AA0A0F">
        <w:rPr>
          <w:rFonts w:ascii="Tahoma" w:hAnsi="Tahoma" w:cs="Tahoma"/>
          <w:szCs w:val="22"/>
          <w:lang w:val="en-US"/>
        </w:rPr>
        <w:t>.</w:t>
      </w:r>
      <w:r w:rsidR="00E253B0" w:rsidRPr="00AA0A0F">
        <w:rPr>
          <w:rFonts w:ascii="Tahoma" w:hAnsi="Tahoma" w:cs="Tahoma"/>
          <w:szCs w:val="22"/>
          <w:lang w:val="en-US"/>
        </w:rPr>
        <w:t xml:space="preserve"> The existing cameras should be added to the existing VMS (if they are not already).</w:t>
      </w:r>
    </w:p>
    <w:p w:rsidR="00A922A2" w:rsidRPr="00AA0A0F" w:rsidRDefault="00A922A2">
      <w:pPr>
        <w:spacing w:line="360" w:lineRule="auto"/>
        <w:rPr>
          <w:rFonts w:ascii="Tahoma" w:hAnsi="Tahoma" w:cs="Tahoma"/>
          <w:szCs w:val="22"/>
          <w:lang w:val="en-US"/>
        </w:rPr>
      </w:pPr>
      <w:r w:rsidRPr="00AA0A0F">
        <w:rPr>
          <w:rFonts w:ascii="Tahoma" w:hAnsi="Tahoma" w:cs="Tahoma"/>
          <w:szCs w:val="22"/>
          <w:lang w:val="en-US"/>
        </w:rPr>
        <w:lastRenderedPageBreak/>
        <w:t>All the above equipment will be installed to Central Network Equipment of PPA Data Center.</w:t>
      </w:r>
    </w:p>
    <w:p w:rsidR="00EE1177" w:rsidRPr="00AA0A0F" w:rsidRDefault="00E343C7">
      <w:pPr>
        <w:spacing w:line="360" w:lineRule="auto"/>
        <w:rPr>
          <w:rFonts w:ascii="Tahoma" w:hAnsi="Tahoma" w:cs="Tahoma"/>
          <w:szCs w:val="22"/>
          <w:lang w:val="en-GB"/>
        </w:rPr>
      </w:pPr>
      <w:r w:rsidRPr="00AA0A0F">
        <w:rPr>
          <w:rFonts w:ascii="Tahoma" w:hAnsi="Tahoma" w:cs="Tahoma"/>
          <w:szCs w:val="22"/>
          <w:lang w:val="en-GB"/>
        </w:rPr>
        <w:t xml:space="preserve">The above solution should meet or exceeds the technical specifications listed in </w:t>
      </w:r>
      <w:r w:rsidR="00367132" w:rsidRPr="00AA0A0F">
        <w:rPr>
          <w:rFonts w:ascii="Tahoma" w:hAnsi="Tahoma" w:cs="Tahoma"/>
          <w:szCs w:val="22"/>
          <w:lang w:val="en-GB"/>
        </w:rPr>
        <w:t xml:space="preserve">Appendix </w:t>
      </w:r>
      <w:r w:rsidRPr="00AA0A0F">
        <w:rPr>
          <w:rFonts w:ascii="Tahoma" w:hAnsi="Tahoma" w:cs="Tahoma"/>
          <w:szCs w:val="22"/>
          <w:lang w:val="en-GB"/>
        </w:rPr>
        <w:t xml:space="preserve">C of this document. </w:t>
      </w:r>
    </w:p>
    <w:p w:rsidR="00EE1177" w:rsidRPr="00AA0A0F" w:rsidRDefault="00E343C7">
      <w:pPr>
        <w:spacing w:line="360" w:lineRule="auto"/>
        <w:rPr>
          <w:rFonts w:ascii="Tahoma" w:hAnsi="Tahoma" w:cs="Tahoma"/>
          <w:szCs w:val="22"/>
          <w:lang w:val="en-GB"/>
        </w:rPr>
      </w:pPr>
      <w:r w:rsidRPr="00AA0A0F">
        <w:rPr>
          <w:rFonts w:ascii="Tahoma" w:hAnsi="Tahoma" w:cs="Tahoma"/>
          <w:szCs w:val="22"/>
          <w:lang w:val="en-GB"/>
        </w:rPr>
        <w:t xml:space="preserve">The current LAN infrastructure includes single or multi-mode fibre optic panels with LC and SC connectors that can be utilized for the purposes of this project. Additionally, the active access equipment currently in use, is capable of 1GB links and up to </w:t>
      </w:r>
      <w:proofErr w:type="spellStart"/>
      <w:r w:rsidRPr="00AA0A0F">
        <w:rPr>
          <w:rFonts w:ascii="Tahoma" w:hAnsi="Tahoma" w:cs="Tahoma"/>
          <w:szCs w:val="22"/>
          <w:lang w:val="en-GB"/>
        </w:rPr>
        <w:t>PoE</w:t>
      </w:r>
      <w:proofErr w:type="spellEnd"/>
      <w:r w:rsidRPr="00AA0A0F">
        <w:rPr>
          <w:rFonts w:ascii="Tahoma" w:hAnsi="Tahoma" w:cs="Tahoma"/>
          <w:szCs w:val="22"/>
          <w:lang w:val="en-GB"/>
        </w:rPr>
        <w:t xml:space="preserve">+ (IEEE 802.3at). If additional network infrastructure is needed (civil works, racks, pillars with the appropriate electromechanically equipment and sensors, poles, patch panels, cabling, fibre optics and Ethernet terminations, switches, </w:t>
      </w:r>
      <w:proofErr w:type="spellStart"/>
      <w:r w:rsidRPr="00AA0A0F">
        <w:rPr>
          <w:rFonts w:ascii="Tahoma" w:hAnsi="Tahoma" w:cs="Tahoma"/>
          <w:szCs w:val="22"/>
          <w:lang w:val="en-GB"/>
        </w:rPr>
        <w:t>sfp</w:t>
      </w:r>
      <w:proofErr w:type="spellEnd"/>
      <w:r w:rsidRPr="00AA0A0F">
        <w:rPr>
          <w:rFonts w:ascii="Tahoma" w:hAnsi="Tahoma" w:cs="Tahoma"/>
          <w:szCs w:val="22"/>
          <w:lang w:val="en-GB"/>
        </w:rPr>
        <w:t xml:space="preserve"> modules, etc.), those will be provided by the contractor.</w:t>
      </w:r>
    </w:p>
    <w:p w:rsidR="00EE1177" w:rsidRPr="00AA0A0F" w:rsidRDefault="00EE1177">
      <w:pPr>
        <w:spacing w:line="360" w:lineRule="auto"/>
        <w:rPr>
          <w:rFonts w:ascii="Tahoma" w:hAnsi="Tahoma" w:cs="Tahoma"/>
          <w:szCs w:val="22"/>
          <w:lang w:val="en-US"/>
        </w:rPr>
      </w:pPr>
    </w:p>
    <w:p w:rsidR="00EE1177" w:rsidRPr="00AA0A0F" w:rsidRDefault="00E343C7">
      <w:pPr>
        <w:spacing w:line="360" w:lineRule="auto"/>
        <w:rPr>
          <w:rFonts w:ascii="Tahoma" w:hAnsi="Tahoma" w:cs="Tahoma"/>
          <w:szCs w:val="22"/>
          <w:lang w:val="en-GB"/>
        </w:rPr>
      </w:pPr>
      <w:r w:rsidRPr="00AA0A0F">
        <w:rPr>
          <w:rFonts w:ascii="Tahoma" w:hAnsi="Tahoma" w:cs="Tahoma"/>
          <w:szCs w:val="22"/>
          <w:lang w:val="en-GB"/>
        </w:rPr>
        <w:t>Detailed drawings of the PPA facilities</w:t>
      </w:r>
      <w:r w:rsidR="00BB2ECE" w:rsidRPr="00AA0A0F">
        <w:rPr>
          <w:rFonts w:ascii="Tahoma" w:hAnsi="Tahoma" w:cs="Tahoma"/>
          <w:szCs w:val="22"/>
          <w:lang w:val="en-GB"/>
        </w:rPr>
        <w:t xml:space="preserve"> will be available to potential candidates as per the provisions of article 3.</w:t>
      </w:r>
    </w:p>
    <w:p w:rsidR="00EE1177" w:rsidRPr="00AA0A0F" w:rsidRDefault="00EE1177">
      <w:pPr>
        <w:spacing w:line="360" w:lineRule="auto"/>
        <w:rPr>
          <w:rFonts w:ascii="Tahoma" w:hAnsi="Tahoma" w:cs="Tahoma"/>
          <w:szCs w:val="22"/>
          <w:lang w:val="en-GB"/>
        </w:rPr>
      </w:pPr>
    </w:p>
    <w:p w:rsidR="00EE1177" w:rsidRPr="00AA0A0F" w:rsidRDefault="00E343C7">
      <w:pPr>
        <w:spacing w:line="360" w:lineRule="auto"/>
        <w:rPr>
          <w:rFonts w:ascii="Tahoma" w:hAnsi="Tahoma" w:cs="Tahoma"/>
          <w:szCs w:val="22"/>
          <w:lang w:val="en-GB"/>
        </w:rPr>
      </w:pPr>
      <w:r w:rsidRPr="00AA0A0F">
        <w:rPr>
          <w:rFonts w:ascii="Tahoma" w:hAnsi="Tahoma" w:cs="Tahoma"/>
          <w:szCs w:val="22"/>
          <w:lang w:val="en-GB"/>
        </w:rPr>
        <w:t>Any solution proposed must include all additional costs that shall be incurred in order to create a functional, secure and managed enterprise environment. These additional considerations must include planning, equipment acquisition, licensing,</w:t>
      </w:r>
      <w:r w:rsidR="004C732F" w:rsidRPr="00AA0A0F">
        <w:rPr>
          <w:rFonts w:ascii="Tahoma" w:hAnsi="Tahoma" w:cs="Tahoma"/>
          <w:szCs w:val="22"/>
          <w:lang w:val="en-US"/>
        </w:rPr>
        <w:t xml:space="preserve"> software,</w:t>
      </w:r>
      <w:r w:rsidRPr="00AA0A0F">
        <w:rPr>
          <w:rFonts w:ascii="Tahoma" w:hAnsi="Tahoma" w:cs="Tahoma"/>
          <w:szCs w:val="22"/>
          <w:lang w:val="en-GB"/>
        </w:rPr>
        <w:t xml:space="preserve"> staging, configuration, patch cords, possible cabling and appropriate devices, installation, deployment and training services, vouchers, documentation updates, communication and coordination with other parties involved in the overall project. Any associated costs such as existing cameras upgrades/replacements, device installation costs, lifting equipment etc., must be clearly specified and explained in detail in the Candidate’s financial proposal.</w:t>
      </w:r>
    </w:p>
    <w:p w:rsidR="00EE1177" w:rsidRPr="00AA0A0F" w:rsidRDefault="00EE1177">
      <w:pPr>
        <w:spacing w:line="360" w:lineRule="auto"/>
        <w:rPr>
          <w:rFonts w:ascii="Tahoma" w:hAnsi="Tahoma" w:cs="Tahoma"/>
          <w:szCs w:val="22"/>
          <w:lang w:val="en-GB"/>
        </w:rPr>
      </w:pPr>
    </w:p>
    <w:p w:rsidR="00326AB8" w:rsidRPr="00AA0A0F" w:rsidRDefault="00326AB8" w:rsidP="00326AB8">
      <w:pPr>
        <w:spacing w:line="360" w:lineRule="auto"/>
        <w:rPr>
          <w:rFonts w:ascii="Tahoma" w:hAnsi="Tahoma" w:cs="Tahoma"/>
          <w:szCs w:val="22"/>
          <w:lang w:val="en-GB"/>
        </w:rPr>
      </w:pPr>
      <w:r w:rsidRPr="00AA0A0F">
        <w:rPr>
          <w:rFonts w:ascii="Tahoma" w:hAnsi="Tahoma" w:cs="Tahoma"/>
          <w:szCs w:val="22"/>
          <w:lang w:val="en-GB"/>
        </w:rPr>
        <w:t>The candidates are requested to do a detailed site survey before submitting their offers, in order to understand the exact requirements.</w:t>
      </w:r>
    </w:p>
    <w:p w:rsidR="00326AB8" w:rsidRPr="00AA0A0F" w:rsidRDefault="00326AB8">
      <w:pPr>
        <w:spacing w:line="360" w:lineRule="auto"/>
        <w:rPr>
          <w:rFonts w:ascii="Tahoma" w:hAnsi="Tahoma" w:cs="Tahoma"/>
          <w:szCs w:val="22"/>
          <w:lang w:val="en-GB"/>
        </w:rPr>
      </w:pPr>
    </w:p>
    <w:p w:rsidR="00EE1177" w:rsidRPr="00AA0A0F" w:rsidRDefault="00E343C7">
      <w:pPr>
        <w:spacing w:line="360" w:lineRule="auto"/>
        <w:rPr>
          <w:rFonts w:ascii="Tahoma" w:hAnsi="Tahoma" w:cs="Tahoma"/>
          <w:szCs w:val="22"/>
          <w:lang w:val="en-GB"/>
        </w:rPr>
      </w:pPr>
      <w:r w:rsidRPr="00AA0A0F">
        <w:rPr>
          <w:rFonts w:ascii="Tahoma" w:hAnsi="Tahoma" w:cs="Tahoma"/>
          <w:szCs w:val="22"/>
          <w:lang w:val="en-GB"/>
        </w:rPr>
        <w:t>The selected Contractor must be willing to work in a cooperative manner with PPA staff and other parties working on behalf of PPA.</w:t>
      </w:r>
    </w:p>
    <w:p w:rsidR="00EE1177" w:rsidRPr="00AA0A0F" w:rsidRDefault="00EE1177">
      <w:pPr>
        <w:spacing w:line="360" w:lineRule="auto"/>
        <w:rPr>
          <w:rFonts w:ascii="Tahoma" w:hAnsi="Tahoma" w:cs="Tahoma"/>
          <w:szCs w:val="22"/>
          <w:lang w:val="en-GB"/>
        </w:rPr>
      </w:pPr>
    </w:p>
    <w:p w:rsidR="007E29FE" w:rsidRPr="00AA0A0F" w:rsidRDefault="007E29FE">
      <w:pPr>
        <w:jc w:val="left"/>
        <w:rPr>
          <w:rFonts w:ascii="Tahoma" w:hAnsi="Tahoma" w:cs="Tahoma"/>
          <w:b/>
          <w:szCs w:val="22"/>
          <w:lang w:val="en-GB"/>
        </w:rPr>
      </w:pPr>
      <w:r w:rsidRPr="00AA0A0F">
        <w:rPr>
          <w:rFonts w:ascii="Tahoma" w:hAnsi="Tahoma" w:cs="Tahoma"/>
          <w:b/>
          <w:szCs w:val="22"/>
          <w:lang w:val="en-GB"/>
        </w:rPr>
        <w:br w:type="page"/>
      </w:r>
    </w:p>
    <w:p w:rsidR="00B10386" w:rsidRPr="00AA0A0F" w:rsidRDefault="004D58C0" w:rsidP="00B10386">
      <w:pPr>
        <w:pStyle w:val="af0"/>
        <w:pageBreakBefore/>
        <w:pBdr>
          <w:bottom w:val="single" w:sz="12" w:space="1" w:color="2F5496"/>
        </w:pBdr>
        <w:spacing w:line="360" w:lineRule="auto"/>
        <w:ind w:left="0"/>
        <w:outlineLvl w:val="0"/>
        <w:rPr>
          <w:rFonts w:ascii="Tahoma" w:hAnsi="Tahoma" w:cs="Tahoma"/>
          <w:b/>
          <w:bCs/>
          <w:szCs w:val="22"/>
          <w:lang w:val="en-GB" w:eastAsia="en-US" w:bidi="en-US"/>
        </w:rPr>
      </w:pPr>
      <w:bookmarkStart w:id="29" w:name="_Toc69134263"/>
      <w:r w:rsidRPr="00AA0A0F">
        <w:rPr>
          <w:rFonts w:ascii="Tahoma" w:hAnsi="Tahoma" w:cs="Tahoma"/>
          <w:b/>
          <w:bCs/>
          <w:szCs w:val="22"/>
          <w:lang w:val="en-GB" w:eastAsia="en-US" w:bidi="en-US"/>
        </w:rPr>
        <w:lastRenderedPageBreak/>
        <w:t xml:space="preserve">ARTICLE </w:t>
      </w:r>
      <w:r w:rsidR="00B10386" w:rsidRPr="00AA0A0F">
        <w:rPr>
          <w:rFonts w:ascii="Tahoma" w:hAnsi="Tahoma" w:cs="Tahoma"/>
          <w:b/>
          <w:bCs/>
          <w:szCs w:val="22"/>
          <w:lang w:val="en-GB" w:eastAsia="en-US" w:bidi="en-US"/>
        </w:rPr>
        <w:t>3.</w:t>
      </w:r>
      <w:r w:rsidR="00B10386" w:rsidRPr="00AA0A0F">
        <w:rPr>
          <w:rFonts w:ascii="Tahoma" w:hAnsi="Tahoma" w:cs="Tahoma"/>
          <w:b/>
          <w:bCs/>
          <w:szCs w:val="22"/>
          <w:lang w:val="en-GB" w:eastAsia="en-US" w:bidi="en-US"/>
        </w:rPr>
        <w:tab/>
        <w:t>TENDER PROCEDURE – TENDER DOCUMENTS</w:t>
      </w:r>
      <w:bookmarkEnd w:id="29"/>
    </w:p>
    <w:p w:rsidR="00B10386" w:rsidRPr="00AA0A0F" w:rsidRDefault="00B10386">
      <w:pPr>
        <w:jc w:val="left"/>
        <w:rPr>
          <w:rFonts w:ascii="Tahoma" w:hAnsi="Tahoma" w:cs="Tahoma"/>
          <w:b/>
          <w:szCs w:val="22"/>
          <w:lang w:val="en-GB"/>
        </w:rPr>
      </w:pPr>
    </w:p>
    <w:p w:rsidR="00B10386" w:rsidRPr="00AA0A0F" w:rsidRDefault="00B10386" w:rsidP="00A27F4D">
      <w:pPr>
        <w:pStyle w:val="af0"/>
        <w:numPr>
          <w:ilvl w:val="1"/>
          <w:numId w:val="96"/>
        </w:numPr>
        <w:suppressAutoHyphens/>
        <w:overflowPunct w:val="0"/>
        <w:autoSpaceDE w:val="0"/>
        <w:spacing w:before="120" w:after="120" w:line="23" w:lineRule="atLeast"/>
        <w:contextualSpacing w:val="0"/>
        <w:textAlignment w:val="baseline"/>
        <w:rPr>
          <w:rFonts w:ascii="Tahoma" w:hAnsi="Tahoma" w:cs="Tahoma"/>
          <w:szCs w:val="22"/>
          <w:lang w:val="en-US"/>
        </w:rPr>
      </w:pPr>
      <w:r w:rsidRPr="00AA0A0F">
        <w:rPr>
          <w:rFonts w:ascii="Tahoma" w:hAnsi="Tahoma" w:cs="Tahoma"/>
          <w:szCs w:val="22"/>
          <w:lang w:val="en-US"/>
        </w:rPr>
        <w:t>The tender procedure is conducted in one (1) stage:</w:t>
      </w:r>
    </w:p>
    <w:p w:rsidR="00B10386" w:rsidRPr="00AA0A0F" w:rsidRDefault="00B10386" w:rsidP="00B10386">
      <w:pPr>
        <w:pStyle w:val="af0"/>
        <w:numPr>
          <w:ilvl w:val="1"/>
          <w:numId w:val="96"/>
        </w:numPr>
        <w:suppressAutoHyphens/>
        <w:overflowPunct w:val="0"/>
        <w:autoSpaceDE w:val="0"/>
        <w:spacing w:before="120" w:after="120" w:line="23" w:lineRule="atLeast"/>
        <w:contextualSpacing w:val="0"/>
        <w:textAlignment w:val="baseline"/>
        <w:rPr>
          <w:rFonts w:ascii="Tahoma" w:hAnsi="Tahoma" w:cs="Tahoma"/>
          <w:szCs w:val="22"/>
          <w:lang w:val="en-US"/>
        </w:rPr>
      </w:pPr>
      <w:r w:rsidRPr="00AA0A0F">
        <w:rPr>
          <w:rFonts w:ascii="Tahoma" w:hAnsi="Tahoma" w:cs="Tahoma"/>
          <w:szCs w:val="22"/>
          <w:lang w:val="en-US"/>
        </w:rPr>
        <w:t>The Candidates will receive:</w:t>
      </w:r>
    </w:p>
    <w:p w:rsidR="00B10386" w:rsidRPr="00AA0A0F" w:rsidRDefault="00B10386" w:rsidP="00464FC4">
      <w:pPr>
        <w:pStyle w:val="af0"/>
        <w:numPr>
          <w:ilvl w:val="3"/>
          <w:numId w:val="90"/>
        </w:numPr>
        <w:spacing w:before="120" w:after="120" w:line="23" w:lineRule="atLeast"/>
        <w:ind w:left="1134" w:hanging="425"/>
        <w:rPr>
          <w:rFonts w:ascii="Tahoma" w:hAnsi="Tahoma" w:cs="Tahoma"/>
          <w:b/>
          <w:szCs w:val="22"/>
          <w:lang w:val="en-US"/>
        </w:rPr>
      </w:pPr>
      <w:r w:rsidRPr="00AA0A0F">
        <w:rPr>
          <w:rFonts w:ascii="Tahoma" w:hAnsi="Tahoma" w:cs="Tahoma"/>
          <w:b/>
          <w:szCs w:val="22"/>
          <w:lang w:val="en-US"/>
        </w:rPr>
        <w:t>Appendix A:</w:t>
      </w:r>
      <w:bookmarkStart w:id="30" w:name="_Toc68630550"/>
      <w:bookmarkStart w:id="31" w:name="_Toc68632326"/>
      <w:bookmarkStart w:id="32" w:name="_Toc68632562"/>
      <w:bookmarkStart w:id="33" w:name="_Toc68633080"/>
      <w:bookmarkStart w:id="34" w:name="_Toc68634266"/>
      <w:bookmarkStart w:id="35" w:name="_Toc68779738"/>
      <w:bookmarkEnd w:id="30"/>
      <w:bookmarkEnd w:id="31"/>
      <w:bookmarkEnd w:id="32"/>
      <w:bookmarkEnd w:id="33"/>
      <w:bookmarkEnd w:id="34"/>
      <w:bookmarkEnd w:id="35"/>
    </w:p>
    <w:p w:rsidR="00B10386" w:rsidRPr="00AA0A0F" w:rsidRDefault="00B10386" w:rsidP="00464FC4">
      <w:pPr>
        <w:pStyle w:val="af0"/>
        <w:numPr>
          <w:ilvl w:val="0"/>
          <w:numId w:val="37"/>
        </w:numPr>
        <w:ind w:left="1276" w:hanging="283"/>
        <w:rPr>
          <w:rFonts w:ascii="Tahoma" w:hAnsi="Tahoma" w:cs="Tahoma"/>
          <w:szCs w:val="22"/>
          <w:lang w:val="en-GB"/>
        </w:rPr>
      </w:pPr>
      <w:r w:rsidRPr="00AA0A0F">
        <w:rPr>
          <w:rFonts w:ascii="Tahoma" w:hAnsi="Tahoma" w:cs="Tahoma"/>
          <w:szCs w:val="22"/>
          <w:lang w:val="en-GB"/>
        </w:rPr>
        <w:t>Network Topology maps</w:t>
      </w:r>
    </w:p>
    <w:p w:rsidR="00B10386" w:rsidRPr="00AA0A0F" w:rsidRDefault="00B10386" w:rsidP="00464FC4">
      <w:pPr>
        <w:pStyle w:val="af0"/>
        <w:numPr>
          <w:ilvl w:val="0"/>
          <w:numId w:val="37"/>
        </w:numPr>
        <w:ind w:left="1276" w:hanging="283"/>
        <w:rPr>
          <w:rFonts w:ascii="Tahoma" w:hAnsi="Tahoma" w:cs="Tahoma"/>
          <w:szCs w:val="22"/>
          <w:lang w:val="en-GB"/>
        </w:rPr>
      </w:pPr>
      <w:r w:rsidRPr="00AA0A0F">
        <w:rPr>
          <w:rFonts w:ascii="Tahoma" w:hAnsi="Tahoma" w:cs="Tahoma"/>
          <w:szCs w:val="22"/>
          <w:lang w:val="en-GB"/>
        </w:rPr>
        <w:t>PPA facilities mapping</w:t>
      </w:r>
    </w:p>
    <w:p w:rsidR="00B10386" w:rsidRPr="00AA0A0F" w:rsidRDefault="00B10386" w:rsidP="00464FC4">
      <w:pPr>
        <w:pStyle w:val="af0"/>
        <w:numPr>
          <w:ilvl w:val="0"/>
          <w:numId w:val="37"/>
        </w:numPr>
        <w:ind w:left="1276" w:hanging="283"/>
        <w:rPr>
          <w:rFonts w:ascii="Tahoma" w:hAnsi="Tahoma" w:cs="Tahoma"/>
          <w:szCs w:val="22"/>
          <w:lang w:val="en-GB"/>
        </w:rPr>
      </w:pPr>
      <w:r w:rsidRPr="00AA0A0F">
        <w:rPr>
          <w:rFonts w:ascii="Tahoma" w:hAnsi="Tahoma" w:cs="Tahoma"/>
          <w:szCs w:val="22"/>
          <w:lang w:val="en-GB"/>
        </w:rPr>
        <w:t>PPA current CCTV camera list</w:t>
      </w:r>
    </w:p>
    <w:p w:rsidR="00AA0A0F" w:rsidRPr="00AA0A0F" w:rsidRDefault="00B10386" w:rsidP="00B10386">
      <w:pPr>
        <w:pStyle w:val="af0"/>
        <w:numPr>
          <w:ilvl w:val="0"/>
          <w:numId w:val="37"/>
        </w:numPr>
        <w:ind w:left="1276" w:hanging="283"/>
        <w:rPr>
          <w:rFonts w:ascii="Tahoma" w:hAnsi="Tahoma" w:cs="Tahoma"/>
          <w:szCs w:val="22"/>
          <w:lang w:val="en-GB"/>
        </w:rPr>
      </w:pPr>
      <w:r w:rsidRPr="00AA0A0F">
        <w:rPr>
          <w:rFonts w:ascii="Tahoma" w:hAnsi="Tahoma" w:cs="Tahoma"/>
          <w:szCs w:val="22"/>
          <w:lang w:val="en-GB"/>
        </w:rPr>
        <w:t>Initial requirement of CCTV cameras</w:t>
      </w:r>
    </w:p>
    <w:p w:rsidR="00B10386" w:rsidRPr="00AA0A0F" w:rsidRDefault="00B10386" w:rsidP="00464FC4">
      <w:pPr>
        <w:spacing w:before="120" w:after="120" w:line="23" w:lineRule="atLeast"/>
        <w:ind w:left="567"/>
        <w:rPr>
          <w:rFonts w:ascii="Tahoma" w:hAnsi="Tahoma" w:cs="Tahoma"/>
          <w:szCs w:val="22"/>
          <w:lang w:val="en-US"/>
        </w:rPr>
      </w:pPr>
      <w:r w:rsidRPr="00AA0A0F">
        <w:rPr>
          <w:rFonts w:ascii="Tahoma" w:hAnsi="Tahoma" w:cs="Tahoma"/>
          <w:szCs w:val="22"/>
          <w:lang w:val="en-US"/>
        </w:rPr>
        <w:t xml:space="preserve">following their written application/ request within ten (10) </w:t>
      </w:r>
      <w:r w:rsidR="00A27F4D" w:rsidRPr="00AA0A0F">
        <w:rPr>
          <w:rFonts w:ascii="Tahoma" w:hAnsi="Tahoma" w:cs="Tahoma"/>
          <w:szCs w:val="22"/>
          <w:lang w:val="en-US"/>
        </w:rPr>
        <w:t>calendar</w:t>
      </w:r>
      <w:r w:rsidRPr="00AA0A0F">
        <w:rPr>
          <w:rFonts w:ascii="Tahoma" w:hAnsi="Tahoma" w:cs="Tahoma"/>
          <w:szCs w:val="22"/>
          <w:lang w:val="en-US"/>
        </w:rPr>
        <w:t xml:space="preserve"> days from the publication date of the tender and after submitting to PPA SA Signed Non</w:t>
      </w:r>
      <w:r w:rsidR="00464FC4" w:rsidRPr="00AA0A0F">
        <w:rPr>
          <w:rFonts w:ascii="Tahoma" w:hAnsi="Tahoma" w:cs="Tahoma"/>
          <w:szCs w:val="22"/>
          <w:lang w:val="en-US"/>
        </w:rPr>
        <w:t>-</w:t>
      </w:r>
      <w:r w:rsidRPr="00AA0A0F">
        <w:rPr>
          <w:rFonts w:ascii="Tahoma" w:hAnsi="Tahoma" w:cs="Tahoma"/>
          <w:szCs w:val="22"/>
          <w:lang w:val="en-US"/>
        </w:rPr>
        <w:t xml:space="preserve"> Disclosure Declaration according to </w:t>
      </w:r>
      <w:r w:rsidR="005C7FE4" w:rsidRPr="00AA0A0F">
        <w:rPr>
          <w:rFonts w:ascii="Tahoma" w:hAnsi="Tahoma" w:cs="Tahoma"/>
          <w:szCs w:val="22"/>
          <w:lang w:val="en-US"/>
        </w:rPr>
        <w:t>Appendix B</w:t>
      </w:r>
      <w:r w:rsidRPr="00AA0A0F">
        <w:rPr>
          <w:rFonts w:ascii="Tahoma" w:hAnsi="Tahoma" w:cs="Tahoma"/>
          <w:szCs w:val="22"/>
          <w:lang w:val="en-US"/>
        </w:rPr>
        <w:t>.</w:t>
      </w:r>
    </w:p>
    <w:p w:rsidR="00B10386" w:rsidRPr="00AA0A0F" w:rsidRDefault="00B10386" w:rsidP="00B10386">
      <w:pPr>
        <w:pStyle w:val="af0"/>
        <w:numPr>
          <w:ilvl w:val="1"/>
          <w:numId w:val="96"/>
        </w:numPr>
        <w:suppressAutoHyphens/>
        <w:overflowPunct w:val="0"/>
        <w:autoSpaceDE w:val="0"/>
        <w:spacing w:before="120" w:after="120" w:line="23" w:lineRule="atLeast"/>
        <w:ind w:left="567" w:hanging="567"/>
        <w:contextualSpacing w:val="0"/>
        <w:textAlignment w:val="baseline"/>
        <w:rPr>
          <w:rFonts w:ascii="Tahoma" w:hAnsi="Tahoma" w:cs="Tahoma"/>
          <w:szCs w:val="22"/>
          <w:lang w:val="en-US"/>
        </w:rPr>
      </w:pPr>
      <w:r w:rsidRPr="00AA0A0F">
        <w:rPr>
          <w:rFonts w:ascii="Tahoma" w:hAnsi="Tahoma" w:cs="Tahoma"/>
          <w:szCs w:val="22"/>
          <w:lang w:val="en-US"/>
        </w:rPr>
        <w:t>In</w:t>
      </w:r>
      <w:r w:rsidR="00464FC4" w:rsidRPr="00AA0A0F">
        <w:rPr>
          <w:rFonts w:ascii="Tahoma" w:hAnsi="Tahoma" w:cs="Tahoma"/>
          <w:szCs w:val="22"/>
          <w:lang w:val="en-US"/>
        </w:rPr>
        <w:t xml:space="preserve"> case less than three candidate’</w:t>
      </w:r>
      <w:r w:rsidRPr="00AA0A0F">
        <w:rPr>
          <w:rFonts w:ascii="Tahoma" w:hAnsi="Tahoma" w:cs="Tahoma"/>
          <w:szCs w:val="22"/>
          <w:lang w:val="en-US"/>
        </w:rPr>
        <w:t xml:space="preserve">s offers fulfil tender criteria in order for their financial proposals to be unsealed, then, PPA reserves the right to cancel the procedure by declaring it as non-successful. </w:t>
      </w:r>
    </w:p>
    <w:p w:rsidR="00B10386" w:rsidRPr="00AA0A0F" w:rsidRDefault="00B10386" w:rsidP="00464FC4">
      <w:pPr>
        <w:pStyle w:val="af0"/>
        <w:numPr>
          <w:ilvl w:val="1"/>
          <w:numId w:val="96"/>
        </w:numPr>
        <w:suppressAutoHyphens/>
        <w:overflowPunct w:val="0"/>
        <w:autoSpaceDE w:val="0"/>
        <w:spacing w:before="120" w:after="120" w:line="23" w:lineRule="atLeast"/>
        <w:ind w:left="567" w:hanging="567"/>
        <w:contextualSpacing w:val="0"/>
        <w:textAlignment w:val="baseline"/>
        <w:rPr>
          <w:rFonts w:ascii="Tahoma" w:hAnsi="Tahoma" w:cs="Tahoma"/>
          <w:szCs w:val="22"/>
          <w:lang w:val="en-US"/>
        </w:rPr>
      </w:pPr>
      <w:r w:rsidRPr="00AA0A0F">
        <w:rPr>
          <w:rFonts w:ascii="Tahoma" w:hAnsi="Tahoma" w:cs="Tahoma"/>
          <w:szCs w:val="22"/>
          <w:lang w:val="en-US"/>
        </w:rPr>
        <w:t xml:space="preserve">After the tender’s cancellation, negotiation procedure can take place without having unsealed the initial submitted financial offers. In that case, the Company retains the right to negotiate with the participants who fulfil the minimum requirements of article </w:t>
      </w:r>
      <w:r w:rsidR="003A65D8" w:rsidRPr="00AA0A0F">
        <w:rPr>
          <w:rFonts w:ascii="Tahoma" w:hAnsi="Tahoma" w:cs="Tahoma"/>
          <w:szCs w:val="22"/>
          <w:lang w:val="en-US"/>
        </w:rPr>
        <w:t>5</w:t>
      </w:r>
      <w:r w:rsidRPr="00AA0A0F">
        <w:rPr>
          <w:rFonts w:ascii="Tahoma" w:hAnsi="Tahoma" w:cs="Tahoma"/>
          <w:szCs w:val="22"/>
          <w:lang w:val="en-US"/>
        </w:rPr>
        <w:t>, provided that they have submitted a valid Participation Letter of Guarantee. During negotiation procedure PPA will request from the above-mentioned candidates to submit in a sealed envelope (not through email) improved offer within three (3) working days without altering any of the technical/ quality/ specifications of the already submitted offers. In the case that the above mentioned “improved” financial offer is higher than th</w:t>
      </w:r>
      <w:r w:rsidR="00464FC4" w:rsidRPr="00AA0A0F">
        <w:rPr>
          <w:rFonts w:ascii="Tahoma" w:hAnsi="Tahoma" w:cs="Tahoma"/>
          <w:szCs w:val="22"/>
          <w:lang w:val="en-US"/>
        </w:rPr>
        <w:t>e initial it will be rejected.</w:t>
      </w:r>
    </w:p>
    <w:p w:rsidR="00B10386" w:rsidRPr="00AA0A0F" w:rsidRDefault="00B10386" w:rsidP="00464FC4">
      <w:pPr>
        <w:pStyle w:val="af0"/>
        <w:numPr>
          <w:ilvl w:val="1"/>
          <w:numId w:val="96"/>
        </w:numPr>
        <w:spacing w:before="120" w:after="120" w:line="23" w:lineRule="atLeast"/>
        <w:rPr>
          <w:rFonts w:ascii="Tahoma" w:hAnsi="Tahoma" w:cs="Tahoma"/>
          <w:szCs w:val="22"/>
          <w:lang w:val="en-US"/>
        </w:rPr>
      </w:pPr>
      <w:r w:rsidRPr="00AA0A0F">
        <w:rPr>
          <w:rFonts w:ascii="Tahoma" w:hAnsi="Tahoma" w:cs="Tahoma"/>
          <w:szCs w:val="22"/>
          <w:lang w:val="en-US"/>
        </w:rPr>
        <w:t xml:space="preserve">Due to the exceptionally tight timeframes for implementing the mandatory PPA investment </w:t>
      </w:r>
      <w:r w:rsidR="003A65D8" w:rsidRPr="00AA0A0F">
        <w:rPr>
          <w:rFonts w:ascii="Tahoma" w:hAnsi="Tahoma" w:cs="Tahoma"/>
          <w:szCs w:val="22"/>
          <w:lang w:val="en-US"/>
        </w:rPr>
        <w:t>program</w:t>
      </w:r>
      <w:r w:rsidRPr="00AA0A0F">
        <w:rPr>
          <w:rFonts w:ascii="Tahoma" w:hAnsi="Tahoma" w:cs="Tahoma"/>
          <w:szCs w:val="22"/>
          <w:lang w:val="en-US"/>
        </w:rPr>
        <w:t xml:space="preserve">, specified in the Concession Agreement, decisions of the Project Owner are final and no protests or objections submitted in relation to them will be taken into account by </w:t>
      </w:r>
      <w:r w:rsidR="003A65D8" w:rsidRPr="00AA0A0F">
        <w:rPr>
          <w:rFonts w:ascii="Tahoma" w:hAnsi="Tahoma" w:cs="Tahoma"/>
          <w:szCs w:val="22"/>
          <w:lang w:val="en-US"/>
        </w:rPr>
        <w:t>PPA SA</w:t>
      </w:r>
      <w:r w:rsidR="00464FC4" w:rsidRPr="00AA0A0F">
        <w:rPr>
          <w:rFonts w:ascii="Tahoma" w:hAnsi="Tahoma" w:cs="Tahoma"/>
          <w:szCs w:val="22"/>
          <w:lang w:val="en-US"/>
        </w:rPr>
        <w:t>.</w:t>
      </w:r>
    </w:p>
    <w:p w:rsidR="00464FC4" w:rsidRPr="00AA0A0F" w:rsidRDefault="00464FC4" w:rsidP="00464FC4">
      <w:pPr>
        <w:pStyle w:val="af0"/>
        <w:spacing w:before="120" w:after="120" w:line="23" w:lineRule="atLeast"/>
        <w:rPr>
          <w:rFonts w:ascii="Tahoma" w:hAnsi="Tahoma" w:cs="Tahoma"/>
          <w:szCs w:val="22"/>
          <w:lang w:val="en-US"/>
        </w:rPr>
      </w:pPr>
    </w:p>
    <w:p w:rsidR="00B10386" w:rsidRPr="00AA0A0F" w:rsidRDefault="004D58C0" w:rsidP="00583B92">
      <w:pPr>
        <w:spacing w:line="360" w:lineRule="auto"/>
        <w:outlineLvl w:val="1"/>
        <w:rPr>
          <w:rFonts w:ascii="Tahoma" w:hAnsi="Tahoma" w:cs="Tahoma"/>
          <w:b/>
          <w:szCs w:val="22"/>
          <w:u w:val="single"/>
          <w:lang w:val="en-GB"/>
        </w:rPr>
      </w:pPr>
      <w:bookmarkStart w:id="36" w:name="_Toc512613096"/>
      <w:bookmarkStart w:id="37" w:name="_Toc41921266"/>
      <w:bookmarkStart w:id="38" w:name="_Toc47022633"/>
      <w:bookmarkStart w:id="39" w:name="_Toc69134264"/>
      <w:r w:rsidRPr="00AA0A0F">
        <w:rPr>
          <w:rFonts w:ascii="Tahoma" w:hAnsi="Tahoma" w:cs="Tahoma"/>
          <w:b/>
          <w:szCs w:val="22"/>
          <w:u w:val="single"/>
          <w:lang w:val="en-GB"/>
        </w:rPr>
        <w:t xml:space="preserve">ARTICLE </w:t>
      </w:r>
      <w:r w:rsidR="00B10386" w:rsidRPr="00AA0A0F">
        <w:rPr>
          <w:rFonts w:ascii="Tahoma" w:hAnsi="Tahoma" w:cs="Tahoma"/>
          <w:b/>
          <w:szCs w:val="22"/>
          <w:u w:val="single"/>
          <w:lang w:val="en-GB"/>
        </w:rPr>
        <w:t xml:space="preserve">4: </w:t>
      </w:r>
      <w:bookmarkEnd w:id="36"/>
      <w:bookmarkEnd w:id="37"/>
      <w:bookmarkEnd w:id="38"/>
      <w:r w:rsidR="00583B92" w:rsidRPr="00AA0A0F">
        <w:rPr>
          <w:rFonts w:ascii="Tahoma" w:hAnsi="Tahoma" w:cs="Tahoma"/>
          <w:b/>
          <w:szCs w:val="22"/>
          <w:u w:val="single"/>
          <w:lang w:val="en-GB"/>
        </w:rPr>
        <w:t>TENDER DOCUMENTS</w:t>
      </w:r>
      <w:bookmarkEnd w:id="39"/>
    </w:p>
    <w:p w:rsidR="00B10386" w:rsidRPr="00AA0A0F" w:rsidRDefault="00B10386" w:rsidP="00B10386">
      <w:pPr>
        <w:pStyle w:val="af0"/>
        <w:numPr>
          <w:ilvl w:val="1"/>
          <w:numId w:val="100"/>
        </w:numPr>
        <w:suppressAutoHyphens/>
        <w:overflowPunct w:val="0"/>
        <w:autoSpaceDE w:val="0"/>
        <w:spacing w:before="120" w:after="120" w:line="23" w:lineRule="atLeast"/>
        <w:contextualSpacing w:val="0"/>
        <w:textAlignment w:val="baseline"/>
        <w:rPr>
          <w:rFonts w:ascii="Tahoma" w:hAnsi="Tahoma" w:cs="Tahoma"/>
          <w:szCs w:val="22"/>
          <w:lang w:val="en-US"/>
        </w:rPr>
      </w:pPr>
      <w:r w:rsidRPr="00AA0A0F">
        <w:rPr>
          <w:rFonts w:ascii="Tahoma" w:hAnsi="Tahoma" w:cs="Tahoma"/>
          <w:szCs w:val="22"/>
          <w:lang w:val="en-US"/>
        </w:rPr>
        <w:t>The tender procedure shall be conducted in accordance with:</w:t>
      </w:r>
    </w:p>
    <w:p w:rsidR="00B10386" w:rsidRPr="00AA0A0F" w:rsidRDefault="00B10386" w:rsidP="00B10386">
      <w:pPr>
        <w:pStyle w:val="af0"/>
        <w:numPr>
          <w:ilvl w:val="0"/>
          <w:numId w:val="29"/>
        </w:numPr>
        <w:suppressAutoHyphens/>
        <w:overflowPunct w:val="0"/>
        <w:autoSpaceDE w:val="0"/>
        <w:spacing w:before="120" w:after="120" w:line="23" w:lineRule="atLeast"/>
        <w:ind w:left="1276" w:hanging="425"/>
        <w:contextualSpacing w:val="0"/>
        <w:textAlignment w:val="baseline"/>
        <w:rPr>
          <w:rFonts w:ascii="Tahoma" w:hAnsi="Tahoma" w:cs="Tahoma"/>
          <w:szCs w:val="22"/>
          <w:lang w:val="en-US"/>
        </w:rPr>
      </w:pPr>
      <w:r w:rsidRPr="00AA0A0F">
        <w:rPr>
          <w:rFonts w:ascii="Tahoma" w:hAnsi="Tahoma" w:cs="Tahoma"/>
          <w:szCs w:val="22"/>
          <w:lang w:val="en-US"/>
        </w:rPr>
        <w:t xml:space="preserve">Law 4404/2016 (Government Gazette 126/A/8.7.2016) and the Concession Agreement on use and exploitation of certain areas and assets within the Port of Piraeus of 24 June 2016 ratified by Article 1 of that Law, together with its annexes, which agreement was entered into between the Hellenic Republic and PPA, under which the Hellenic Republic granted PPA the exclusive right to hold, use, manage, maintain, improve and exploit the assets conceded to it, in accordance with the terms of the agreement and </w:t>
      </w:r>
    </w:p>
    <w:p w:rsidR="00B10386" w:rsidRPr="00AA0A0F" w:rsidRDefault="00B10386" w:rsidP="00B10386">
      <w:pPr>
        <w:pStyle w:val="af0"/>
        <w:numPr>
          <w:ilvl w:val="0"/>
          <w:numId w:val="29"/>
        </w:numPr>
        <w:suppressAutoHyphens/>
        <w:overflowPunct w:val="0"/>
        <w:autoSpaceDE w:val="0"/>
        <w:spacing w:before="120" w:after="120" w:line="23" w:lineRule="atLeast"/>
        <w:ind w:left="1276" w:hanging="425"/>
        <w:contextualSpacing w:val="0"/>
        <w:textAlignment w:val="baseline"/>
        <w:rPr>
          <w:rFonts w:ascii="Tahoma" w:hAnsi="Tahoma" w:cs="Tahoma"/>
          <w:szCs w:val="22"/>
          <w:lang w:val="en-US"/>
        </w:rPr>
      </w:pPr>
      <w:r w:rsidRPr="00AA0A0F">
        <w:rPr>
          <w:rFonts w:ascii="Tahoma" w:hAnsi="Tahoma" w:cs="Tahoma"/>
          <w:szCs w:val="22"/>
          <w:lang w:val="en-US"/>
        </w:rPr>
        <w:t xml:space="preserve">The applicable PPA S.A. Contracts and Sub concessions regulations and </w:t>
      </w:r>
    </w:p>
    <w:p w:rsidR="00B10386" w:rsidRPr="00AA0A0F" w:rsidRDefault="00B10386" w:rsidP="00A42322">
      <w:pPr>
        <w:pStyle w:val="af0"/>
        <w:numPr>
          <w:ilvl w:val="0"/>
          <w:numId w:val="29"/>
        </w:numPr>
        <w:suppressAutoHyphens/>
        <w:overflowPunct w:val="0"/>
        <w:autoSpaceDE w:val="0"/>
        <w:spacing w:before="120" w:after="120" w:line="23" w:lineRule="atLeast"/>
        <w:ind w:left="1276" w:hanging="425"/>
        <w:contextualSpacing w:val="0"/>
        <w:textAlignment w:val="baseline"/>
        <w:rPr>
          <w:rFonts w:ascii="Tahoma" w:hAnsi="Tahoma" w:cs="Tahoma"/>
          <w:szCs w:val="22"/>
          <w:lang w:val="en-US"/>
        </w:rPr>
      </w:pPr>
      <w:r w:rsidRPr="00AA0A0F">
        <w:rPr>
          <w:rFonts w:ascii="Tahoma" w:hAnsi="Tahoma" w:cs="Tahoma"/>
          <w:szCs w:val="22"/>
          <w:lang w:val="en-US"/>
        </w:rPr>
        <w:t>The procedures and terms outlined in the Tender Documents</w:t>
      </w:r>
      <w:r w:rsidR="003A65D8" w:rsidRPr="00AA0A0F">
        <w:rPr>
          <w:rFonts w:ascii="Tahoma" w:hAnsi="Tahoma" w:cs="Tahoma"/>
          <w:szCs w:val="22"/>
          <w:lang w:val="en-US"/>
        </w:rPr>
        <w:t>.</w:t>
      </w:r>
    </w:p>
    <w:p w:rsidR="00B10386" w:rsidRPr="00AA0A0F" w:rsidRDefault="00B10386">
      <w:pPr>
        <w:jc w:val="left"/>
        <w:rPr>
          <w:rFonts w:ascii="Tahoma" w:hAnsi="Tahoma" w:cs="Tahoma"/>
          <w:b/>
          <w:szCs w:val="22"/>
          <w:lang w:val="en-GB"/>
        </w:rPr>
      </w:pPr>
    </w:p>
    <w:p w:rsidR="00EE1177" w:rsidRPr="00AA0A0F" w:rsidRDefault="004D58C0">
      <w:pPr>
        <w:spacing w:line="360" w:lineRule="auto"/>
        <w:outlineLvl w:val="1"/>
        <w:rPr>
          <w:rFonts w:ascii="Tahoma" w:hAnsi="Tahoma" w:cs="Tahoma"/>
          <w:b/>
          <w:szCs w:val="22"/>
          <w:u w:val="single"/>
          <w:lang w:val="en-GB"/>
        </w:rPr>
      </w:pPr>
      <w:bookmarkStart w:id="40" w:name="_Toc12016044"/>
      <w:bookmarkStart w:id="41" w:name="_Toc69134265"/>
      <w:r w:rsidRPr="00AA0A0F">
        <w:rPr>
          <w:rFonts w:ascii="Tahoma" w:hAnsi="Tahoma" w:cs="Tahoma"/>
          <w:b/>
          <w:szCs w:val="22"/>
          <w:u w:val="single"/>
          <w:lang w:val="en-GB"/>
        </w:rPr>
        <w:t>ARTICLE 5</w:t>
      </w:r>
      <w:r w:rsidR="001C1BFC" w:rsidRPr="00AA0A0F">
        <w:rPr>
          <w:rFonts w:ascii="Tahoma" w:hAnsi="Tahoma" w:cs="Tahoma"/>
          <w:b/>
          <w:szCs w:val="22"/>
          <w:u w:val="single"/>
          <w:lang w:val="en-GB"/>
        </w:rPr>
        <w:t>. PREQUALIFICATION CRITERIA AND PREQUALIFICATION DOCUMENTS</w:t>
      </w:r>
      <w:bookmarkEnd w:id="40"/>
      <w:bookmarkEnd w:id="41"/>
    </w:p>
    <w:p w:rsidR="00EE1177" w:rsidRPr="00AA0A0F" w:rsidRDefault="00EE1177">
      <w:pPr>
        <w:spacing w:line="360" w:lineRule="auto"/>
        <w:rPr>
          <w:rFonts w:ascii="Tahoma" w:hAnsi="Tahoma" w:cs="Tahoma"/>
          <w:b/>
          <w:szCs w:val="22"/>
          <w:u w:val="single"/>
          <w:lang w:val="en-GB"/>
        </w:rPr>
      </w:pPr>
    </w:p>
    <w:p w:rsidR="00EE1177" w:rsidRPr="00AA0A0F" w:rsidRDefault="000A7B75">
      <w:pPr>
        <w:spacing w:line="360" w:lineRule="auto"/>
        <w:rPr>
          <w:rFonts w:ascii="Tahoma" w:hAnsi="Tahoma" w:cs="Tahoma"/>
          <w:b/>
          <w:szCs w:val="22"/>
          <w:u w:val="single"/>
          <w:lang w:val="en-GB"/>
        </w:rPr>
      </w:pPr>
      <w:r w:rsidRPr="00AA0A0F">
        <w:rPr>
          <w:rFonts w:ascii="Tahoma" w:hAnsi="Tahoma" w:cs="Tahoma"/>
          <w:b/>
          <w:szCs w:val="22"/>
          <w:u w:val="single"/>
          <w:lang w:val="en-GB"/>
        </w:rPr>
        <w:t xml:space="preserve">  </w:t>
      </w:r>
      <w:r w:rsidR="004D58C0" w:rsidRPr="00AA0A0F">
        <w:rPr>
          <w:rFonts w:ascii="Tahoma" w:hAnsi="Tahoma" w:cs="Tahoma"/>
          <w:b/>
          <w:szCs w:val="22"/>
          <w:u w:val="single"/>
          <w:lang w:val="en-GB"/>
        </w:rPr>
        <w:t>5</w:t>
      </w:r>
      <w:r w:rsidR="00E343C7" w:rsidRPr="00AA0A0F">
        <w:rPr>
          <w:rFonts w:ascii="Tahoma" w:hAnsi="Tahoma" w:cs="Tahoma"/>
          <w:b/>
          <w:szCs w:val="22"/>
          <w:u w:val="single"/>
          <w:lang w:val="en-GB"/>
        </w:rPr>
        <w:t>.1 Prequalification criteria</w:t>
      </w:r>
    </w:p>
    <w:tbl>
      <w:tblPr>
        <w:tblW w:w="10614" w:type="dxa"/>
        <w:tblInd w:w="-426" w:type="dxa"/>
        <w:tblLook w:val="04A0" w:firstRow="1" w:lastRow="0" w:firstColumn="1" w:lastColumn="0" w:noHBand="0" w:noVBand="1"/>
      </w:tblPr>
      <w:tblGrid>
        <w:gridCol w:w="10614"/>
      </w:tblGrid>
      <w:tr w:rsidR="00AD5D52" w:rsidRPr="002B4F20" w:rsidTr="00B246A6">
        <w:trPr>
          <w:trHeight w:val="300"/>
        </w:trPr>
        <w:tc>
          <w:tcPr>
            <w:tcW w:w="10614" w:type="dxa"/>
            <w:tcBorders>
              <w:top w:val="nil"/>
              <w:left w:val="nil"/>
              <w:bottom w:val="nil"/>
              <w:right w:val="nil"/>
            </w:tcBorders>
            <w:shd w:val="clear" w:color="auto" w:fill="auto"/>
            <w:noWrap/>
            <w:vAlign w:val="bottom"/>
          </w:tcPr>
          <w:p w:rsidR="00EE1177" w:rsidRPr="00AA0A0F" w:rsidRDefault="00E4623F" w:rsidP="00B246A6">
            <w:pPr>
              <w:pStyle w:val="Default"/>
              <w:spacing w:before="120" w:line="360" w:lineRule="auto"/>
              <w:ind w:left="324"/>
              <w:rPr>
                <w:rFonts w:ascii="Tahoma" w:eastAsia="Calibri" w:hAnsi="Tahoma" w:cs="Tahoma"/>
                <w:noProof/>
                <w:szCs w:val="22"/>
                <w:lang w:val="en-GB" w:eastAsia="en-US"/>
              </w:rPr>
            </w:pPr>
            <w:r w:rsidRPr="00AA0A0F">
              <w:rPr>
                <w:rFonts w:ascii="Tahoma" w:eastAsia="Calibri" w:hAnsi="Tahoma" w:cs="Tahoma"/>
                <w:noProof/>
                <w:color w:val="auto"/>
                <w:spacing w:val="2"/>
                <w:sz w:val="22"/>
                <w:szCs w:val="22"/>
                <w:lang w:val="en-GB" w:eastAsia="en-US"/>
              </w:rPr>
              <w:t xml:space="preserve"> </w:t>
            </w:r>
            <w:r w:rsidR="00E343C7" w:rsidRPr="00AA0A0F">
              <w:rPr>
                <w:rFonts w:ascii="Tahoma" w:eastAsia="Calibri" w:hAnsi="Tahoma" w:cs="Tahoma"/>
                <w:noProof/>
                <w:color w:val="auto"/>
                <w:spacing w:val="2"/>
                <w:sz w:val="22"/>
                <w:szCs w:val="22"/>
                <w:lang w:val="en-GB" w:eastAsia="en-US"/>
              </w:rPr>
              <w:t>Each Candidate which participates in the tender procedure on its own or as a member of a Joint Venture is obliged, upon penalty of disqualification for that tender procedure, to fulfil the following prequalification criteria.</w:t>
            </w:r>
            <w:bookmarkStart w:id="42" w:name="_Ref487356811"/>
          </w:p>
          <w:p w:rsidR="00EE1177" w:rsidRPr="00AA0A0F" w:rsidRDefault="004D58C0" w:rsidP="00B246A6">
            <w:pPr>
              <w:pStyle w:val="Default"/>
              <w:spacing w:before="120" w:line="360" w:lineRule="auto"/>
              <w:ind w:left="1080" w:hanging="540"/>
              <w:rPr>
                <w:rFonts w:ascii="Tahoma" w:eastAsia="Calibri" w:hAnsi="Tahoma" w:cs="Tahoma"/>
                <w:noProof/>
                <w:szCs w:val="22"/>
                <w:lang w:val="en-GB" w:eastAsia="en-US"/>
              </w:rPr>
            </w:pPr>
            <w:r w:rsidRPr="00AA0A0F">
              <w:rPr>
                <w:rFonts w:ascii="Tahoma" w:eastAsia="Calibri" w:hAnsi="Tahoma" w:cs="Tahoma"/>
                <w:noProof/>
                <w:color w:val="auto"/>
                <w:spacing w:val="2"/>
                <w:sz w:val="22"/>
                <w:szCs w:val="22"/>
                <w:lang w:val="en-GB" w:eastAsia="en-US"/>
              </w:rPr>
              <w:lastRenderedPageBreak/>
              <w:t>5</w:t>
            </w:r>
            <w:r w:rsidR="00E343C7" w:rsidRPr="00AA0A0F">
              <w:rPr>
                <w:rFonts w:ascii="Tahoma" w:eastAsia="Calibri" w:hAnsi="Tahoma" w:cs="Tahoma"/>
                <w:noProof/>
                <w:color w:val="auto"/>
                <w:spacing w:val="2"/>
                <w:sz w:val="22"/>
                <w:szCs w:val="22"/>
                <w:lang w:val="en-GB" w:eastAsia="en-US"/>
              </w:rPr>
              <w:t>.1.1 Professional prequalification criteria (ON/OFF criteria)</w:t>
            </w:r>
            <w:bookmarkEnd w:id="42"/>
          </w:p>
          <w:p w:rsidR="00E4623F" w:rsidRPr="00AA0A0F" w:rsidRDefault="00E4623F" w:rsidP="00E4623F">
            <w:pPr>
              <w:spacing w:line="360" w:lineRule="auto"/>
              <w:ind w:left="651"/>
              <w:rPr>
                <w:rFonts w:ascii="Tahoma" w:eastAsia="Calibri" w:hAnsi="Tahoma" w:cs="Tahoma"/>
                <w:noProof/>
                <w:szCs w:val="22"/>
                <w:lang w:val="en-GB" w:eastAsia="en-US"/>
              </w:rPr>
            </w:pPr>
            <w:r w:rsidRPr="00AA0A0F">
              <w:rPr>
                <w:rFonts w:ascii="Tahoma" w:eastAsia="Calibri" w:hAnsi="Tahoma" w:cs="Tahoma"/>
                <w:noProof/>
                <w:szCs w:val="22"/>
                <w:lang w:val="en-GB" w:eastAsia="en-US"/>
              </w:rPr>
              <w:t>Each Contracting Enterprise which participates in the tender procedure on its own or as a member of a Joint Venture is obliged, upon penalty of disqualification for that tender procedure, to have the following professional qualifications (The criteria of this paragraph should be also applicable for the subcontractors).</w:t>
            </w:r>
          </w:p>
          <w:p w:rsidR="00E4623F" w:rsidRPr="00AA0A0F" w:rsidRDefault="00E4623F" w:rsidP="00B246A6">
            <w:pPr>
              <w:pStyle w:val="Default"/>
              <w:widowControl/>
              <w:numPr>
                <w:ilvl w:val="0"/>
                <w:numId w:val="84"/>
              </w:numPr>
              <w:spacing w:before="120" w:line="360" w:lineRule="auto"/>
              <w:jc w:val="both"/>
              <w:rPr>
                <w:rFonts w:ascii="Tahoma" w:eastAsia="Calibri" w:hAnsi="Tahoma" w:cs="Tahoma"/>
                <w:noProof/>
                <w:color w:val="auto"/>
                <w:spacing w:val="2"/>
                <w:sz w:val="22"/>
                <w:szCs w:val="22"/>
                <w:lang w:val="en-GB" w:eastAsia="en-US"/>
              </w:rPr>
            </w:pPr>
            <w:r w:rsidRPr="00AA0A0F">
              <w:rPr>
                <w:rFonts w:ascii="Tahoma" w:eastAsia="Calibri" w:hAnsi="Tahoma" w:cs="Tahoma"/>
                <w:noProof/>
                <w:color w:val="auto"/>
                <w:spacing w:val="2"/>
                <w:sz w:val="22"/>
                <w:szCs w:val="22"/>
                <w:lang w:val="en-GB" w:eastAsia="en-US"/>
              </w:rPr>
              <w:t xml:space="preserve">It must not be in a state of bankruptcy, liquidation or compulsory receivership and proceedings to have it declared in a state of bankruptcy, liquidation or compulsory receivership must not have been launched. </w:t>
            </w:r>
          </w:p>
          <w:p w:rsidR="00E4623F" w:rsidRPr="00AA0A0F" w:rsidRDefault="00E4623F" w:rsidP="00B246A6">
            <w:pPr>
              <w:pStyle w:val="Default"/>
              <w:widowControl/>
              <w:numPr>
                <w:ilvl w:val="0"/>
                <w:numId w:val="84"/>
              </w:numPr>
              <w:spacing w:before="120" w:line="360" w:lineRule="auto"/>
              <w:jc w:val="both"/>
              <w:rPr>
                <w:rFonts w:ascii="Tahoma" w:eastAsia="Calibri" w:hAnsi="Tahoma" w:cs="Tahoma"/>
                <w:noProof/>
                <w:color w:val="auto"/>
                <w:spacing w:val="2"/>
                <w:sz w:val="22"/>
                <w:szCs w:val="22"/>
                <w:lang w:val="en-GB" w:eastAsia="en-US"/>
              </w:rPr>
            </w:pPr>
            <w:r w:rsidRPr="00AA0A0F">
              <w:rPr>
                <w:rFonts w:ascii="Tahoma" w:eastAsia="Calibri" w:hAnsi="Tahoma" w:cs="Tahoma"/>
                <w:noProof/>
                <w:color w:val="auto"/>
                <w:spacing w:val="2"/>
                <w:sz w:val="22"/>
                <w:szCs w:val="22"/>
                <w:lang w:val="en-GB" w:eastAsia="en-US"/>
              </w:rPr>
              <w:t xml:space="preserve">The managing partners in the case of a limited or general partnership or limited liability company, and the Chairman and Managing Director in the case of a Societe Anonyme or the natural persons exercising management functions in all other cases must not have been convicted on the basis of a final judgement for: </w:t>
            </w:r>
          </w:p>
          <w:p w:rsidR="007E29FE" w:rsidRPr="00AA0A0F" w:rsidRDefault="007E29FE" w:rsidP="00A42322">
            <w:pPr>
              <w:pStyle w:val="Default"/>
              <w:spacing w:before="120" w:after="120" w:line="23" w:lineRule="atLeast"/>
              <w:ind w:left="1733" w:hanging="567"/>
              <w:jc w:val="both"/>
              <w:rPr>
                <w:rFonts w:ascii="Tahoma" w:eastAsia="Calibri" w:hAnsi="Tahoma" w:cs="Tahoma"/>
                <w:noProof/>
                <w:color w:val="auto"/>
                <w:spacing w:val="2"/>
                <w:sz w:val="22"/>
                <w:szCs w:val="22"/>
                <w:lang w:val="en-GB" w:eastAsia="en-US"/>
              </w:rPr>
            </w:pPr>
            <w:r w:rsidRPr="00AA0A0F">
              <w:rPr>
                <w:rFonts w:ascii="Tahoma" w:eastAsia="Calibri" w:hAnsi="Tahoma" w:cs="Tahoma"/>
                <w:noProof/>
                <w:color w:val="auto"/>
                <w:spacing w:val="2"/>
                <w:sz w:val="22"/>
                <w:szCs w:val="22"/>
                <w:lang w:val="en-GB" w:eastAsia="en-US"/>
              </w:rPr>
              <w:t>a) participation in criminal organisations within the meaning of Article 2 of Council Framework Decision 2008/841/JHA;</w:t>
            </w:r>
          </w:p>
          <w:p w:rsidR="007E29FE" w:rsidRPr="00AA0A0F" w:rsidRDefault="007E29FE" w:rsidP="00A42322">
            <w:pPr>
              <w:pStyle w:val="Default"/>
              <w:spacing w:before="120" w:after="120" w:line="23" w:lineRule="atLeast"/>
              <w:ind w:left="1733" w:hanging="567"/>
              <w:jc w:val="both"/>
              <w:rPr>
                <w:rFonts w:ascii="Tahoma" w:eastAsia="Calibri" w:hAnsi="Tahoma" w:cs="Tahoma"/>
                <w:noProof/>
                <w:color w:val="auto"/>
                <w:spacing w:val="2"/>
                <w:sz w:val="22"/>
                <w:szCs w:val="22"/>
                <w:lang w:val="en-GB" w:eastAsia="en-US"/>
              </w:rPr>
            </w:pPr>
            <w:r w:rsidRPr="00AA0A0F">
              <w:rPr>
                <w:rFonts w:ascii="Tahoma" w:eastAsia="Calibri" w:hAnsi="Tahoma" w:cs="Tahoma"/>
                <w:noProof/>
                <w:color w:val="auto"/>
                <w:spacing w:val="2"/>
                <w:sz w:val="22"/>
                <w:szCs w:val="22"/>
                <w:lang w:val="en-GB" w:eastAsia="en-US"/>
              </w:rPr>
              <w:t>b) bribery within the meaning of Article 2(1) of Council Framework Decision 2003/568/JHA;</w:t>
            </w:r>
          </w:p>
          <w:p w:rsidR="007E29FE" w:rsidRPr="00AA0A0F" w:rsidRDefault="007E29FE" w:rsidP="00A42322">
            <w:pPr>
              <w:pStyle w:val="Default"/>
              <w:spacing w:before="120" w:after="120" w:line="23" w:lineRule="atLeast"/>
              <w:ind w:left="1733" w:hanging="567"/>
              <w:jc w:val="both"/>
              <w:rPr>
                <w:rFonts w:ascii="Tahoma" w:eastAsia="Calibri" w:hAnsi="Tahoma" w:cs="Tahoma"/>
                <w:noProof/>
                <w:color w:val="auto"/>
                <w:spacing w:val="2"/>
                <w:sz w:val="22"/>
                <w:szCs w:val="22"/>
                <w:lang w:val="en-GB" w:eastAsia="en-US"/>
              </w:rPr>
            </w:pPr>
            <w:r w:rsidRPr="00AA0A0F">
              <w:rPr>
                <w:rFonts w:ascii="Tahoma" w:eastAsia="Calibri" w:hAnsi="Tahoma" w:cs="Tahoma"/>
                <w:noProof/>
                <w:color w:val="auto"/>
                <w:spacing w:val="2"/>
                <w:sz w:val="22"/>
                <w:szCs w:val="22"/>
                <w:lang w:val="en-GB" w:eastAsia="en-US"/>
              </w:rPr>
              <w:t>c) fraud within the meaning of Article 1 of the Convention to protect the financial interests of the European Communities;</w:t>
            </w:r>
          </w:p>
          <w:p w:rsidR="007E29FE" w:rsidRPr="00AA0A0F" w:rsidRDefault="007E29FE" w:rsidP="00A42322">
            <w:pPr>
              <w:pStyle w:val="Default"/>
              <w:spacing w:before="120" w:after="120" w:line="23" w:lineRule="atLeast"/>
              <w:ind w:left="1733" w:hanging="567"/>
              <w:jc w:val="both"/>
              <w:rPr>
                <w:rFonts w:ascii="Tahoma" w:eastAsia="Calibri" w:hAnsi="Tahoma" w:cs="Tahoma"/>
                <w:noProof/>
                <w:color w:val="auto"/>
                <w:spacing w:val="2"/>
                <w:sz w:val="22"/>
                <w:szCs w:val="22"/>
                <w:lang w:val="en-GB" w:eastAsia="en-US"/>
              </w:rPr>
            </w:pPr>
            <w:r w:rsidRPr="00AA0A0F">
              <w:rPr>
                <w:rFonts w:ascii="Tahoma" w:eastAsia="Calibri" w:hAnsi="Tahoma" w:cs="Tahoma"/>
                <w:noProof/>
                <w:color w:val="auto"/>
                <w:spacing w:val="2"/>
                <w:sz w:val="22"/>
                <w:szCs w:val="22"/>
                <w:lang w:val="en-GB" w:eastAsia="en-US"/>
              </w:rPr>
              <w:t>d) terrorism or terrorism – related crimes as defined in Articles 1 &amp; 3 of of Council Framework Decision 2002/475/JHA;</w:t>
            </w:r>
          </w:p>
          <w:p w:rsidR="007E29FE" w:rsidRPr="00AA0A0F" w:rsidRDefault="007E29FE" w:rsidP="00A42322">
            <w:pPr>
              <w:pStyle w:val="Default"/>
              <w:spacing w:before="120" w:after="120" w:line="23" w:lineRule="atLeast"/>
              <w:ind w:left="1733" w:hanging="567"/>
              <w:jc w:val="both"/>
              <w:rPr>
                <w:rFonts w:ascii="Tahoma" w:eastAsia="Calibri" w:hAnsi="Tahoma" w:cs="Tahoma"/>
                <w:noProof/>
                <w:color w:val="auto"/>
                <w:spacing w:val="2"/>
                <w:sz w:val="22"/>
                <w:szCs w:val="22"/>
                <w:lang w:val="en-GB" w:eastAsia="en-US"/>
              </w:rPr>
            </w:pPr>
            <w:r w:rsidRPr="00AA0A0F">
              <w:rPr>
                <w:rFonts w:ascii="Tahoma" w:eastAsia="Calibri" w:hAnsi="Tahoma" w:cs="Tahoma"/>
                <w:noProof/>
                <w:color w:val="auto"/>
                <w:spacing w:val="2"/>
                <w:sz w:val="22"/>
                <w:szCs w:val="22"/>
                <w:lang w:val="en-GB" w:eastAsia="en-US"/>
              </w:rPr>
              <w:t xml:space="preserve">e) money laundering within the meaning of Article 1 of  the Directive 2005/60/EC; </w:t>
            </w:r>
          </w:p>
          <w:p w:rsidR="007E29FE" w:rsidRPr="00AA0A0F" w:rsidRDefault="007E29FE" w:rsidP="00A42322">
            <w:pPr>
              <w:pStyle w:val="Default"/>
              <w:spacing w:before="120" w:after="120" w:line="23" w:lineRule="atLeast"/>
              <w:ind w:left="1733" w:hanging="567"/>
              <w:jc w:val="both"/>
              <w:rPr>
                <w:rFonts w:ascii="Tahoma" w:eastAsia="Calibri" w:hAnsi="Tahoma" w:cs="Tahoma"/>
                <w:noProof/>
                <w:color w:val="auto"/>
                <w:spacing w:val="2"/>
                <w:sz w:val="22"/>
                <w:szCs w:val="22"/>
                <w:lang w:val="en-GB" w:eastAsia="en-US"/>
              </w:rPr>
            </w:pPr>
            <w:r w:rsidRPr="00AA0A0F">
              <w:rPr>
                <w:rFonts w:ascii="Tahoma" w:eastAsia="Calibri" w:hAnsi="Tahoma" w:cs="Tahoma"/>
                <w:noProof/>
                <w:color w:val="auto"/>
                <w:spacing w:val="2"/>
                <w:sz w:val="22"/>
                <w:szCs w:val="22"/>
                <w:lang w:val="en-GB" w:eastAsia="en-US"/>
              </w:rPr>
              <w:t>f) child labour and other offences concerning trafficking in human beings, as defined in Article 2 of the Directive 2011/36/ΕC;</w:t>
            </w:r>
          </w:p>
          <w:p w:rsidR="007E29FE" w:rsidRPr="00AA0A0F" w:rsidRDefault="007E29FE" w:rsidP="00A42322">
            <w:pPr>
              <w:pStyle w:val="Default"/>
              <w:spacing w:before="120" w:after="120" w:line="23" w:lineRule="atLeast"/>
              <w:ind w:left="1733" w:hanging="567"/>
              <w:jc w:val="both"/>
              <w:rPr>
                <w:rFonts w:ascii="Tahoma" w:eastAsia="Calibri" w:hAnsi="Tahoma" w:cs="Tahoma"/>
                <w:noProof/>
                <w:color w:val="auto"/>
                <w:spacing w:val="2"/>
                <w:sz w:val="22"/>
                <w:szCs w:val="22"/>
                <w:lang w:val="en-GB" w:eastAsia="en-US"/>
              </w:rPr>
            </w:pPr>
            <w:r w:rsidRPr="00AA0A0F">
              <w:rPr>
                <w:rFonts w:ascii="Tahoma" w:eastAsia="Calibri" w:hAnsi="Tahoma" w:cs="Tahoma"/>
                <w:noProof/>
                <w:color w:val="auto"/>
                <w:spacing w:val="2"/>
                <w:sz w:val="22"/>
                <w:szCs w:val="22"/>
                <w:lang w:val="en-GB" w:eastAsia="en-US"/>
              </w:rPr>
              <w:t xml:space="preserve">g) embezzlement,  fraud, extortion, forgery, perjury, bribery, fraudulent deliberate bankruptcy, according to the </w:t>
            </w:r>
            <w:r w:rsidR="00D33CF8" w:rsidRPr="00AA0A0F">
              <w:rPr>
                <w:rFonts w:ascii="Tahoma" w:eastAsia="Calibri" w:hAnsi="Tahoma" w:cs="Tahoma"/>
                <w:noProof/>
                <w:color w:val="auto"/>
                <w:spacing w:val="2"/>
                <w:sz w:val="22"/>
                <w:szCs w:val="22"/>
                <w:lang w:val="en-GB" w:eastAsia="en-US"/>
              </w:rPr>
              <w:t xml:space="preserve">Greek legislation and the </w:t>
            </w:r>
            <w:r w:rsidRPr="00AA0A0F">
              <w:rPr>
                <w:rFonts w:ascii="Tahoma" w:eastAsia="Calibri" w:hAnsi="Tahoma" w:cs="Tahoma"/>
                <w:noProof/>
                <w:color w:val="auto"/>
                <w:spacing w:val="2"/>
                <w:sz w:val="22"/>
                <w:szCs w:val="22"/>
                <w:lang w:val="en-GB" w:eastAsia="en-US"/>
              </w:rPr>
              <w:t>Greek Penal Code or crimes similar in their specific aspects to the above, provided for in foreign legal orders.</w:t>
            </w:r>
          </w:p>
          <w:p w:rsidR="00E4623F" w:rsidRPr="00AA0A0F" w:rsidRDefault="00E4623F" w:rsidP="00B246A6">
            <w:pPr>
              <w:pStyle w:val="Default"/>
              <w:widowControl/>
              <w:numPr>
                <w:ilvl w:val="0"/>
                <w:numId w:val="84"/>
              </w:numPr>
              <w:spacing w:before="120" w:line="360" w:lineRule="auto"/>
              <w:jc w:val="both"/>
              <w:rPr>
                <w:rFonts w:ascii="Tahoma" w:eastAsia="Calibri" w:hAnsi="Tahoma" w:cs="Tahoma"/>
                <w:noProof/>
                <w:color w:val="auto"/>
                <w:spacing w:val="2"/>
                <w:sz w:val="22"/>
                <w:szCs w:val="22"/>
                <w:lang w:val="en-GB" w:eastAsia="en-US"/>
              </w:rPr>
            </w:pPr>
            <w:r w:rsidRPr="00AA0A0F">
              <w:rPr>
                <w:rFonts w:ascii="Tahoma" w:eastAsia="Calibri" w:hAnsi="Tahoma" w:cs="Tahoma"/>
                <w:noProof/>
                <w:color w:val="auto"/>
                <w:spacing w:val="2"/>
                <w:sz w:val="22"/>
                <w:szCs w:val="22"/>
                <w:lang w:val="en-GB" w:eastAsia="en-US"/>
              </w:rPr>
              <w:t xml:space="preserve">They must have fulfilled obligations relating to the payment of social security contributions in accordance with applicable Greek law (in the case of a Greek or foreigner engaged in activity in Greece) or in accordance with the law of country of establishment. </w:t>
            </w:r>
          </w:p>
          <w:p w:rsidR="00E4623F" w:rsidRPr="00AA0A0F" w:rsidRDefault="00E4623F" w:rsidP="00B246A6">
            <w:pPr>
              <w:pStyle w:val="Default"/>
              <w:widowControl/>
              <w:numPr>
                <w:ilvl w:val="0"/>
                <w:numId w:val="84"/>
              </w:numPr>
              <w:spacing w:before="120" w:line="360" w:lineRule="auto"/>
              <w:jc w:val="both"/>
              <w:rPr>
                <w:rFonts w:ascii="Tahoma" w:eastAsia="Calibri" w:hAnsi="Tahoma" w:cs="Tahoma"/>
                <w:noProof/>
                <w:color w:val="auto"/>
                <w:spacing w:val="2"/>
                <w:sz w:val="22"/>
                <w:szCs w:val="22"/>
                <w:lang w:val="en-GB" w:eastAsia="en-US"/>
              </w:rPr>
            </w:pPr>
            <w:r w:rsidRPr="00AA0A0F">
              <w:rPr>
                <w:rFonts w:ascii="Tahoma" w:eastAsia="Calibri" w:hAnsi="Tahoma" w:cs="Tahoma"/>
                <w:noProof/>
                <w:color w:val="auto"/>
                <w:spacing w:val="2"/>
                <w:sz w:val="22"/>
                <w:szCs w:val="22"/>
                <w:lang w:val="en-GB" w:eastAsia="en-US"/>
              </w:rPr>
              <w:t xml:space="preserve">They must have fulfilled obligations relating to the payment of taxes in accordance with applicable Greek law (in the case of a Greek or foreigner engaged in activity in Greece) or in accordance with the law of country of establishment. </w:t>
            </w:r>
          </w:p>
          <w:p w:rsidR="00E4623F" w:rsidRPr="00AA0A0F" w:rsidRDefault="00E4623F" w:rsidP="00B246A6">
            <w:pPr>
              <w:pStyle w:val="Default"/>
              <w:widowControl/>
              <w:numPr>
                <w:ilvl w:val="0"/>
                <w:numId w:val="84"/>
              </w:numPr>
              <w:spacing w:before="120" w:line="360" w:lineRule="auto"/>
              <w:jc w:val="both"/>
              <w:rPr>
                <w:rFonts w:ascii="Tahoma" w:eastAsia="Calibri" w:hAnsi="Tahoma" w:cs="Tahoma"/>
                <w:noProof/>
                <w:szCs w:val="22"/>
                <w:lang w:val="en-GB" w:eastAsia="en-US"/>
              </w:rPr>
            </w:pPr>
            <w:r w:rsidRPr="00AA0A0F">
              <w:rPr>
                <w:rFonts w:ascii="Tahoma" w:eastAsia="Calibri" w:hAnsi="Tahoma" w:cs="Tahoma"/>
                <w:noProof/>
                <w:color w:val="auto"/>
                <w:spacing w:val="2"/>
                <w:sz w:val="22"/>
                <w:szCs w:val="22"/>
                <w:lang w:val="en-GB" w:eastAsia="en-US"/>
              </w:rPr>
              <w:t>Candidates must be registered with one of professional or trade Registers in their Country of origin or relevant professional register worldwide with a scope of works relevant to IT Projects</w:t>
            </w:r>
            <w:r w:rsidR="00895C9D" w:rsidRPr="00AA0A0F">
              <w:rPr>
                <w:rFonts w:ascii="Tahoma" w:eastAsia="Calibri" w:hAnsi="Tahoma" w:cs="Tahoma"/>
                <w:noProof/>
                <w:color w:val="auto"/>
                <w:spacing w:val="2"/>
                <w:sz w:val="22"/>
                <w:szCs w:val="22"/>
                <w:lang w:val="en-GB" w:eastAsia="en-US"/>
              </w:rPr>
              <w:t xml:space="preserve"> or Physical Security Installation Proj</w:t>
            </w:r>
            <w:r w:rsidR="00565DBF" w:rsidRPr="00AA0A0F">
              <w:rPr>
                <w:rFonts w:ascii="Tahoma" w:eastAsia="Calibri" w:hAnsi="Tahoma" w:cs="Tahoma"/>
                <w:noProof/>
                <w:color w:val="auto"/>
                <w:spacing w:val="2"/>
                <w:sz w:val="22"/>
                <w:szCs w:val="22"/>
                <w:lang w:val="en-GB" w:eastAsia="en-US"/>
              </w:rPr>
              <w:t>e</w:t>
            </w:r>
            <w:r w:rsidR="00895C9D" w:rsidRPr="00AA0A0F">
              <w:rPr>
                <w:rFonts w:ascii="Tahoma" w:eastAsia="Calibri" w:hAnsi="Tahoma" w:cs="Tahoma"/>
                <w:noProof/>
                <w:color w:val="auto"/>
                <w:spacing w:val="2"/>
                <w:sz w:val="22"/>
                <w:szCs w:val="22"/>
                <w:lang w:val="en-GB" w:eastAsia="en-US"/>
              </w:rPr>
              <w:t>cts</w:t>
            </w:r>
            <w:r w:rsidRPr="00AA0A0F">
              <w:rPr>
                <w:rFonts w:ascii="Tahoma" w:eastAsia="Calibri" w:hAnsi="Tahoma" w:cs="Tahoma"/>
                <w:noProof/>
                <w:color w:val="auto"/>
                <w:spacing w:val="2"/>
                <w:sz w:val="22"/>
                <w:szCs w:val="22"/>
                <w:lang w:val="en-GB" w:eastAsia="en-US"/>
              </w:rPr>
              <w:t xml:space="preserve">. </w:t>
            </w:r>
          </w:p>
          <w:p w:rsidR="007E29FE" w:rsidRPr="00AA0A0F" w:rsidRDefault="007E29FE" w:rsidP="007E29FE">
            <w:pPr>
              <w:pStyle w:val="Default"/>
              <w:spacing w:before="120" w:line="360" w:lineRule="auto"/>
              <w:ind w:left="1080" w:hanging="540"/>
              <w:rPr>
                <w:rFonts w:ascii="Tahoma" w:eastAsia="Calibri" w:hAnsi="Tahoma" w:cs="Tahoma"/>
                <w:b/>
                <w:noProof/>
                <w:color w:val="auto"/>
                <w:spacing w:val="2"/>
                <w:sz w:val="22"/>
                <w:szCs w:val="22"/>
                <w:lang w:val="en-GB" w:eastAsia="en-US"/>
              </w:rPr>
            </w:pPr>
            <w:r w:rsidRPr="00AA0A0F">
              <w:rPr>
                <w:rFonts w:ascii="Tahoma" w:eastAsia="Calibri" w:hAnsi="Tahoma" w:cs="Tahoma"/>
                <w:b/>
                <w:noProof/>
                <w:sz w:val="22"/>
                <w:szCs w:val="22"/>
                <w:lang w:val="en-GB" w:eastAsia="en-US"/>
              </w:rPr>
              <w:t xml:space="preserve">Impotrant Note 1 for </w:t>
            </w:r>
            <w:r w:rsidR="004D58C0" w:rsidRPr="00AA0A0F">
              <w:rPr>
                <w:rFonts w:ascii="Tahoma" w:eastAsia="Calibri" w:hAnsi="Tahoma" w:cs="Tahoma"/>
                <w:b/>
                <w:noProof/>
                <w:sz w:val="22"/>
                <w:szCs w:val="22"/>
                <w:lang w:val="en-GB" w:eastAsia="en-US"/>
              </w:rPr>
              <w:t>5</w:t>
            </w:r>
            <w:r w:rsidRPr="00AA0A0F">
              <w:rPr>
                <w:rFonts w:ascii="Tahoma" w:eastAsia="Calibri" w:hAnsi="Tahoma" w:cs="Tahoma"/>
                <w:b/>
                <w:noProof/>
                <w:color w:val="auto"/>
                <w:spacing w:val="2"/>
                <w:sz w:val="22"/>
                <w:szCs w:val="22"/>
                <w:lang w:val="en-GB" w:eastAsia="en-US"/>
              </w:rPr>
              <w:t>.1.1 Professional prequalification criteria (ON/OFF criteria):</w:t>
            </w:r>
          </w:p>
          <w:p w:rsidR="00D326BD" w:rsidRPr="00AA0A0F" w:rsidRDefault="00D326BD" w:rsidP="00A42322">
            <w:pPr>
              <w:pStyle w:val="Default"/>
              <w:spacing w:before="120" w:after="120" w:line="360" w:lineRule="auto"/>
              <w:ind w:left="599"/>
              <w:jc w:val="both"/>
              <w:rPr>
                <w:rFonts w:ascii="Tahoma" w:hAnsi="Tahoma" w:cs="Tahoma"/>
                <w:i/>
                <w:color w:val="auto"/>
                <w:sz w:val="22"/>
                <w:szCs w:val="22"/>
                <w:lang w:val="en-GB"/>
              </w:rPr>
            </w:pPr>
            <w:r w:rsidRPr="00AA0A0F">
              <w:rPr>
                <w:rFonts w:ascii="Tahoma" w:hAnsi="Tahoma" w:cs="Tahoma"/>
                <w:i/>
                <w:color w:val="auto"/>
                <w:sz w:val="22"/>
                <w:szCs w:val="22"/>
                <w:lang w:val="en-GB"/>
              </w:rPr>
              <w:t xml:space="preserve">In case of a Consortium, Joint Venture or Association of Undertakings, the abovementioned criteria must be met by each member. </w:t>
            </w:r>
          </w:p>
          <w:p w:rsidR="007E29FE" w:rsidRPr="00AA0A0F" w:rsidRDefault="007E29FE" w:rsidP="00A42322">
            <w:pPr>
              <w:spacing w:after="120"/>
              <w:rPr>
                <w:rFonts w:ascii="Tahoma" w:eastAsia="Calibri" w:hAnsi="Tahoma" w:cs="Tahoma"/>
                <w:noProof/>
                <w:szCs w:val="22"/>
                <w:lang w:val="en-GB" w:eastAsia="en-US"/>
              </w:rPr>
            </w:pPr>
          </w:p>
          <w:p w:rsidR="00EE1177" w:rsidRPr="00AA0A0F" w:rsidRDefault="004D58C0" w:rsidP="00B246A6">
            <w:pPr>
              <w:pStyle w:val="Default"/>
              <w:spacing w:before="120" w:line="360" w:lineRule="auto"/>
              <w:ind w:left="891" w:hanging="283"/>
              <w:rPr>
                <w:rFonts w:ascii="Tahoma" w:eastAsia="Calibri" w:hAnsi="Tahoma" w:cs="Tahoma"/>
                <w:noProof/>
                <w:szCs w:val="22"/>
                <w:lang w:val="en-GB" w:eastAsia="en-US"/>
              </w:rPr>
            </w:pPr>
            <w:bookmarkStart w:id="43" w:name="_Ref487362695"/>
            <w:r w:rsidRPr="00AA0A0F">
              <w:rPr>
                <w:rFonts w:ascii="Tahoma" w:eastAsia="Calibri" w:hAnsi="Tahoma" w:cs="Tahoma"/>
                <w:noProof/>
                <w:color w:val="auto"/>
                <w:spacing w:val="2"/>
                <w:sz w:val="22"/>
                <w:szCs w:val="22"/>
                <w:lang w:val="en-GB" w:eastAsia="en-US"/>
              </w:rPr>
              <w:t>5</w:t>
            </w:r>
            <w:r w:rsidR="00E343C7" w:rsidRPr="00AA0A0F">
              <w:rPr>
                <w:rFonts w:ascii="Tahoma" w:eastAsia="Calibri" w:hAnsi="Tahoma" w:cs="Tahoma"/>
                <w:noProof/>
                <w:color w:val="auto"/>
                <w:spacing w:val="2"/>
                <w:sz w:val="22"/>
                <w:szCs w:val="22"/>
                <w:lang w:val="en-GB" w:eastAsia="en-US"/>
              </w:rPr>
              <w:t xml:space="preserve">.1.2 Financial and economic standing criteria (ON/OFF) </w:t>
            </w:r>
            <w:bookmarkEnd w:id="43"/>
            <w:r w:rsidR="00E343C7" w:rsidRPr="00AA0A0F">
              <w:rPr>
                <w:rFonts w:ascii="Tahoma" w:eastAsia="Calibri" w:hAnsi="Tahoma" w:cs="Tahoma"/>
                <w:noProof/>
                <w:color w:val="auto"/>
                <w:spacing w:val="2"/>
                <w:sz w:val="22"/>
                <w:szCs w:val="22"/>
                <w:lang w:val="en-GB" w:eastAsia="en-US"/>
              </w:rPr>
              <w:t xml:space="preserve"> </w:t>
            </w:r>
          </w:p>
          <w:p w:rsidR="00895C9D" w:rsidRPr="00AA0A0F" w:rsidRDefault="00895C9D" w:rsidP="00895C9D">
            <w:pPr>
              <w:pStyle w:val="Default"/>
              <w:spacing w:before="120" w:line="360" w:lineRule="auto"/>
              <w:ind w:left="651"/>
              <w:jc w:val="both"/>
              <w:rPr>
                <w:rFonts w:ascii="Tahoma" w:eastAsia="Calibri" w:hAnsi="Tahoma" w:cs="Tahoma"/>
                <w:noProof/>
                <w:color w:val="auto"/>
                <w:spacing w:val="2"/>
                <w:sz w:val="22"/>
                <w:szCs w:val="22"/>
                <w:lang w:val="en-GB" w:eastAsia="en-US"/>
              </w:rPr>
            </w:pPr>
            <w:r w:rsidRPr="00AA0A0F">
              <w:rPr>
                <w:rFonts w:ascii="Tahoma" w:eastAsia="Calibri" w:hAnsi="Tahoma" w:cs="Tahoma"/>
                <w:noProof/>
                <w:color w:val="auto"/>
                <w:spacing w:val="2"/>
                <w:sz w:val="22"/>
                <w:szCs w:val="22"/>
                <w:lang w:val="en-GB" w:eastAsia="en-US"/>
              </w:rPr>
              <w:t xml:space="preserve">Upon penalty of disqualification, each candidate must meet the following financial criteria: </w:t>
            </w:r>
          </w:p>
          <w:p w:rsidR="00895C9D" w:rsidRPr="00AA0A0F" w:rsidRDefault="00895C9D" w:rsidP="00B246A6">
            <w:pPr>
              <w:pStyle w:val="Default"/>
              <w:widowControl/>
              <w:numPr>
                <w:ilvl w:val="3"/>
                <w:numId w:val="84"/>
              </w:numPr>
              <w:spacing w:before="120" w:line="360" w:lineRule="auto"/>
              <w:ind w:left="1033" w:hanging="283"/>
              <w:jc w:val="both"/>
              <w:rPr>
                <w:rFonts w:ascii="Tahoma" w:eastAsia="Calibri" w:hAnsi="Tahoma" w:cs="Tahoma"/>
                <w:noProof/>
                <w:color w:val="auto"/>
                <w:spacing w:val="2"/>
                <w:sz w:val="22"/>
                <w:szCs w:val="22"/>
                <w:lang w:val="en-GB" w:eastAsia="en-US"/>
              </w:rPr>
            </w:pPr>
            <w:r w:rsidRPr="00AA0A0F">
              <w:rPr>
                <w:rFonts w:ascii="Tahoma" w:eastAsia="Calibri" w:hAnsi="Tahoma" w:cs="Tahoma"/>
                <w:noProof/>
                <w:color w:val="auto"/>
                <w:spacing w:val="2"/>
                <w:sz w:val="22"/>
                <w:szCs w:val="22"/>
                <w:lang w:val="en-GB" w:eastAsia="en-US"/>
              </w:rPr>
              <w:t xml:space="preserve">It must have an average annual turnover over </w:t>
            </w:r>
            <w:r w:rsidR="009435B4" w:rsidRPr="00AA0A0F">
              <w:rPr>
                <w:rFonts w:ascii="Tahoma" w:eastAsia="Calibri" w:hAnsi="Tahoma" w:cs="Tahoma"/>
                <w:noProof/>
                <w:color w:val="auto"/>
                <w:spacing w:val="2"/>
                <w:sz w:val="22"/>
                <w:szCs w:val="22"/>
                <w:lang w:val="en-GB" w:eastAsia="en-US"/>
              </w:rPr>
              <w:t xml:space="preserve"> € 5</w:t>
            </w:r>
            <w:r w:rsidRPr="00AA0A0F">
              <w:rPr>
                <w:rFonts w:ascii="Tahoma" w:eastAsia="Calibri" w:hAnsi="Tahoma" w:cs="Tahoma"/>
                <w:noProof/>
                <w:color w:val="auto"/>
                <w:spacing w:val="2"/>
                <w:sz w:val="22"/>
                <w:szCs w:val="22"/>
                <w:lang w:val="en-GB" w:eastAsia="en-US"/>
              </w:rPr>
              <w:t xml:space="preserve">.000.000 </w:t>
            </w:r>
            <w:r w:rsidR="00201759" w:rsidRPr="00AA0A0F">
              <w:rPr>
                <w:rFonts w:ascii="Tahoma" w:eastAsia="Calibri" w:hAnsi="Tahoma" w:cs="Tahoma"/>
                <w:noProof/>
                <w:color w:val="auto"/>
                <w:spacing w:val="2"/>
                <w:sz w:val="22"/>
                <w:szCs w:val="22"/>
                <w:lang w:val="en-GB" w:eastAsia="en-US"/>
              </w:rPr>
              <w:t xml:space="preserve">the last </w:t>
            </w:r>
            <w:r w:rsidR="008375A0" w:rsidRPr="00AA0A0F">
              <w:rPr>
                <w:rFonts w:ascii="Tahoma" w:eastAsia="Calibri" w:hAnsi="Tahoma" w:cs="Tahoma"/>
                <w:noProof/>
                <w:color w:val="auto"/>
                <w:spacing w:val="2"/>
                <w:sz w:val="22"/>
                <w:szCs w:val="22"/>
                <w:lang w:val="en-GB" w:eastAsia="en-US"/>
              </w:rPr>
              <w:t>3</w:t>
            </w:r>
            <w:r w:rsidR="00201759" w:rsidRPr="00AA0A0F">
              <w:rPr>
                <w:rFonts w:ascii="Tahoma" w:eastAsia="Calibri" w:hAnsi="Tahoma" w:cs="Tahoma"/>
                <w:noProof/>
                <w:color w:val="auto"/>
                <w:spacing w:val="2"/>
                <w:sz w:val="22"/>
                <w:szCs w:val="22"/>
                <w:lang w:val="en-GB" w:eastAsia="en-US"/>
              </w:rPr>
              <w:t xml:space="preserve"> years </w:t>
            </w:r>
            <w:r w:rsidRPr="00AA0A0F">
              <w:rPr>
                <w:rFonts w:ascii="Tahoma" w:eastAsia="Calibri" w:hAnsi="Tahoma" w:cs="Tahoma"/>
                <w:noProof/>
                <w:color w:val="auto"/>
                <w:spacing w:val="2"/>
                <w:sz w:val="22"/>
                <w:szCs w:val="22"/>
                <w:lang w:val="en-GB" w:eastAsia="en-US"/>
              </w:rPr>
              <w:t>(per year</w:t>
            </w:r>
            <w:r w:rsidR="00584FF5" w:rsidRPr="00AA0A0F">
              <w:rPr>
                <w:rFonts w:ascii="Tahoma" w:eastAsia="Calibri" w:hAnsi="Tahoma" w:cs="Tahoma"/>
                <w:noProof/>
                <w:color w:val="auto"/>
                <w:spacing w:val="2"/>
                <w:sz w:val="22"/>
                <w:szCs w:val="22"/>
                <w:lang w:val="en-GB" w:eastAsia="en-US"/>
              </w:rPr>
              <w:t xml:space="preserve"> 2018, 2019</w:t>
            </w:r>
            <w:r w:rsidR="00201759" w:rsidRPr="00AA0A0F">
              <w:rPr>
                <w:rFonts w:ascii="Tahoma" w:eastAsia="Calibri" w:hAnsi="Tahoma" w:cs="Tahoma"/>
                <w:noProof/>
                <w:color w:val="auto"/>
                <w:spacing w:val="2"/>
                <w:sz w:val="22"/>
                <w:szCs w:val="22"/>
                <w:lang w:val="en-GB" w:eastAsia="en-US"/>
              </w:rPr>
              <w:t>,2020</w:t>
            </w:r>
            <w:r w:rsidRPr="00AA0A0F">
              <w:rPr>
                <w:rFonts w:ascii="Tahoma" w:eastAsia="Calibri" w:hAnsi="Tahoma" w:cs="Tahoma"/>
                <w:noProof/>
                <w:color w:val="auto"/>
                <w:spacing w:val="2"/>
                <w:sz w:val="22"/>
                <w:szCs w:val="22"/>
                <w:lang w:val="en-GB" w:eastAsia="en-US"/>
              </w:rPr>
              <w:t>)</w:t>
            </w:r>
          </w:p>
          <w:p w:rsidR="007E29FE" w:rsidRPr="00AA0A0F" w:rsidRDefault="00895C9D" w:rsidP="00497D8F">
            <w:pPr>
              <w:pStyle w:val="af0"/>
              <w:rPr>
                <w:rFonts w:ascii="Tahoma" w:eastAsia="Calibri" w:hAnsi="Tahoma" w:cs="Tahoma"/>
                <w:noProof/>
                <w:szCs w:val="22"/>
                <w:lang w:val="en-GB" w:eastAsia="en-US"/>
              </w:rPr>
            </w:pPr>
            <w:r w:rsidRPr="00AA0A0F">
              <w:rPr>
                <w:rFonts w:ascii="Tahoma" w:eastAsia="Calibri" w:hAnsi="Tahoma" w:cs="Tahoma"/>
                <w:noProof/>
                <w:szCs w:val="22"/>
                <w:lang w:val="en-GB" w:eastAsia="en-US"/>
              </w:rPr>
              <w:t xml:space="preserve"> </w:t>
            </w:r>
          </w:p>
          <w:p w:rsidR="00EE1177" w:rsidRPr="00AA0A0F" w:rsidRDefault="004D58C0" w:rsidP="00B246A6">
            <w:pPr>
              <w:pStyle w:val="Default"/>
              <w:spacing w:before="120" w:line="360" w:lineRule="auto"/>
              <w:ind w:left="720" w:hanging="112"/>
              <w:rPr>
                <w:rFonts w:ascii="Tahoma" w:eastAsia="Calibri" w:hAnsi="Tahoma" w:cs="Tahoma"/>
                <w:noProof/>
                <w:szCs w:val="22"/>
                <w:lang w:val="en-GB" w:eastAsia="en-US"/>
              </w:rPr>
            </w:pPr>
            <w:bookmarkStart w:id="44" w:name="_Ref487363590"/>
            <w:r w:rsidRPr="00AA0A0F">
              <w:rPr>
                <w:rFonts w:ascii="Tahoma" w:eastAsia="Calibri" w:hAnsi="Tahoma" w:cs="Tahoma"/>
                <w:noProof/>
                <w:color w:val="auto"/>
                <w:spacing w:val="2"/>
                <w:sz w:val="22"/>
                <w:szCs w:val="22"/>
                <w:lang w:val="en-GB" w:eastAsia="en-US"/>
              </w:rPr>
              <w:t>5</w:t>
            </w:r>
            <w:r w:rsidR="00E343C7" w:rsidRPr="00AA0A0F">
              <w:rPr>
                <w:rFonts w:ascii="Tahoma" w:eastAsia="Calibri" w:hAnsi="Tahoma" w:cs="Tahoma"/>
                <w:noProof/>
                <w:color w:val="auto"/>
                <w:spacing w:val="2"/>
                <w:sz w:val="22"/>
                <w:szCs w:val="22"/>
                <w:lang w:val="en-GB" w:eastAsia="en-US"/>
              </w:rPr>
              <w:t>.1.3 Technical skill criteria (ON/OFF)</w:t>
            </w:r>
            <w:bookmarkEnd w:id="44"/>
          </w:p>
          <w:p w:rsidR="00EE1177" w:rsidRPr="00AA0A0F" w:rsidRDefault="00E343C7" w:rsidP="00261093">
            <w:pPr>
              <w:pStyle w:val="Default"/>
              <w:spacing w:before="120" w:line="360" w:lineRule="auto"/>
              <w:ind w:firstLine="603"/>
              <w:rPr>
                <w:rFonts w:ascii="Tahoma" w:eastAsia="Calibri" w:hAnsi="Tahoma" w:cs="Tahoma"/>
                <w:noProof/>
                <w:color w:val="auto"/>
                <w:spacing w:val="2"/>
                <w:sz w:val="22"/>
                <w:szCs w:val="22"/>
                <w:lang w:val="en-GB" w:eastAsia="en-US"/>
              </w:rPr>
            </w:pPr>
            <w:r w:rsidRPr="00AA0A0F">
              <w:rPr>
                <w:rFonts w:ascii="Tahoma" w:eastAsia="Calibri" w:hAnsi="Tahoma" w:cs="Tahoma"/>
                <w:noProof/>
                <w:color w:val="auto"/>
                <w:spacing w:val="2"/>
                <w:sz w:val="22"/>
                <w:szCs w:val="22"/>
                <w:lang w:val="en-GB" w:eastAsia="en-US"/>
              </w:rPr>
              <w:t xml:space="preserve">Upon penalty of disqualification, each candidate must meet the following technical criteria: </w:t>
            </w:r>
          </w:p>
          <w:p w:rsidR="000B474F" w:rsidRPr="00AA0A0F" w:rsidRDefault="000B474F" w:rsidP="00B246A6">
            <w:pPr>
              <w:pStyle w:val="Default"/>
              <w:numPr>
                <w:ilvl w:val="0"/>
                <w:numId w:val="86"/>
              </w:numPr>
              <w:spacing w:before="120" w:line="360" w:lineRule="auto"/>
              <w:rPr>
                <w:rFonts w:ascii="Tahoma" w:eastAsia="Calibri" w:hAnsi="Tahoma" w:cs="Tahoma"/>
                <w:noProof/>
                <w:color w:val="auto"/>
                <w:spacing w:val="2"/>
                <w:sz w:val="22"/>
                <w:szCs w:val="22"/>
                <w:lang w:val="en-GB" w:eastAsia="en-US"/>
              </w:rPr>
            </w:pPr>
            <w:r w:rsidRPr="00AA0A0F">
              <w:rPr>
                <w:rFonts w:ascii="Tahoma" w:eastAsia="Calibri" w:hAnsi="Tahoma" w:cs="Tahoma"/>
                <w:noProof/>
                <w:color w:val="auto"/>
                <w:spacing w:val="2"/>
                <w:sz w:val="22"/>
                <w:szCs w:val="22"/>
                <w:lang w:val="en-GB" w:eastAsia="en-US"/>
              </w:rPr>
              <w:t>Candidates Eligible to participate in the Tender are legal IT entities/companies</w:t>
            </w:r>
            <w:r w:rsidR="00201759" w:rsidRPr="00AA0A0F">
              <w:rPr>
                <w:rFonts w:ascii="Tahoma" w:eastAsia="Calibri" w:hAnsi="Tahoma" w:cs="Tahoma"/>
                <w:noProof/>
                <w:color w:val="auto"/>
                <w:spacing w:val="2"/>
                <w:sz w:val="22"/>
                <w:szCs w:val="22"/>
                <w:lang w:val="en-GB" w:eastAsia="en-US"/>
              </w:rPr>
              <w:t xml:space="preserve"> or Security Companies</w:t>
            </w:r>
            <w:r w:rsidRPr="00AA0A0F">
              <w:rPr>
                <w:rFonts w:ascii="Tahoma" w:eastAsia="Calibri" w:hAnsi="Tahoma" w:cs="Tahoma"/>
                <w:noProof/>
                <w:color w:val="auto"/>
                <w:spacing w:val="2"/>
                <w:sz w:val="22"/>
                <w:szCs w:val="22"/>
                <w:lang w:val="en-GB" w:eastAsia="en-US"/>
              </w:rPr>
              <w:t>.</w:t>
            </w:r>
          </w:p>
          <w:p w:rsidR="00EE1177" w:rsidRPr="00AA0A0F" w:rsidRDefault="00E343C7">
            <w:pPr>
              <w:pStyle w:val="Default"/>
              <w:numPr>
                <w:ilvl w:val="0"/>
                <w:numId w:val="86"/>
              </w:numPr>
              <w:spacing w:before="120" w:line="360" w:lineRule="auto"/>
              <w:rPr>
                <w:rFonts w:ascii="Tahoma" w:eastAsia="Calibri" w:hAnsi="Tahoma" w:cs="Tahoma"/>
                <w:noProof/>
                <w:color w:val="auto"/>
                <w:spacing w:val="2"/>
                <w:sz w:val="22"/>
                <w:szCs w:val="22"/>
                <w:lang w:val="en-GB" w:eastAsia="en-US"/>
              </w:rPr>
            </w:pPr>
            <w:r w:rsidRPr="00AA0A0F">
              <w:rPr>
                <w:rFonts w:ascii="Tahoma" w:eastAsia="Calibri" w:hAnsi="Tahoma" w:cs="Tahoma"/>
                <w:noProof/>
                <w:color w:val="auto"/>
                <w:spacing w:val="2"/>
                <w:sz w:val="22"/>
                <w:szCs w:val="22"/>
                <w:lang w:val="en-GB" w:eastAsia="en-US"/>
              </w:rPr>
              <w:t>At least three (3) years proven experience (by contract) at maintenance of CCTV system.</w:t>
            </w:r>
          </w:p>
          <w:p w:rsidR="008855C2" w:rsidRPr="00AA0A0F" w:rsidRDefault="008855C2" w:rsidP="00A42322">
            <w:pPr>
              <w:pStyle w:val="Default"/>
              <w:spacing w:before="120" w:after="120" w:line="23" w:lineRule="atLeast"/>
              <w:ind w:left="1080"/>
              <w:jc w:val="both"/>
              <w:rPr>
                <w:rFonts w:ascii="Tahoma" w:hAnsi="Tahoma" w:cs="Tahoma"/>
                <w:color w:val="auto"/>
                <w:sz w:val="22"/>
                <w:szCs w:val="22"/>
                <w:lang w:val="en-US"/>
              </w:rPr>
            </w:pPr>
            <w:bookmarkStart w:id="45" w:name="_Ref487363777"/>
            <w:r w:rsidRPr="00AA0A0F">
              <w:rPr>
                <w:rFonts w:ascii="Tahoma" w:eastAsia="Calibri" w:hAnsi="Tahoma" w:cs="Tahoma"/>
                <w:noProof/>
                <w:color w:val="auto"/>
                <w:spacing w:val="2"/>
                <w:sz w:val="22"/>
                <w:szCs w:val="22"/>
                <w:lang w:val="en-GB" w:eastAsia="en-US"/>
              </w:rPr>
              <w:t xml:space="preserve">To have successfully implemented as contractor or as </w:t>
            </w:r>
            <w:r w:rsidR="00207615" w:rsidRPr="00AA0A0F">
              <w:rPr>
                <w:rFonts w:ascii="Tahoma" w:eastAsia="Calibri" w:hAnsi="Tahoma" w:cs="Tahoma"/>
                <w:noProof/>
                <w:color w:val="auto"/>
                <w:spacing w:val="2"/>
                <w:sz w:val="22"/>
                <w:szCs w:val="22"/>
                <w:lang w:val="en-GB" w:eastAsia="en-US"/>
              </w:rPr>
              <w:t xml:space="preserve">a </w:t>
            </w:r>
            <w:r w:rsidRPr="00AA0A0F">
              <w:rPr>
                <w:rFonts w:ascii="Tahoma" w:eastAsia="Calibri" w:hAnsi="Tahoma" w:cs="Tahoma"/>
                <w:noProof/>
                <w:color w:val="auto"/>
                <w:spacing w:val="2"/>
                <w:sz w:val="22"/>
                <w:szCs w:val="22"/>
                <w:lang w:val="en-GB" w:eastAsia="en-US"/>
              </w:rPr>
              <w:t>member of a joint venture: a) at least two (2) CCTV projects with total contract amount over € 800.000 (all the contract amounts of proven experience will be added) during the last three (3) years (2018, 2019, 2020) and b) at least one (1) CCTV project over € 300.000 during the last three (3) years (2018, 2019, 2020). Project experience by subcontractor or manufacturer is not taken into account. Lending experience is not accepted</w:t>
            </w:r>
            <w:bookmarkEnd w:id="45"/>
            <w:r w:rsidRPr="00AA0A0F">
              <w:rPr>
                <w:rFonts w:ascii="Tahoma" w:eastAsia="Calibri" w:hAnsi="Tahoma" w:cs="Tahoma"/>
                <w:noProof/>
                <w:color w:val="auto"/>
                <w:spacing w:val="2"/>
                <w:sz w:val="22"/>
                <w:szCs w:val="22"/>
                <w:lang w:val="en-GB" w:eastAsia="en-US"/>
              </w:rPr>
              <w:t>.</w:t>
            </w:r>
            <w:r w:rsidR="005E6960" w:rsidRPr="00AA0A0F">
              <w:rPr>
                <w:rFonts w:ascii="Tahoma" w:eastAsia="Calibri" w:hAnsi="Tahoma" w:cs="Tahoma"/>
                <w:noProof/>
                <w:color w:val="auto"/>
                <w:spacing w:val="2"/>
                <w:sz w:val="22"/>
                <w:szCs w:val="22"/>
                <w:lang w:val="en-GB" w:eastAsia="en-US"/>
              </w:rPr>
              <w:t xml:space="preserve"> </w:t>
            </w:r>
            <w:r w:rsidR="005E6960" w:rsidRPr="00AA0A0F">
              <w:rPr>
                <w:rFonts w:ascii="Tahoma" w:hAnsi="Tahoma" w:cs="Tahoma"/>
                <w:color w:val="auto"/>
                <w:sz w:val="22"/>
                <w:szCs w:val="22"/>
                <w:lang w:val="en-US"/>
              </w:rPr>
              <w:t>Where the tenderer carried out or is carrying out the above works as a member of a Joint Venture or grouping, it must prove that it successfully completed implementation or so far has completed works (in the case of projects under way) by itself 100%, or where those works are part of a larger project, it must prove that the budget corresponding to it (or which corresponds to the works carried out so far) was at least equal to the above limits</w:t>
            </w:r>
          </w:p>
          <w:p w:rsidR="00B7337F" w:rsidRPr="00AA0A0F" w:rsidRDefault="00B7337F" w:rsidP="00B246A6">
            <w:pPr>
              <w:pStyle w:val="Default"/>
              <w:numPr>
                <w:ilvl w:val="0"/>
                <w:numId w:val="86"/>
              </w:numPr>
              <w:spacing w:before="120" w:line="360" w:lineRule="auto"/>
              <w:rPr>
                <w:rFonts w:ascii="Tahoma" w:eastAsia="Calibri" w:hAnsi="Tahoma" w:cs="Tahoma"/>
                <w:noProof/>
                <w:color w:val="auto"/>
                <w:spacing w:val="2"/>
                <w:sz w:val="22"/>
                <w:szCs w:val="22"/>
                <w:lang w:val="en-GB" w:eastAsia="en-US"/>
              </w:rPr>
            </w:pPr>
            <w:r w:rsidRPr="00AA0A0F">
              <w:rPr>
                <w:rFonts w:ascii="Tahoma" w:eastAsia="Calibri" w:hAnsi="Tahoma" w:cs="Tahoma"/>
                <w:noProof/>
                <w:color w:val="auto"/>
                <w:spacing w:val="2"/>
                <w:sz w:val="22"/>
                <w:szCs w:val="22"/>
                <w:lang w:val="en-GB" w:eastAsia="en-US"/>
              </w:rPr>
              <w:t xml:space="preserve">It must have valid ISO 9001:2015 </w:t>
            </w:r>
            <w:r w:rsidR="00FF730D" w:rsidRPr="00AA0A0F">
              <w:rPr>
                <w:rFonts w:ascii="Tahoma" w:eastAsia="Calibri" w:hAnsi="Tahoma" w:cs="Tahoma"/>
                <w:noProof/>
                <w:color w:val="auto"/>
                <w:spacing w:val="2"/>
                <w:sz w:val="22"/>
                <w:szCs w:val="22"/>
                <w:lang w:val="en-GB" w:eastAsia="en-US"/>
              </w:rPr>
              <w:t>,</w:t>
            </w:r>
            <w:r w:rsidR="00E81D72" w:rsidRPr="00AA0A0F">
              <w:rPr>
                <w:rFonts w:ascii="Tahoma" w:eastAsia="Calibri" w:hAnsi="Tahoma" w:cs="Tahoma"/>
                <w:noProof/>
                <w:color w:val="auto"/>
                <w:spacing w:val="2"/>
                <w:sz w:val="22"/>
                <w:szCs w:val="22"/>
                <w:lang w:val="en-GB" w:eastAsia="en-US"/>
              </w:rPr>
              <w:t xml:space="preserve"> and a </w:t>
            </w:r>
            <w:r w:rsidR="00FF730D" w:rsidRPr="00AA0A0F">
              <w:rPr>
                <w:rFonts w:ascii="Tahoma" w:eastAsia="Calibri" w:hAnsi="Tahoma" w:cs="Tahoma"/>
                <w:noProof/>
                <w:color w:val="auto"/>
                <w:spacing w:val="2"/>
                <w:sz w:val="22"/>
                <w:szCs w:val="22"/>
                <w:lang w:val="en-GB" w:eastAsia="en-US"/>
              </w:rPr>
              <w:t xml:space="preserve">valid </w:t>
            </w:r>
            <w:r w:rsidRPr="00AA0A0F">
              <w:rPr>
                <w:rFonts w:ascii="Tahoma" w:eastAsia="Calibri" w:hAnsi="Tahoma" w:cs="Tahoma"/>
                <w:noProof/>
                <w:color w:val="auto"/>
                <w:spacing w:val="2"/>
                <w:sz w:val="22"/>
                <w:szCs w:val="22"/>
                <w:lang w:val="en-GB" w:eastAsia="en-US"/>
              </w:rPr>
              <w:t xml:space="preserve"> ISO 27001:</w:t>
            </w:r>
            <w:r w:rsidR="00E81D72" w:rsidRPr="00AA0A0F">
              <w:rPr>
                <w:rFonts w:ascii="Tahoma" w:eastAsia="Calibri" w:hAnsi="Tahoma" w:cs="Tahoma"/>
                <w:noProof/>
                <w:color w:val="auto"/>
                <w:spacing w:val="2"/>
                <w:sz w:val="22"/>
                <w:szCs w:val="22"/>
                <w:lang w:val="en-GB" w:eastAsia="en-US"/>
              </w:rPr>
              <w:t>2013</w:t>
            </w:r>
          </w:p>
          <w:p w:rsidR="00B7337F" w:rsidRPr="00AA0A0F" w:rsidRDefault="00B7337F" w:rsidP="00B246A6">
            <w:pPr>
              <w:pStyle w:val="Default"/>
              <w:numPr>
                <w:ilvl w:val="0"/>
                <w:numId w:val="86"/>
              </w:numPr>
              <w:spacing w:before="120" w:line="360" w:lineRule="auto"/>
              <w:rPr>
                <w:rFonts w:ascii="Tahoma" w:eastAsia="Calibri" w:hAnsi="Tahoma" w:cs="Tahoma"/>
                <w:noProof/>
                <w:color w:val="auto"/>
                <w:spacing w:val="2"/>
                <w:sz w:val="22"/>
                <w:szCs w:val="22"/>
                <w:lang w:val="en-GB" w:eastAsia="en-US"/>
              </w:rPr>
            </w:pPr>
            <w:r w:rsidRPr="00AA0A0F">
              <w:rPr>
                <w:rFonts w:ascii="Tahoma" w:eastAsia="Calibri" w:hAnsi="Tahoma" w:cs="Tahoma"/>
                <w:noProof/>
                <w:color w:val="auto"/>
                <w:spacing w:val="2"/>
                <w:sz w:val="22"/>
                <w:szCs w:val="22"/>
                <w:lang w:val="en-GB" w:eastAsia="en-US"/>
              </w:rPr>
              <w:t xml:space="preserve">The project team should have at least </w:t>
            </w:r>
            <w:r w:rsidR="00C15A15" w:rsidRPr="00AA0A0F">
              <w:rPr>
                <w:rFonts w:ascii="Tahoma" w:eastAsia="Calibri" w:hAnsi="Tahoma" w:cs="Tahoma"/>
                <w:noProof/>
                <w:color w:val="auto"/>
                <w:spacing w:val="2"/>
                <w:sz w:val="22"/>
                <w:szCs w:val="22"/>
                <w:lang w:val="en-GB" w:eastAsia="en-US"/>
              </w:rPr>
              <w:t xml:space="preserve">1 </w:t>
            </w:r>
            <w:r w:rsidRPr="00AA0A0F">
              <w:rPr>
                <w:rFonts w:ascii="Tahoma" w:eastAsia="Calibri" w:hAnsi="Tahoma" w:cs="Tahoma"/>
                <w:noProof/>
                <w:color w:val="auto"/>
                <w:spacing w:val="2"/>
                <w:sz w:val="22"/>
                <w:szCs w:val="22"/>
                <w:lang w:val="en-GB" w:eastAsia="en-US"/>
              </w:rPr>
              <w:t>certified enginee in CCTV technology</w:t>
            </w:r>
            <w:r w:rsidR="00C15A15" w:rsidRPr="00AA0A0F">
              <w:rPr>
                <w:rFonts w:ascii="Tahoma" w:eastAsia="Calibri" w:hAnsi="Tahoma" w:cs="Tahoma"/>
                <w:noProof/>
                <w:color w:val="auto"/>
                <w:spacing w:val="2"/>
                <w:sz w:val="22"/>
                <w:szCs w:val="22"/>
                <w:lang w:val="en-GB" w:eastAsia="en-US"/>
              </w:rPr>
              <w:t xml:space="preserve"> in the offered products</w:t>
            </w:r>
            <w:r w:rsidR="00FF730D" w:rsidRPr="00AA0A0F">
              <w:rPr>
                <w:rFonts w:ascii="Tahoma" w:eastAsia="Calibri" w:hAnsi="Tahoma" w:cs="Tahoma"/>
                <w:noProof/>
                <w:color w:val="auto"/>
                <w:spacing w:val="2"/>
                <w:sz w:val="22"/>
                <w:szCs w:val="22"/>
                <w:lang w:val="en-GB" w:eastAsia="en-US"/>
              </w:rPr>
              <w:t>.</w:t>
            </w:r>
            <w:r w:rsidRPr="00AA0A0F">
              <w:rPr>
                <w:rFonts w:ascii="Tahoma" w:eastAsia="Calibri" w:hAnsi="Tahoma" w:cs="Tahoma"/>
                <w:noProof/>
                <w:color w:val="auto"/>
                <w:spacing w:val="2"/>
                <w:sz w:val="22"/>
                <w:szCs w:val="22"/>
                <w:lang w:val="en-GB" w:eastAsia="en-US"/>
              </w:rPr>
              <w:t xml:space="preserve"> </w:t>
            </w:r>
          </w:p>
          <w:p w:rsidR="008375A0" w:rsidRPr="00AA0A0F" w:rsidRDefault="007143E8" w:rsidP="008003A8">
            <w:pPr>
              <w:pStyle w:val="Default"/>
              <w:numPr>
                <w:ilvl w:val="0"/>
                <w:numId w:val="86"/>
              </w:numPr>
              <w:spacing w:before="120" w:line="360" w:lineRule="auto"/>
              <w:rPr>
                <w:rFonts w:ascii="Tahoma" w:eastAsia="Calibri" w:hAnsi="Tahoma" w:cs="Tahoma"/>
                <w:noProof/>
                <w:color w:val="auto"/>
                <w:spacing w:val="2"/>
                <w:sz w:val="22"/>
                <w:szCs w:val="22"/>
                <w:lang w:val="en-GB" w:eastAsia="en-US"/>
              </w:rPr>
            </w:pPr>
            <w:r w:rsidRPr="00AA0A0F">
              <w:rPr>
                <w:rFonts w:ascii="Tahoma" w:eastAsia="Calibri" w:hAnsi="Tahoma" w:cs="Tahoma"/>
                <w:noProof/>
                <w:color w:val="auto"/>
                <w:spacing w:val="2"/>
                <w:sz w:val="22"/>
                <w:szCs w:val="22"/>
                <w:lang w:val="en-GB" w:eastAsia="en-US"/>
              </w:rPr>
              <w:t>The products must be purchased via manufacturer or official Distribution Channels within the country the products will be sold and installed.</w:t>
            </w:r>
          </w:p>
          <w:p w:rsidR="00D326BD" w:rsidRPr="00AA0A0F" w:rsidRDefault="00D326BD" w:rsidP="008855C2">
            <w:pPr>
              <w:pStyle w:val="af0"/>
              <w:ind w:left="604"/>
              <w:rPr>
                <w:rFonts w:ascii="Tahoma" w:eastAsia="Calibri" w:hAnsi="Tahoma" w:cs="Tahoma"/>
                <w:noProof/>
                <w:szCs w:val="22"/>
                <w:lang w:val="en-GB" w:eastAsia="en-US"/>
              </w:rPr>
            </w:pPr>
          </w:p>
          <w:p w:rsidR="00D326BD" w:rsidRPr="00AA0A0F" w:rsidRDefault="00D326BD" w:rsidP="008855C2">
            <w:pPr>
              <w:pStyle w:val="af0"/>
              <w:ind w:left="604"/>
              <w:rPr>
                <w:rFonts w:ascii="Tahoma" w:eastAsia="Calibri" w:hAnsi="Tahoma" w:cs="Tahoma"/>
                <w:b/>
                <w:noProof/>
                <w:szCs w:val="22"/>
                <w:lang w:val="en-GB" w:eastAsia="en-US"/>
              </w:rPr>
            </w:pPr>
            <w:r w:rsidRPr="00AA0A0F">
              <w:rPr>
                <w:rFonts w:ascii="Tahoma" w:eastAsia="Calibri" w:hAnsi="Tahoma" w:cs="Tahoma"/>
                <w:b/>
                <w:noProof/>
                <w:szCs w:val="22"/>
                <w:lang w:val="en-GB" w:eastAsia="en-US"/>
              </w:rPr>
              <w:t xml:space="preserve">Important Note for </w:t>
            </w:r>
            <w:r w:rsidR="004D58C0" w:rsidRPr="00AA0A0F">
              <w:rPr>
                <w:rFonts w:ascii="Tahoma" w:eastAsia="Calibri" w:hAnsi="Tahoma" w:cs="Tahoma"/>
                <w:b/>
                <w:noProof/>
                <w:szCs w:val="22"/>
                <w:lang w:val="en-GB" w:eastAsia="en-US"/>
              </w:rPr>
              <w:t>5</w:t>
            </w:r>
            <w:r w:rsidRPr="00AA0A0F">
              <w:rPr>
                <w:rFonts w:ascii="Tahoma" w:eastAsia="Calibri" w:hAnsi="Tahoma" w:cs="Tahoma"/>
                <w:b/>
                <w:noProof/>
                <w:szCs w:val="22"/>
                <w:lang w:val="en-GB" w:eastAsia="en-US"/>
              </w:rPr>
              <w:t xml:space="preserve">.1.2  and </w:t>
            </w:r>
            <w:r w:rsidR="004D58C0" w:rsidRPr="00AA0A0F">
              <w:rPr>
                <w:rFonts w:ascii="Tahoma" w:eastAsia="Calibri" w:hAnsi="Tahoma" w:cs="Tahoma"/>
                <w:b/>
                <w:noProof/>
                <w:szCs w:val="22"/>
                <w:lang w:val="en-GB" w:eastAsia="en-US"/>
              </w:rPr>
              <w:t>5</w:t>
            </w:r>
            <w:r w:rsidRPr="00AA0A0F">
              <w:rPr>
                <w:rFonts w:ascii="Tahoma" w:eastAsia="Calibri" w:hAnsi="Tahoma" w:cs="Tahoma"/>
                <w:b/>
                <w:noProof/>
                <w:szCs w:val="22"/>
                <w:lang w:val="en-GB" w:eastAsia="en-US"/>
              </w:rPr>
              <w:t>.1.3</w:t>
            </w:r>
          </w:p>
          <w:p w:rsidR="007B715D" w:rsidRPr="00AA0A0F" w:rsidRDefault="007A62A7" w:rsidP="001176FC">
            <w:pPr>
              <w:pStyle w:val="Default"/>
              <w:spacing w:before="120" w:after="120" w:line="360" w:lineRule="auto"/>
              <w:ind w:left="599"/>
              <w:jc w:val="both"/>
              <w:rPr>
                <w:rFonts w:ascii="Tahoma" w:hAnsi="Tahoma" w:cs="Tahoma"/>
                <w:i/>
                <w:color w:val="auto"/>
                <w:sz w:val="22"/>
                <w:szCs w:val="22"/>
                <w:lang w:val="en-GB"/>
              </w:rPr>
            </w:pPr>
            <w:r w:rsidRPr="00AA0A0F">
              <w:rPr>
                <w:rFonts w:ascii="Tahoma" w:hAnsi="Tahoma" w:cs="Tahoma"/>
                <w:i/>
                <w:color w:val="auto"/>
                <w:sz w:val="22"/>
                <w:szCs w:val="22"/>
                <w:lang w:val="en-GB"/>
              </w:rPr>
              <w:t xml:space="preserve">In case of a Consortium, Joint Venture or Association of Undertakings, </w:t>
            </w:r>
            <w:r w:rsidRPr="00AA0A0F">
              <w:rPr>
                <w:rFonts w:ascii="Tahoma" w:hAnsi="Tahoma" w:cs="Tahoma"/>
                <w:i/>
                <w:color w:val="auto"/>
                <w:sz w:val="22"/>
                <w:szCs w:val="22"/>
                <w:lang w:val="en-US"/>
              </w:rPr>
              <w:t xml:space="preserve">the above mentioned </w:t>
            </w:r>
            <w:r w:rsidRPr="00AA0A0F">
              <w:rPr>
                <w:rFonts w:ascii="Tahoma" w:hAnsi="Tahoma" w:cs="Tahoma"/>
                <w:i/>
                <w:color w:val="auto"/>
                <w:sz w:val="22"/>
                <w:szCs w:val="22"/>
                <w:lang w:val="en-GB"/>
              </w:rPr>
              <w:t>criteria must be cumulatively met (as a who</w:t>
            </w:r>
            <w:r w:rsidR="001176FC" w:rsidRPr="00AA0A0F">
              <w:rPr>
                <w:rFonts w:ascii="Tahoma" w:hAnsi="Tahoma" w:cs="Tahoma"/>
                <w:i/>
                <w:color w:val="auto"/>
                <w:sz w:val="22"/>
                <w:szCs w:val="22"/>
                <w:lang w:val="en-GB"/>
              </w:rPr>
              <w:t xml:space="preserve">le) by all members (in total). </w:t>
            </w:r>
          </w:p>
          <w:p w:rsidR="007B715D" w:rsidRPr="00AA0A0F" w:rsidRDefault="004D58C0" w:rsidP="007B715D">
            <w:pPr>
              <w:spacing w:line="360" w:lineRule="auto"/>
              <w:ind w:left="651"/>
              <w:rPr>
                <w:rFonts w:ascii="Tahoma" w:eastAsia="Calibri" w:hAnsi="Tahoma" w:cs="Tahoma"/>
                <w:noProof/>
                <w:szCs w:val="22"/>
                <w:lang w:val="en-GB" w:eastAsia="en-US"/>
              </w:rPr>
            </w:pPr>
            <w:r w:rsidRPr="00AA0A0F">
              <w:rPr>
                <w:rFonts w:ascii="Tahoma" w:eastAsia="Calibri" w:hAnsi="Tahoma" w:cs="Tahoma"/>
                <w:noProof/>
                <w:szCs w:val="22"/>
                <w:lang w:val="en-GB" w:eastAsia="en-US"/>
              </w:rPr>
              <w:t>5</w:t>
            </w:r>
            <w:r w:rsidR="007B715D" w:rsidRPr="00AA0A0F">
              <w:rPr>
                <w:rFonts w:ascii="Tahoma" w:eastAsia="Calibri" w:hAnsi="Tahoma" w:cs="Tahoma"/>
                <w:noProof/>
                <w:szCs w:val="22"/>
                <w:lang w:val="en-GB" w:eastAsia="en-US"/>
              </w:rPr>
              <w:t>.2 Prequalification Documents</w:t>
            </w:r>
          </w:p>
          <w:p w:rsidR="007B715D" w:rsidRPr="00AA0A0F" w:rsidRDefault="007B715D" w:rsidP="007B715D">
            <w:pPr>
              <w:spacing w:line="360" w:lineRule="auto"/>
              <w:ind w:left="651"/>
              <w:rPr>
                <w:rFonts w:ascii="Tahoma" w:eastAsia="Calibri" w:hAnsi="Tahoma" w:cs="Tahoma"/>
                <w:noProof/>
                <w:szCs w:val="22"/>
                <w:lang w:val="en-GB" w:eastAsia="en-US"/>
              </w:rPr>
            </w:pPr>
            <w:r w:rsidRPr="00AA0A0F">
              <w:rPr>
                <w:rFonts w:ascii="Tahoma" w:eastAsia="Calibri" w:hAnsi="Tahoma" w:cs="Tahoma"/>
                <w:noProof/>
                <w:szCs w:val="22"/>
                <w:lang w:val="en-GB" w:eastAsia="en-US"/>
              </w:rPr>
              <w:t>In order to prove the fulfillent of the above mentioned prequalification criteria, the following  prequalification documents must be submitted as originals or true copy of the original or simple easy and clear  to read copies (a solemn declaration is required for declaring their validity</w:t>
            </w:r>
            <w:r w:rsidRPr="00AA0A0F">
              <w:rPr>
                <w:rFonts w:ascii="Tahoma" w:eastAsia="Calibri" w:hAnsi="Tahoma" w:cs="Tahoma"/>
                <w:noProof/>
                <w:szCs w:val="22"/>
                <w:lang w:val="en-GB" w:eastAsia="en-US"/>
              </w:rPr>
              <w:footnoteReference w:id="1"/>
            </w:r>
            <w:r w:rsidRPr="00AA0A0F">
              <w:rPr>
                <w:rFonts w:ascii="Tahoma" w:eastAsia="Calibri" w:hAnsi="Tahoma" w:cs="Tahoma"/>
                <w:noProof/>
                <w:szCs w:val="22"/>
                <w:lang w:val="en-GB" w:eastAsia="en-US"/>
              </w:rPr>
              <w:t>) which must be valid and in force throughout the whole tender procedure:</w:t>
            </w:r>
          </w:p>
          <w:p w:rsidR="007B715D" w:rsidRPr="00AA0A0F" w:rsidRDefault="007B715D" w:rsidP="00B246A6">
            <w:pPr>
              <w:numPr>
                <w:ilvl w:val="0"/>
                <w:numId w:val="85"/>
              </w:numPr>
              <w:spacing w:line="360" w:lineRule="auto"/>
              <w:rPr>
                <w:rFonts w:ascii="Tahoma" w:eastAsia="Calibri" w:hAnsi="Tahoma" w:cs="Tahoma"/>
                <w:noProof/>
                <w:szCs w:val="22"/>
                <w:lang w:val="en-GB" w:eastAsia="en-US"/>
              </w:rPr>
            </w:pPr>
            <w:r w:rsidRPr="00AA0A0F">
              <w:rPr>
                <w:rFonts w:ascii="Tahoma" w:eastAsia="Calibri" w:hAnsi="Tahoma" w:cs="Tahoma"/>
                <w:noProof/>
                <w:szCs w:val="22"/>
                <w:lang w:val="en-GB" w:eastAsia="en-US"/>
              </w:rPr>
              <w:lastRenderedPageBreak/>
              <w:t xml:space="preserve">A participation Bond according to the requirements of the present and Appendix </w:t>
            </w:r>
            <w:r w:rsidR="00367132" w:rsidRPr="00AA0A0F">
              <w:rPr>
                <w:rFonts w:ascii="Tahoma" w:eastAsia="Calibri" w:hAnsi="Tahoma" w:cs="Tahoma"/>
                <w:noProof/>
                <w:szCs w:val="22"/>
                <w:lang w:val="en-GB" w:eastAsia="en-US"/>
              </w:rPr>
              <w:t>E</w:t>
            </w:r>
            <w:r w:rsidRPr="00AA0A0F">
              <w:rPr>
                <w:rFonts w:ascii="Tahoma" w:eastAsia="Calibri" w:hAnsi="Tahoma" w:cs="Tahoma"/>
                <w:noProof/>
                <w:szCs w:val="22"/>
                <w:lang w:val="en-GB" w:eastAsia="en-US"/>
              </w:rPr>
              <w:t>.</w:t>
            </w:r>
          </w:p>
          <w:p w:rsidR="007B715D" w:rsidRPr="00AA0A0F" w:rsidRDefault="007B715D" w:rsidP="00B246A6">
            <w:pPr>
              <w:numPr>
                <w:ilvl w:val="0"/>
                <w:numId w:val="85"/>
              </w:numPr>
              <w:spacing w:line="360" w:lineRule="auto"/>
              <w:rPr>
                <w:rFonts w:ascii="Tahoma" w:eastAsia="Calibri" w:hAnsi="Tahoma" w:cs="Tahoma"/>
                <w:noProof/>
                <w:szCs w:val="22"/>
                <w:lang w:val="en-GB" w:eastAsia="en-US"/>
              </w:rPr>
            </w:pPr>
            <w:r w:rsidRPr="00AA0A0F">
              <w:rPr>
                <w:rFonts w:ascii="Tahoma" w:eastAsia="Calibri" w:hAnsi="Tahoma" w:cs="Tahoma"/>
                <w:noProof/>
                <w:szCs w:val="22"/>
                <w:lang w:val="en-GB" w:eastAsia="en-US"/>
              </w:rPr>
              <w:t>A brief description of the Candidate;</w:t>
            </w:r>
          </w:p>
          <w:p w:rsidR="007B715D" w:rsidRPr="00AA0A0F" w:rsidRDefault="007B715D" w:rsidP="00B246A6">
            <w:pPr>
              <w:numPr>
                <w:ilvl w:val="0"/>
                <w:numId w:val="85"/>
              </w:numPr>
              <w:spacing w:line="360" w:lineRule="auto"/>
              <w:rPr>
                <w:rFonts w:ascii="Tahoma" w:eastAsia="Calibri" w:hAnsi="Tahoma" w:cs="Tahoma"/>
                <w:noProof/>
                <w:szCs w:val="22"/>
                <w:lang w:val="en-GB" w:eastAsia="en-US"/>
              </w:rPr>
            </w:pPr>
            <w:r w:rsidRPr="00AA0A0F">
              <w:rPr>
                <w:rFonts w:ascii="Tahoma" w:eastAsia="Calibri" w:hAnsi="Tahoma" w:cs="Tahoma"/>
                <w:noProof/>
                <w:szCs w:val="22"/>
                <w:lang w:val="en-GB" w:eastAsia="en-US"/>
              </w:rPr>
              <w:t>A copy of certificate of incorporation (or equivalent), issued within the last 12 months from the date of the Tender;</w:t>
            </w:r>
          </w:p>
          <w:p w:rsidR="007B715D" w:rsidRPr="00AA0A0F" w:rsidRDefault="007B715D" w:rsidP="00B246A6">
            <w:pPr>
              <w:numPr>
                <w:ilvl w:val="0"/>
                <w:numId w:val="85"/>
              </w:numPr>
              <w:spacing w:line="360" w:lineRule="auto"/>
              <w:rPr>
                <w:rFonts w:ascii="Tahoma" w:eastAsia="Calibri" w:hAnsi="Tahoma" w:cs="Tahoma"/>
                <w:noProof/>
                <w:szCs w:val="22"/>
                <w:lang w:val="en-GB" w:eastAsia="en-US"/>
              </w:rPr>
            </w:pPr>
            <w:r w:rsidRPr="00AA0A0F">
              <w:rPr>
                <w:rFonts w:ascii="Tahoma" w:eastAsia="Calibri" w:hAnsi="Tahoma" w:cs="Tahoma"/>
                <w:noProof/>
                <w:szCs w:val="22"/>
                <w:lang w:val="en-GB" w:eastAsia="en-US"/>
              </w:rPr>
              <w:t xml:space="preserve">A copy of statutes/by laws (or equivalent); </w:t>
            </w:r>
          </w:p>
          <w:p w:rsidR="007B715D" w:rsidRPr="00AA0A0F" w:rsidRDefault="007B715D" w:rsidP="00B246A6">
            <w:pPr>
              <w:numPr>
                <w:ilvl w:val="0"/>
                <w:numId w:val="85"/>
              </w:numPr>
              <w:spacing w:line="360" w:lineRule="auto"/>
              <w:rPr>
                <w:rFonts w:ascii="Tahoma" w:eastAsia="Calibri" w:hAnsi="Tahoma" w:cs="Tahoma"/>
                <w:noProof/>
                <w:szCs w:val="22"/>
                <w:lang w:val="en-GB" w:eastAsia="en-US"/>
              </w:rPr>
            </w:pPr>
            <w:r w:rsidRPr="00AA0A0F">
              <w:rPr>
                <w:rFonts w:ascii="Tahoma" w:eastAsia="Calibri" w:hAnsi="Tahoma" w:cs="Tahoma"/>
                <w:noProof/>
                <w:szCs w:val="22"/>
                <w:lang w:val="en-GB" w:eastAsia="en-US"/>
              </w:rPr>
              <w:t>Latest audited financial statement if applicable;</w:t>
            </w:r>
          </w:p>
          <w:p w:rsidR="007B715D" w:rsidRPr="00AA0A0F" w:rsidRDefault="00D86116" w:rsidP="00B246A6">
            <w:pPr>
              <w:pStyle w:val="af0"/>
              <w:numPr>
                <w:ilvl w:val="0"/>
                <w:numId w:val="85"/>
              </w:numPr>
              <w:spacing w:line="360" w:lineRule="auto"/>
              <w:rPr>
                <w:rFonts w:ascii="Tahoma" w:eastAsia="Calibri" w:hAnsi="Tahoma" w:cs="Tahoma"/>
                <w:noProof/>
                <w:szCs w:val="22"/>
                <w:lang w:val="en-GB" w:eastAsia="en-US"/>
              </w:rPr>
            </w:pPr>
            <w:r w:rsidRPr="00AA0A0F">
              <w:rPr>
                <w:rFonts w:ascii="Tahoma" w:eastAsia="Calibri" w:hAnsi="Tahoma" w:cs="Tahoma"/>
                <w:noProof/>
                <w:szCs w:val="22"/>
                <w:lang w:val="en-GB" w:eastAsia="en-US"/>
              </w:rPr>
              <w:t>A manufacturer’s authorization form within which it will be stated that the offered equipment will be supplied through the manufacturer’s official supply network.</w:t>
            </w:r>
          </w:p>
          <w:p w:rsidR="007B715D" w:rsidRPr="00AA0A0F" w:rsidRDefault="007B715D" w:rsidP="00B246A6">
            <w:pPr>
              <w:numPr>
                <w:ilvl w:val="0"/>
                <w:numId w:val="85"/>
              </w:numPr>
              <w:spacing w:line="360" w:lineRule="auto"/>
              <w:rPr>
                <w:rFonts w:ascii="Tahoma" w:eastAsia="Calibri" w:hAnsi="Tahoma" w:cs="Tahoma"/>
                <w:noProof/>
                <w:szCs w:val="22"/>
                <w:lang w:val="en-GB" w:eastAsia="en-US"/>
              </w:rPr>
            </w:pPr>
            <w:r w:rsidRPr="00AA0A0F">
              <w:rPr>
                <w:rFonts w:ascii="Tahoma" w:eastAsia="Calibri" w:hAnsi="Tahoma" w:cs="Tahoma"/>
                <w:noProof/>
                <w:szCs w:val="22"/>
                <w:lang w:val="en-GB" w:eastAsia="en-US"/>
              </w:rPr>
              <w:t>Official proof that the person signing the offer is legally binding the Candidate, in case the Offer is not signed by the person specifically authorised for this reason as per  the below par. vii.</w:t>
            </w:r>
          </w:p>
          <w:p w:rsidR="007B715D" w:rsidRPr="00AA0A0F" w:rsidRDefault="007B715D" w:rsidP="00B246A6">
            <w:pPr>
              <w:numPr>
                <w:ilvl w:val="0"/>
                <w:numId w:val="85"/>
              </w:numPr>
              <w:spacing w:line="360" w:lineRule="auto"/>
              <w:rPr>
                <w:rFonts w:ascii="Tahoma" w:eastAsia="Calibri" w:hAnsi="Tahoma" w:cs="Tahoma"/>
                <w:noProof/>
                <w:szCs w:val="22"/>
                <w:lang w:val="en-GB" w:eastAsia="en-US"/>
              </w:rPr>
            </w:pPr>
            <w:r w:rsidRPr="00AA0A0F">
              <w:rPr>
                <w:rFonts w:ascii="Tahoma" w:eastAsia="Calibri" w:hAnsi="Tahoma" w:cs="Tahoma"/>
                <w:noProof/>
                <w:szCs w:val="22"/>
                <w:lang w:val="en-GB" w:eastAsia="en-US"/>
              </w:rPr>
              <w:t xml:space="preserve">The Candidate’s competent management body’s decision to participate in the Tender, submit the offer and appointing its authorized representative to specifically sign and submit the Offer; the authorized representative must have delegated powers to answer on behalf of the candidate to any questions PPA may have, and to sign the agreement. </w:t>
            </w:r>
          </w:p>
          <w:p w:rsidR="007B715D" w:rsidRPr="00AA0A0F" w:rsidRDefault="007B715D" w:rsidP="00B246A6">
            <w:pPr>
              <w:numPr>
                <w:ilvl w:val="0"/>
                <w:numId w:val="85"/>
              </w:numPr>
              <w:spacing w:line="360" w:lineRule="auto"/>
              <w:rPr>
                <w:rFonts w:ascii="Tahoma" w:eastAsia="Calibri" w:hAnsi="Tahoma" w:cs="Tahoma"/>
                <w:noProof/>
                <w:szCs w:val="22"/>
                <w:lang w:val="en-GB" w:eastAsia="en-US"/>
              </w:rPr>
            </w:pPr>
            <w:r w:rsidRPr="00AA0A0F">
              <w:rPr>
                <w:rFonts w:ascii="Tahoma" w:eastAsia="Calibri" w:hAnsi="Tahoma" w:cs="Tahoma"/>
                <w:noProof/>
                <w:szCs w:val="22"/>
                <w:lang w:val="en-GB" w:eastAsia="en-US"/>
              </w:rPr>
              <w:t>A binding declaration of the candidate:</w:t>
            </w:r>
          </w:p>
          <w:p w:rsidR="007B715D" w:rsidRPr="00AA0A0F" w:rsidRDefault="007B715D" w:rsidP="00B246A6">
            <w:pPr>
              <w:numPr>
                <w:ilvl w:val="1"/>
                <w:numId w:val="85"/>
              </w:numPr>
              <w:spacing w:line="360" w:lineRule="auto"/>
              <w:rPr>
                <w:rFonts w:ascii="Tahoma" w:eastAsia="Calibri" w:hAnsi="Tahoma" w:cs="Tahoma"/>
                <w:noProof/>
                <w:szCs w:val="22"/>
                <w:lang w:val="en-GB" w:eastAsia="en-US"/>
              </w:rPr>
            </w:pPr>
            <w:r w:rsidRPr="00AA0A0F">
              <w:rPr>
                <w:rFonts w:ascii="Tahoma" w:eastAsia="Calibri" w:hAnsi="Tahoma" w:cs="Tahoma"/>
                <w:noProof/>
                <w:szCs w:val="22"/>
                <w:lang w:val="en-GB" w:eastAsia="en-US"/>
              </w:rPr>
              <w:t xml:space="preserve">stating that is fully aware of the contents of this call and unconditionally and unreservedly accepts its terms; </w:t>
            </w:r>
          </w:p>
          <w:p w:rsidR="007B715D" w:rsidRPr="00AA0A0F" w:rsidRDefault="007B715D" w:rsidP="00B246A6">
            <w:pPr>
              <w:numPr>
                <w:ilvl w:val="1"/>
                <w:numId w:val="85"/>
              </w:numPr>
              <w:spacing w:line="360" w:lineRule="auto"/>
              <w:rPr>
                <w:rFonts w:ascii="Tahoma" w:eastAsia="Calibri" w:hAnsi="Tahoma" w:cs="Tahoma"/>
                <w:noProof/>
                <w:szCs w:val="22"/>
                <w:lang w:val="en-GB" w:eastAsia="en-US"/>
              </w:rPr>
            </w:pPr>
            <w:r w:rsidRPr="00AA0A0F">
              <w:rPr>
                <w:rFonts w:ascii="Tahoma" w:eastAsia="Calibri" w:hAnsi="Tahoma" w:cs="Tahoma"/>
                <w:noProof/>
                <w:szCs w:val="22"/>
                <w:lang w:val="en-GB" w:eastAsia="en-US"/>
              </w:rPr>
              <w:t xml:space="preserve">acknowledging that its participation in the process takes place at its sole risk and expense and that the participation as such does not establish any right to compensation from PPA or PPA’s personnel; </w:t>
            </w:r>
          </w:p>
          <w:p w:rsidR="007B715D" w:rsidRPr="00AA0A0F" w:rsidRDefault="007B715D" w:rsidP="00B246A6">
            <w:pPr>
              <w:numPr>
                <w:ilvl w:val="1"/>
                <w:numId w:val="85"/>
              </w:numPr>
              <w:spacing w:line="360" w:lineRule="auto"/>
              <w:rPr>
                <w:rFonts w:ascii="Tahoma" w:eastAsia="Calibri" w:hAnsi="Tahoma" w:cs="Tahoma"/>
                <w:noProof/>
                <w:szCs w:val="22"/>
                <w:lang w:val="en-GB" w:eastAsia="en-US"/>
              </w:rPr>
            </w:pPr>
            <w:r w:rsidRPr="00AA0A0F">
              <w:rPr>
                <w:rFonts w:ascii="Tahoma" w:eastAsia="Calibri" w:hAnsi="Tahoma" w:cs="Tahoma"/>
                <w:noProof/>
                <w:szCs w:val="22"/>
                <w:lang w:val="en-GB" w:eastAsia="en-US"/>
              </w:rPr>
              <w:t xml:space="preserve">acknowledging that disqualification from the Tender or failure to succeed in the Tender does not confer to the Candidate any right to compensation; </w:t>
            </w:r>
          </w:p>
          <w:p w:rsidR="007B715D" w:rsidRPr="00AA0A0F" w:rsidRDefault="007B715D" w:rsidP="00B246A6">
            <w:pPr>
              <w:numPr>
                <w:ilvl w:val="0"/>
                <w:numId w:val="85"/>
              </w:numPr>
              <w:spacing w:line="360" w:lineRule="auto"/>
              <w:rPr>
                <w:rFonts w:ascii="Tahoma" w:eastAsia="Calibri" w:hAnsi="Tahoma" w:cs="Tahoma"/>
                <w:noProof/>
                <w:szCs w:val="22"/>
                <w:lang w:val="en-GB" w:eastAsia="en-US"/>
              </w:rPr>
            </w:pPr>
            <w:r w:rsidRPr="00AA0A0F">
              <w:rPr>
                <w:rFonts w:ascii="Tahoma" w:eastAsia="Calibri" w:hAnsi="Tahoma" w:cs="Tahoma"/>
                <w:noProof/>
                <w:szCs w:val="22"/>
                <w:lang w:val="en-GB" w:eastAsia="en-US"/>
              </w:rPr>
              <w:t xml:space="preserve">Full contact details for the Candidate and the Candidate’s authorized representative (including full name, address, phone and fax numbers and email address); </w:t>
            </w:r>
          </w:p>
          <w:p w:rsidR="007B715D" w:rsidRPr="00AA0A0F" w:rsidRDefault="007B715D" w:rsidP="00B246A6">
            <w:pPr>
              <w:pStyle w:val="af0"/>
              <w:widowControl w:val="0"/>
              <w:numPr>
                <w:ilvl w:val="0"/>
                <w:numId w:val="85"/>
              </w:numPr>
              <w:spacing w:line="360" w:lineRule="auto"/>
              <w:contextualSpacing w:val="0"/>
              <w:rPr>
                <w:rFonts w:ascii="Tahoma" w:eastAsia="Calibri" w:hAnsi="Tahoma" w:cs="Tahoma"/>
                <w:noProof/>
                <w:szCs w:val="22"/>
                <w:lang w:val="en-GB" w:eastAsia="en-US"/>
              </w:rPr>
            </w:pPr>
            <w:r w:rsidRPr="00AA0A0F">
              <w:rPr>
                <w:rFonts w:ascii="Tahoma" w:eastAsia="Calibri" w:hAnsi="Tahoma" w:cs="Tahoma"/>
                <w:noProof/>
                <w:szCs w:val="22"/>
                <w:lang w:val="en-GB" w:eastAsia="en-US"/>
              </w:rPr>
              <w:t xml:space="preserve">The candidate will submit either a Binding Declaration confirming the following or the below documents, according to applicable law: </w:t>
            </w:r>
          </w:p>
          <w:p w:rsidR="007B715D" w:rsidRPr="00AA0A0F" w:rsidRDefault="007B715D" w:rsidP="007B715D">
            <w:pPr>
              <w:spacing w:line="360" w:lineRule="auto"/>
              <w:ind w:left="1785" w:hanging="567"/>
              <w:rPr>
                <w:rFonts w:ascii="Tahoma" w:eastAsia="Calibri" w:hAnsi="Tahoma" w:cs="Tahoma"/>
                <w:noProof/>
                <w:szCs w:val="22"/>
                <w:lang w:val="en-GB" w:eastAsia="en-US"/>
              </w:rPr>
            </w:pPr>
            <w:r w:rsidRPr="00AA0A0F">
              <w:rPr>
                <w:rFonts w:ascii="Tahoma" w:eastAsia="Calibri" w:hAnsi="Tahoma" w:cs="Tahoma"/>
                <w:noProof/>
                <w:szCs w:val="22"/>
                <w:lang w:val="en-GB" w:eastAsia="en-US"/>
              </w:rPr>
              <w:t xml:space="preserve">(a) </w:t>
            </w:r>
            <w:r w:rsidRPr="00AA0A0F">
              <w:rPr>
                <w:rFonts w:ascii="Tahoma" w:eastAsia="Calibri" w:hAnsi="Tahoma" w:cs="Tahoma"/>
                <w:noProof/>
                <w:szCs w:val="22"/>
                <w:lang w:val="en-GB" w:eastAsia="en-US"/>
              </w:rPr>
              <w:tab/>
              <w:t>Certificate of country of establishment stating that the Candidate is not bankrupt or is the subject of insolvency or winding up proceedings;</w:t>
            </w:r>
          </w:p>
          <w:p w:rsidR="007B715D" w:rsidRPr="00AA0A0F" w:rsidRDefault="007B715D" w:rsidP="007B715D">
            <w:pPr>
              <w:spacing w:line="360" w:lineRule="auto"/>
              <w:ind w:left="1785" w:hanging="567"/>
              <w:rPr>
                <w:rFonts w:ascii="Tahoma" w:eastAsia="Calibri" w:hAnsi="Tahoma" w:cs="Tahoma"/>
                <w:noProof/>
                <w:szCs w:val="22"/>
                <w:lang w:val="en-GB" w:eastAsia="en-US"/>
              </w:rPr>
            </w:pPr>
            <w:r w:rsidRPr="00AA0A0F">
              <w:rPr>
                <w:rFonts w:ascii="Tahoma" w:eastAsia="Calibri" w:hAnsi="Tahoma" w:cs="Tahoma"/>
                <w:noProof/>
                <w:szCs w:val="22"/>
                <w:lang w:val="en-GB" w:eastAsia="en-US"/>
              </w:rPr>
              <w:t xml:space="preserve">(b) </w:t>
            </w:r>
            <w:r w:rsidRPr="00AA0A0F">
              <w:rPr>
                <w:rFonts w:ascii="Tahoma" w:eastAsia="Calibri" w:hAnsi="Tahoma" w:cs="Tahoma"/>
                <w:noProof/>
                <w:szCs w:val="22"/>
                <w:lang w:val="en-GB" w:eastAsia="en-US"/>
              </w:rPr>
              <w:tab/>
              <w:t>Certificate of country of establishment stating that the Candidate is not under mandatory administration;</w:t>
            </w:r>
          </w:p>
          <w:p w:rsidR="007B715D" w:rsidRPr="00AA0A0F" w:rsidRDefault="007B715D" w:rsidP="007B715D">
            <w:pPr>
              <w:spacing w:line="360" w:lineRule="auto"/>
              <w:ind w:left="1785" w:hanging="567"/>
              <w:rPr>
                <w:rFonts w:ascii="Tahoma" w:eastAsia="Calibri" w:hAnsi="Tahoma" w:cs="Tahoma"/>
                <w:noProof/>
                <w:szCs w:val="22"/>
                <w:lang w:val="en-GB" w:eastAsia="en-US"/>
              </w:rPr>
            </w:pPr>
            <w:r w:rsidRPr="00AA0A0F">
              <w:rPr>
                <w:rFonts w:ascii="Tahoma" w:eastAsia="Calibri" w:hAnsi="Tahoma" w:cs="Tahoma"/>
                <w:noProof/>
                <w:szCs w:val="22"/>
                <w:lang w:val="en-GB" w:eastAsia="en-US"/>
              </w:rPr>
              <w:t xml:space="preserve">(c) </w:t>
            </w:r>
            <w:r w:rsidRPr="00AA0A0F">
              <w:rPr>
                <w:rFonts w:ascii="Tahoma" w:eastAsia="Calibri" w:hAnsi="Tahoma" w:cs="Tahoma"/>
                <w:noProof/>
                <w:szCs w:val="22"/>
                <w:lang w:val="en-GB" w:eastAsia="en-US"/>
              </w:rPr>
              <w:tab/>
              <w:t>Certificate of country of establishment stating that the Candidate is not under liquidation or administered by a liquidator;</w:t>
            </w:r>
          </w:p>
          <w:p w:rsidR="007B715D" w:rsidRPr="00AA0A0F" w:rsidRDefault="007B715D" w:rsidP="007B715D">
            <w:pPr>
              <w:spacing w:line="360" w:lineRule="auto"/>
              <w:ind w:left="1785" w:hanging="567"/>
              <w:rPr>
                <w:rFonts w:ascii="Tahoma" w:eastAsia="Calibri" w:hAnsi="Tahoma" w:cs="Tahoma"/>
                <w:noProof/>
                <w:szCs w:val="22"/>
                <w:lang w:val="en-GB" w:eastAsia="en-US"/>
              </w:rPr>
            </w:pPr>
            <w:r w:rsidRPr="00AA0A0F">
              <w:rPr>
                <w:rFonts w:ascii="Tahoma" w:eastAsia="Calibri" w:hAnsi="Tahoma" w:cs="Tahoma"/>
                <w:noProof/>
                <w:szCs w:val="22"/>
                <w:lang w:val="en-GB" w:eastAsia="en-US"/>
              </w:rPr>
              <w:t>(d)</w:t>
            </w:r>
            <w:r w:rsidRPr="00AA0A0F">
              <w:rPr>
                <w:rFonts w:ascii="Tahoma" w:eastAsia="Calibri" w:hAnsi="Tahoma" w:cs="Tahoma"/>
                <w:noProof/>
                <w:szCs w:val="22"/>
                <w:lang w:val="en-GB" w:eastAsia="en-US"/>
              </w:rPr>
              <w:tab/>
              <w:t xml:space="preserve">Certified copies of current tax and social insurance compliance certificate, or equal evidence in accordance with the law of place of the candidate’s establishment. </w:t>
            </w:r>
          </w:p>
          <w:p w:rsidR="007B715D" w:rsidRPr="00AA0A0F" w:rsidRDefault="007B715D" w:rsidP="00B246A6">
            <w:pPr>
              <w:numPr>
                <w:ilvl w:val="0"/>
                <w:numId w:val="85"/>
              </w:numPr>
              <w:spacing w:line="360" w:lineRule="auto"/>
              <w:rPr>
                <w:rFonts w:ascii="Tahoma" w:eastAsia="Calibri" w:hAnsi="Tahoma" w:cs="Tahoma"/>
                <w:noProof/>
                <w:szCs w:val="22"/>
                <w:lang w:val="en-GB" w:eastAsia="en-US"/>
              </w:rPr>
            </w:pPr>
            <w:r w:rsidRPr="00AA0A0F">
              <w:rPr>
                <w:rFonts w:ascii="Tahoma" w:eastAsia="Calibri" w:hAnsi="Tahoma" w:cs="Tahoma"/>
                <w:noProof/>
                <w:szCs w:val="22"/>
                <w:lang w:val="en-GB" w:eastAsia="en-US"/>
              </w:rPr>
              <w:t xml:space="preserve">A reference list regarding previous similar projects. This list shall contain among other things a brief description of each reference and information about the similar project. The number of installed </w:t>
            </w:r>
            <w:r w:rsidR="008C4854" w:rsidRPr="00AA0A0F">
              <w:rPr>
                <w:rFonts w:ascii="Tahoma" w:eastAsia="Calibri" w:hAnsi="Tahoma" w:cs="Tahoma"/>
                <w:noProof/>
                <w:szCs w:val="22"/>
                <w:lang w:val="en-GB" w:eastAsia="en-US"/>
              </w:rPr>
              <w:t xml:space="preserve">cameras </w:t>
            </w:r>
            <w:r w:rsidRPr="00AA0A0F">
              <w:rPr>
                <w:rFonts w:ascii="Tahoma" w:eastAsia="Calibri" w:hAnsi="Tahoma" w:cs="Tahoma"/>
                <w:noProof/>
                <w:szCs w:val="22"/>
                <w:lang w:val="en-GB" w:eastAsia="en-US"/>
              </w:rPr>
              <w:t xml:space="preserve"> per project and the projects’ contract amounts should be mentioned, within </w:t>
            </w:r>
            <w:r w:rsidRPr="00AA0A0F">
              <w:rPr>
                <w:rFonts w:ascii="Tahoma" w:eastAsia="Calibri" w:hAnsi="Tahoma" w:cs="Tahoma"/>
                <w:noProof/>
                <w:szCs w:val="22"/>
                <w:lang w:val="en-GB" w:eastAsia="en-US"/>
              </w:rPr>
              <w:lastRenderedPageBreak/>
              <w:t>the reference list.</w:t>
            </w:r>
            <w:r w:rsidR="0042241D" w:rsidRPr="00AA0A0F">
              <w:rPr>
                <w:rFonts w:ascii="Tahoma" w:eastAsia="Calibri" w:hAnsi="Tahoma" w:cs="Tahoma"/>
                <w:noProof/>
                <w:szCs w:val="22"/>
                <w:lang w:val="en-GB" w:eastAsia="en-US"/>
              </w:rPr>
              <w:t xml:space="preserve"> The reference list must be accompanied by </w:t>
            </w:r>
            <w:r w:rsidR="002F1C84" w:rsidRPr="00AA0A0F">
              <w:rPr>
                <w:rFonts w:ascii="Tahoma" w:eastAsia="Calibri" w:hAnsi="Tahoma" w:cs="Tahoma"/>
                <w:noProof/>
                <w:szCs w:val="22"/>
                <w:lang w:val="en-GB" w:eastAsia="en-US"/>
              </w:rPr>
              <w:t xml:space="preserve">the relevant </w:t>
            </w:r>
            <w:r w:rsidR="0042241D" w:rsidRPr="00AA0A0F">
              <w:rPr>
                <w:rFonts w:ascii="Tahoma" w:eastAsia="Calibri" w:hAnsi="Tahoma" w:cs="Tahoma"/>
                <w:noProof/>
                <w:szCs w:val="22"/>
                <w:lang w:val="en-GB" w:eastAsia="en-US"/>
              </w:rPr>
              <w:t>contracts, agreements, certi</w:t>
            </w:r>
            <w:r w:rsidR="002F1C84" w:rsidRPr="00AA0A0F">
              <w:rPr>
                <w:rFonts w:ascii="Tahoma" w:eastAsia="Calibri" w:hAnsi="Tahoma" w:cs="Tahoma"/>
                <w:noProof/>
                <w:szCs w:val="22"/>
                <w:lang w:val="en-GB" w:eastAsia="en-US"/>
              </w:rPr>
              <w:t>f</w:t>
            </w:r>
            <w:r w:rsidR="0042241D" w:rsidRPr="00AA0A0F">
              <w:rPr>
                <w:rFonts w:ascii="Tahoma" w:eastAsia="Calibri" w:hAnsi="Tahoma" w:cs="Tahoma"/>
                <w:noProof/>
                <w:szCs w:val="22"/>
                <w:lang w:val="en-GB" w:eastAsia="en-US"/>
              </w:rPr>
              <w:t>icates of acceptance with which the above requirments will be traceable.</w:t>
            </w:r>
          </w:p>
          <w:p w:rsidR="007B715D" w:rsidRPr="00AA0A0F" w:rsidRDefault="007B715D" w:rsidP="00B246A6">
            <w:pPr>
              <w:numPr>
                <w:ilvl w:val="0"/>
                <w:numId w:val="85"/>
              </w:numPr>
              <w:spacing w:line="360" w:lineRule="auto"/>
              <w:rPr>
                <w:rFonts w:ascii="Tahoma" w:eastAsia="Calibri" w:hAnsi="Tahoma" w:cs="Tahoma"/>
                <w:noProof/>
                <w:szCs w:val="22"/>
                <w:lang w:val="en-GB" w:eastAsia="en-US"/>
              </w:rPr>
            </w:pPr>
            <w:r w:rsidRPr="00AA0A0F">
              <w:rPr>
                <w:rFonts w:ascii="Tahoma" w:eastAsia="Calibri" w:hAnsi="Tahoma" w:cs="Tahoma"/>
                <w:noProof/>
                <w:szCs w:val="22"/>
                <w:lang w:val="en-GB" w:eastAsia="en-US"/>
              </w:rPr>
              <w:t xml:space="preserve">A solemn declaration from the </w:t>
            </w:r>
            <w:r w:rsidR="00FA366F" w:rsidRPr="00AA0A0F">
              <w:rPr>
                <w:rFonts w:ascii="Tahoma" w:eastAsia="Calibri" w:hAnsi="Tahoma" w:cs="Tahoma"/>
                <w:noProof/>
                <w:szCs w:val="22"/>
                <w:lang w:val="en-GB" w:eastAsia="en-US"/>
              </w:rPr>
              <w:t>candidate</w:t>
            </w:r>
            <w:r w:rsidRPr="00AA0A0F">
              <w:rPr>
                <w:rFonts w:ascii="Tahoma" w:eastAsia="Calibri" w:hAnsi="Tahoma" w:cs="Tahoma"/>
                <w:noProof/>
                <w:szCs w:val="22"/>
                <w:lang w:val="en-GB" w:eastAsia="en-US"/>
              </w:rPr>
              <w:t>, that the products will be purchased via Authorized Distribution Channels within the country the products will be sold and installed.</w:t>
            </w:r>
          </w:p>
          <w:p w:rsidR="007B715D" w:rsidRPr="00AA0A0F" w:rsidRDefault="007B715D" w:rsidP="00B246A6">
            <w:pPr>
              <w:numPr>
                <w:ilvl w:val="0"/>
                <w:numId w:val="85"/>
              </w:numPr>
              <w:spacing w:line="360" w:lineRule="auto"/>
              <w:rPr>
                <w:rFonts w:ascii="Tahoma" w:eastAsia="Calibri" w:hAnsi="Tahoma" w:cs="Tahoma"/>
                <w:noProof/>
                <w:szCs w:val="22"/>
                <w:lang w:val="en-GB" w:eastAsia="en-US"/>
              </w:rPr>
            </w:pPr>
            <w:r w:rsidRPr="00AA0A0F">
              <w:rPr>
                <w:rFonts w:ascii="Tahoma" w:eastAsia="Calibri" w:hAnsi="Tahoma" w:cs="Tahoma"/>
                <w:noProof/>
                <w:szCs w:val="22"/>
                <w:lang w:val="en-GB" w:eastAsia="en-US"/>
              </w:rPr>
              <w:t>ISO 9001:2015 proof of certification</w:t>
            </w:r>
            <w:r w:rsidR="005806CD" w:rsidRPr="00AA0A0F">
              <w:rPr>
                <w:rFonts w:ascii="Tahoma" w:eastAsia="Calibri" w:hAnsi="Tahoma" w:cs="Tahoma"/>
                <w:noProof/>
                <w:szCs w:val="22"/>
                <w:lang w:val="en-GB" w:eastAsia="en-US"/>
              </w:rPr>
              <w:t>.</w:t>
            </w:r>
          </w:p>
          <w:p w:rsidR="001E332C" w:rsidRPr="00AA0A0F" w:rsidRDefault="007B715D" w:rsidP="00B246A6">
            <w:pPr>
              <w:numPr>
                <w:ilvl w:val="0"/>
                <w:numId w:val="85"/>
              </w:numPr>
              <w:spacing w:line="360" w:lineRule="auto"/>
              <w:rPr>
                <w:rFonts w:ascii="Tahoma" w:eastAsia="Calibri" w:hAnsi="Tahoma" w:cs="Tahoma"/>
                <w:noProof/>
                <w:szCs w:val="22"/>
                <w:lang w:val="en-GB" w:eastAsia="en-US"/>
              </w:rPr>
            </w:pPr>
            <w:r w:rsidRPr="00AA0A0F">
              <w:rPr>
                <w:rFonts w:ascii="Tahoma" w:eastAsia="Calibri" w:hAnsi="Tahoma" w:cs="Tahoma"/>
                <w:noProof/>
                <w:szCs w:val="22"/>
                <w:lang w:val="en-GB" w:eastAsia="en-US"/>
              </w:rPr>
              <w:t>ISO 27001:2013 proof of certification</w:t>
            </w:r>
            <w:r w:rsidR="005806CD" w:rsidRPr="00AA0A0F">
              <w:rPr>
                <w:rFonts w:ascii="Tahoma" w:eastAsia="Calibri" w:hAnsi="Tahoma" w:cs="Tahoma"/>
                <w:noProof/>
                <w:szCs w:val="22"/>
                <w:lang w:val="en-GB" w:eastAsia="en-US"/>
              </w:rPr>
              <w:t>.</w:t>
            </w:r>
          </w:p>
          <w:p w:rsidR="005806CD" w:rsidRPr="00AA0A0F" w:rsidRDefault="005806CD" w:rsidP="00B246A6">
            <w:pPr>
              <w:numPr>
                <w:ilvl w:val="0"/>
                <w:numId w:val="85"/>
              </w:numPr>
              <w:spacing w:line="360" w:lineRule="auto"/>
              <w:rPr>
                <w:rFonts w:ascii="Tahoma" w:eastAsia="Calibri" w:hAnsi="Tahoma" w:cs="Tahoma"/>
                <w:noProof/>
                <w:szCs w:val="22"/>
                <w:lang w:val="en-GB" w:eastAsia="en-US"/>
              </w:rPr>
            </w:pPr>
            <w:r w:rsidRPr="00AA0A0F">
              <w:rPr>
                <w:rFonts w:ascii="Tahoma" w:eastAsia="Calibri" w:hAnsi="Tahoma" w:cs="Tahoma"/>
                <w:noProof/>
                <w:szCs w:val="22"/>
                <w:lang w:val="en-GB" w:eastAsia="en-US"/>
              </w:rPr>
              <w:t>A certification from the Manufacturer that the candidate’s engineer has been trained to the offered products.</w:t>
            </w:r>
          </w:p>
          <w:p w:rsidR="00EE1177" w:rsidRPr="00AA0A0F" w:rsidRDefault="00427BD1" w:rsidP="008433E4">
            <w:pPr>
              <w:pStyle w:val="Default"/>
              <w:numPr>
                <w:ilvl w:val="0"/>
                <w:numId w:val="85"/>
              </w:numPr>
              <w:spacing w:before="120" w:line="360" w:lineRule="auto"/>
              <w:rPr>
                <w:rFonts w:ascii="Tahoma" w:eastAsia="Calibri" w:hAnsi="Tahoma" w:cs="Tahoma"/>
                <w:noProof/>
                <w:color w:val="auto"/>
                <w:spacing w:val="2"/>
                <w:sz w:val="22"/>
                <w:szCs w:val="22"/>
                <w:lang w:val="en-GB" w:eastAsia="en-US"/>
              </w:rPr>
            </w:pPr>
            <w:r w:rsidRPr="00AA0A0F">
              <w:rPr>
                <w:rFonts w:ascii="Tahoma" w:eastAsia="Calibri" w:hAnsi="Tahoma" w:cs="Tahoma"/>
                <w:noProof/>
                <w:color w:val="auto"/>
                <w:spacing w:val="2"/>
                <w:sz w:val="22"/>
                <w:szCs w:val="22"/>
                <w:lang w:val="en-GB" w:eastAsia="en-US"/>
              </w:rPr>
              <w:t xml:space="preserve">The participating companies </w:t>
            </w:r>
            <w:r w:rsidR="007A3421" w:rsidRPr="00AA0A0F">
              <w:rPr>
                <w:rFonts w:ascii="Tahoma" w:eastAsia="Calibri" w:hAnsi="Tahoma" w:cs="Tahoma"/>
                <w:noProof/>
                <w:color w:val="auto"/>
                <w:spacing w:val="2"/>
                <w:sz w:val="22"/>
                <w:szCs w:val="22"/>
                <w:lang w:val="en-GB" w:eastAsia="en-US"/>
              </w:rPr>
              <w:t xml:space="preserve">or the subcontractor </w:t>
            </w:r>
            <w:r w:rsidR="00207615" w:rsidRPr="00AA0A0F">
              <w:rPr>
                <w:rFonts w:ascii="Tahoma" w:eastAsia="Calibri" w:hAnsi="Tahoma" w:cs="Tahoma"/>
                <w:noProof/>
                <w:color w:val="auto"/>
                <w:spacing w:val="2"/>
                <w:sz w:val="22"/>
                <w:szCs w:val="22"/>
                <w:lang w:val="en-GB" w:eastAsia="en-US"/>
              </w:rPr>
              <w:t xml:space="preserve">or one member of a Joined venture </w:t>
            </w:r>
            <w:r w:rsidR="007A3421" w:rsidRPr="00AA0A0F">
              <w:rPr>
                <w:rFonts w:ascii="Tahoma" w:eastAsia="Calibri" w:hAnsi="Tahoma" w:cs="Tahoma"/>
                <w:noProof/>
                <w:color w:val="auto"/>
                <w:spacing w:val="2"/>
                <w:sz w:val="22"/>
                <w:szCs w:val="22"/>
                <w:lang w:val="en-GB" w:eastAsia="en-US"/>
              </w:rPr>
              <w:t>that will of</w:t>
            </w:r>
            <w:r w:rsidR="008003A8" w:rsidRPr="00AA0A0F">
              <w:rPr>
                <w:rFonts w:ascii="Tahoma" w:eastAsia="Calibri" w:hAnsi="Tahoma" w:cs="Tahoma"/>
                <w:noProof/>
                <w:color w:val="auto"/>
                <w:spacing w:val="2"/>
                <w:sz w:val="22"/>
                <w:szCs w:val="22"/>
                <w:lang w:val="en-GB" w:eastAsia="en-US"/>
              </w:rPr>
              <w:t>f</w:t>
            </w:r>
            <w:r w:rsidR="007A3421" w:rsidRPr="00AA0A0F">
              <w:rPr>
                <w:rFonts w:ascii="Tahoma" w:eastAsia="Calibri" w:hAnsi="Tahoma" w:cs="Tahoma"/>
                <w:noProof/>
                <w:color w:val="auto"/>
                <w:spacing w:val="2"/>
                <w:sz w:val="22"/>
                <w:szCs w:val="22"/>
                <w:lang w:val="en-GB" w:eastAsia="en-US"/>
              </w:rPr>
              <w:t>er the installation service</w:t>
            </w:r>
            <w:r w:rsidR="008003A8" w:rsidRPr="00AA0A0F">
              <w:rPr>
                <w:rFonts w:ascii="Tahoma" w:eastAsia="Calibri" w:hAnsi="Tahoma" w:cs="Tahoma"/>
                <w:noProof/>
                <w:color w:val="auto"/>
                <w:spacing w:val="2"/>
                <w:sz w:val="22"/>
                <w:szCs w:val="22"/>
                <w:lang w:val="en-GB" w:eastAsia="en-US"/>
              </w:rPr>
              <w:t>s,</w:t>
            </w:r>
            <w:r w:rsidR="007A3421" w:rsidRPr="00AA0A0F">
              <w:rPr>
                <w:rFonts w:ascii="Tahoma" w:eastAsia="Calibri" w:hAnsi="Tahoma" w:cs="Tahoma"/>
                <w:noProof/>
                <w:color w:val="auto"/>
                <w:spacing w:val="2"/>
                <w:sz w:val="22"/>
                <w:szCs w:val="22"/>
                <w:lang w:val="en-GB" w:eastAsia="en-US"/>
              </w:rPr>
              <w:t xml:space="preserve"> </w:t>
            </w:r>
            <w:r w:rsidRPr="00AA0A0F">
              <w:rPr>
                <w:rFonts w:ascii="Tahoma" w:eastAsia="Calibri" w:hAnsi="Tahoma" w:cs="Tahoma"/>
                <w:noProof/>
                <w:color w:val="auto"/>
                <w:spacing w:val="2"/>
                <w:sz w:val="22"/>
                <w:szCs w:val="22"/>
                <w:lang w:val="en-GB" w:eastAsia="en-US"/>
              </w:rPr>
              <w:t>must be licensed in compliance with the provisions of Art. 2 of Law 3707/2008 (Government Gazette Α΄209)</w:t>
            </w:r>
            <w:r w:rsidR="00251D68" w:rsidRPr="00AA0A0F">
              <w:rPr>
                <w:rFonts w:ascii="Tahoma" w:eastAsia="Calibri" w:hAnsi="Tahoma" w:cs="Tahoma"/>
                <w:noProof/>
                <w:color w:val="auto"/>
                <w:spacing w:val="2"/>
                <w:sz w:val="22"/>
                <w:szCs w:val="22"/>
                <w:lang w:val="en-GB" w:eastAsia="en-US"/>
              </w:rPr>
              <w:t xml:space="preserve"> –</w:t>
            </w:r>
            <w:r w:rsidR="00753243" w:rsidRPr="00AA0A0F">
              <w:rPr>
                <w:rFonts w:ascii="Tahoma" w:eastAsia="Calibri" w:hAnsi="Tahoma" w:cs="Tahoma"/>
                <w:noProof/>
                <w:color w:val="auto"/>
                <w:spacing w:val="2"/>
                <w:sz w:val="22"/>
                <w:szCs w:val="22"/>
                <w:lang w:val="en-GB" w:eastAsia="en-US"/>
              </w:rPr>
              <w:t xml:space="preserve"> “</w:t>
            </w:r>
            <w:r w:rsidR="00251D68" w:rsidRPr="00AA0A0F">
              <w:rPr>
                <w:rFonts w:ascii="Tahoma" w:eastAsia="Calibri" w:hAnsi="Tahoma" w:cs="Tahoma"/>
                <w:noProof/>
                <w:color w:val="auto"/>
                <w:spacing w:val="2"/>
                <w:sz w:val="22"/>
                <w:szCs w:val="22"/>
                <w:lang w:val="en-GB" w:eastAsia="en-US"/>
              </w:rPr>
              <w:t xml:space="preserve"> ΙΕΠΥΑ</w:t>
            </w:r>
            <w:r w:rsidR="003B113D" w:rsidRPr="00AA0A0F">
              <w:rPr>
                <w:rFonts w:ascii="Tahoma" w:eastAsia="Calibri" w:hAnsi="Tahoma" w:cs="Tahoma"/>
                <w:noProof/>
                <w:color w:val="auto"/>
                <w:spacing w:val="2"/>
                <w:sz w:val="22"/>
                <w:szCs w:val="22"/>
                <w:lang w:val="en-GB" w:eastAsia="en-US"/>
              </w:rPr>
              <w:t xml:space="preserve"> License</w:t>
            </w:r>
            <w:r w:rsidR="00753243" w:rsidRPr="00AA0A0F">
              <w:rPr>
                <w:rFonts w:ascii="Tahoma" w:eastAsia="Calibri" w:hAnsi="Tahoma" w:cs="Tahoma"/>
                <w:noProof/>
                <w:color w:val="auto"/>
                <w:spacing w:val="2"/>
                <w:sz w:val="22"/>
                <w:szCs w:val="22"/>
                <w:lang w:val="en-GB" w:eastAsia="en-US"/>
              </w:rPr>
              <w:t>”</w:t>
            </w:r>
            <w:r w:rsidRPr="00AA0A0F">
              <w:rPr>
                <w:rFonts w:ascii="Tahoma" w:eastAsia="Calibri" w:hAnsi="Tahoma" w:cs="Tahoma"/>
                <w:noProof/>
                <w:color w:val="auto"/>
                <w:spacing w:val="2"/>
                <w:sz w:val="22"/>
                <w:szCs w:val="22"/>
                <w:lang w:val="en-GB" w:eastAsia="en-US"/>
              </w:rPr>
              <w:t>. A copy of this license must be sent to PPA in order the NDA to be signed</w:t>
            </w:r>
            <w:r w:rsidR="008003A8" w:rsidRPr="00AA0A0F">
              <w:rPr>
                <w:rFonts w:ascii="Tahoma" w:eastAsia="Calibri" w:hAnsi="Tahoma" w:cs="Tahoma"/>
                <w:noProof/>
                <w:color w:val="auto"/>
                <w:spacing w:val="2"/>
                <w:sz w:val="22"/>
                <w:szCs w:val="22"/>
                <w:lang w:val="en-GB" w:eastAsia="en-US"/>
              </w:rPr>
              <w:t>.</w:t>
            </w:r>
          </w:p>
        </w:tc>
      </w:tr>
      <w:tr w:rsidR="001E332C" w:rsidRPr="002B4F20" w:rsidTr="00B246A6">
        <w:trPr>
          <w:trHeight w:val="60"/>
        </w:trPr>
        <w:tc>
          <w:tcPr>
            <w:tcW w:w="10614" w:type="dxa"/>
            <w:tcBorders>
              <w:top w:val="nil"/>
              <w:left w:val="nil"/>
              <w:bottom w:val="nil"/>
              <w:right w:val="nil"/>
            </w:tcBorders>
            <w:shd w:val="clear" w:color="auto" w:fill="auto"/>
            <w:noWrap/>
            <w:vAlign w:val="bottom"/>
          </w:tcPr>
          <w:p w:rsidR="001E332C" w:rsidRPr="00AA0A0F" w:rsidRDefault="001E332C" w:rsidP="008855C2">
            <w:pPr>
              <w:spacing w:line="360" w:lineRule="auto"/>
              <w:rPr>
                <w:rFonts w:ascii="Tahoma" w:eastAsia="Calibri" w:hAnsi="Tahoma" w:cs="Tahoma"/>
                <w:szCs w:val="22"/>
                <w:lang w:val="en-GB" w:eastAsia="en-US"/>
              </w:rPr>
            </w:pPr>
          </w:p>
        </w:tc>
      </w:tr>
    </w:tbl>
    <w:p w:rsidR="0015592F" w:rsidRPr="00AA0A0F" w:rsidRDefault="0015592F" w:rsidP="005F05EA">
      <w:pPr>
        <w:spacing w:line="360" w:lineRule="auto"/>
        <w:outlineLvl w:val="1"/>
        <w:rPr>
          <w:rFonts w:ascii="Tahoma" w:hAnsi="Tahoma" w:cs="Tahoma"/>
          <w:szCs w:val="22"/>
        </w:rPr>
      </w:pPr>
      <w:bookmarkStart w:id="46" w:name="_Toc68523087"/>
      <w:bookmarkStart w:id="47" w:name="_Toc69134266"/>
      <w:r w:rsidRPr="00AA0A0F">
        <w:rPr>
          <w:rFonts w:ascii="Tahoma" w:hAnsi="Tahoma" w:cs="Tahoma"/>
          <w:b/>
          <w:szCs w:val="22"/>
          <w:u w:val="single"/>
          <w:lang w:val="en-GB"/>
        </w:rPr>
        <w:t xml:space="preserve">Article </w:t>
      </w:r>
      <w:r w:rsidR="004D58C0" w:rsidRPr="00AA0A0F">
        <w:rPr>
          <w:rFonts w:ascii="Tahoma" w:hAnsi="Tahoma" w:cs="Tahoma"/>
          <w:b/>
          <w:szCs w:val="22"/>
          <w:u w:val="single"/>
          <w:lang w:val="en-GB"/>
        </w:rPr>
        <w:t>6</w:t>
      </w:r>
      <w:r w:rsidRPr="00AA0A0F">
        <w:rPr>
          <w:rFonts w:ascii="Tahoma" w:hAnsi="Tahoma" w:cs="Tahoma"/>
          <w:b/>
          <w:szCs w:val="22"/>
          <w:u w:val="single"/>
          <w:lang w:val="en-GB"/>
        </w:rPr>
        <w:t>: Letters of Guarantee</w:t>
      </w:r>
      <w:bookmarkEnd w:id="46"/>
      <w:bookmarkEnd w:id="47"/>
      <w:r w:rsidRPr="00AA0A0F">
        <w:rPr>
          <w:rFonts w:ascii="Tahoma" w:hAnsi="Tahoma" w:cs="Tahoma"/>
          <w:b/>
          <w:szCs w:val="22"/>
          <w:u w:val="single"/>
          <w:lang w:val="en-GB"/>
        </w:rPr>
        <w:t xml:space="preserve"> </w:t>
      </w:r>
    </w:p>
    <w:p w:rsidR="0015592F" w:rsidRPr="00AA0A0F" w:rsidRDefault="0015592F" w:rsidP="0015592F">
      <w:pPr>
        <w:pStyle w:val="af0"/>
        <w:widowControl w:val="0"/>
        <w:numPr>
          <w:ilvl w:val="0"/>
          <w:numId w:val="92"/>
        </w:numPr>
        <w:spacing w:line="360" w:lineRule="auto"/>
        <w:contextualSpacing w:val="0"/>
        <w:rPr>
          <w:rFonts w:ascii="Tahoma" w:hAnsi="Tahoma" w:cs="Tahoma"/>
          <w:lang w:val="en-GB" w:eastAsia="en-US" w:bidi="en-US"/>
        </w:rPr>
      </w:pPr>
      <w:r w:rsidRPr="00AA0A0F">
        <w:rPr>
          <w:rFonts w:ascii="Tahoma" w:hAnsi="Tahoma" w:cs="Tahoma"/>
          <w:lang w:val="en-GB" w:eastAsia="en-US" w:bidi="en-US"/>
        </w:rPr>
        <w:t>The guarantees required (a. participation, b. advance payment, c. good performance of the contract and d. proper maintenance</w:t>
      </w:r>
      <w:r w:rsidR="00BB2ECE" w:rsidRPr="00AA0A0F">
        <w:rPr>
          <w:rFonts w:ascii="Tahoma" w:hAnsi="Tahoma" w:cs="Tahoma"/>
          <w:lang w:val="en-GB" w:eastAsia="en-US" w:bidi="en-US"/>
        </w:rPr>
        <w:t xml:space="preserve"> (optional)</w:t>
      </w:r>
      <w:r w:rsidRPr="00AA0A0F">
        <w:rPr>
          <w:rFonts w:ascii="Tahoma" w:hAnsi="Tahoma" w:cs="Tahoma"/>
          <w:lang w:val="en-GB" w:eastAsia="en-US" w:bidi="en-US"/>
        </w:rPr>
        <w:t>) for this tender procedure may be in one of the following forms:</w:t>
      </w:r>
    </w:p>
    <w:p w:rsidR="0015592F" w:rsidRPr="00AA0A0F" w:rsidRDefault="0015592F" w:rsidP="0015592F">
      <w:pPr>
        <w:pStyle w:val="af0"/>
        <w:widowControl w:val="0"/>
        <w:numPr>
          <w:ilvl w:val="0"/>
          <w:numId w:val="93"/>
        </w:numPr>
        <w:spacing w:line="360" w:lineRule="auto"/>
        <w:contextualSpacing w:val="0"/>
        <w:rPr>
          <w:rFonts w:ascii="Tahoma" w:hAnsi="Tahoma" w:cs="Tahoma"/>
          <w:lang w:val="en-GB" w:eastAsia="en-US" w:bidi="en-US"/>
        </w:rPr>
      </w:pPr>
      <w:r w:rsidRPr="00AA0A0F">
        <w:rPr>
          <w:rFonts w:ascii="Tahoma" w:hAnsi="Tahoma" w:cs="Tahoma"/>
          <w:lang w:val="en-GB" w:eastAsia="en-US" w:bidi="en-US"/>
        </w:rPr>
        <w:t xml:space="preserve">Letters of Guarantee in accordance to </w:t>
      </w:r>
      <w:r w:rsidR="00D31284" w:rsidRPr="00AA0A0F">
        <w:rPr>
          <w:rFonts w:ascii="Tahoma" w:hAnsi="Tahoma" w:cs="Tahoma"/>
          <w:lang w:val="en-GB" w:eastAsia="en-US" w:bidi="en-US"/>
        </w:rPr>
        <w:t>Appendixes</w:t>
      </w:r>
      <w:r w:rsidRPr="00AA0A0F">
        <w:rPr>
          <w:rFonts w:ascii="Tahoma" w:hAnsi="Tahoma" w:cs="Tahoma"/>
          <w:lang w:val="en-GB" w:eastAsia="en-US" w:bidi="en-US"/>
        </w:rPr>
        <w:t xml:space="preserve"> </w:t>
      </w:r>
      <w:r w:rsidR="0076201A" w:rsidRPr="00AA0A0F">
        <w:rPr>
          <w:rFonts w:ascii="Tahoma" w:hAnsi="Tahoma" w:cs="Tahoma"/>
          <w:lang w:val="en-GB" w:eastAsia="en-US" w:bidi="en-US"/>
        </w:rPr>
        <w:t>E</w:t>
      </w:r>
      <w:r w:rsidRPr="00AA0A0F">
        <w:rPr>
          <w:rFonts w:ascii="Tahoma" w:hAnsi="Tahoma" w:cs="Tahoma"/>
          <w:lang w:val="en-GB" w:eastAsia="en-US" w:bidi="en-US"/>
        </w:rPr>
        <w:t xml:space="preserve">, </w:t>
      </w:r>
      <w:r w:rsidR="004E7F5D" w:rsidRPr="00AA0A0F">
        <w:rPr>
          <w:rFonts w:ascii="Tahoma" w:hAnsi="Tahoma" w:cs="Tahoma"/>
          <w:lang w:val="en-GB" w:eastAsia="en-US" w:bidi="en-US"/>
        </w:rPr>
        <w:t>G</w:t>
      </w:r>
      <w:r w:rsidR="00042476" w:rsidRPr="00AA0A0F">
        <w:rPr>
          <w:rFonts w:ascii="Tahoma" w:hAnsi="Tahoma" w:cs="Tahoma"/>
          <w:lang w:val="en-GB" w:eastAsia="en-US" w:bidi="en-US"/>
        </w:rPr>
        <w:t xml:space="preserve"> and</w:t>
      </w:r>
      <w:r w:rsidR="004E7F5D" w:rsidRPr="00AA0A0F">
        <w:rPr>
          <w:rFonts w:ascii="Tahoma" w:hAnsi="Tahoma" w:cs="Tahoma"/>
          <w:lang w:val="en-GB" w:eastAsia="en-US" w:bidi="en-US"/>
        </w:rPr>
        <w:t xml:space="preserve"> </w:t>
      </w:r>
      <w:r w:rsidR="0076201A" w:rsidRPr="00AA0A0F">
        <w:rPr>
          <w:rFonts w:ascii="Tahoma" w:hAnsi="Tahoma" w:cs="Tahoma"/>
          <w:lang w:val="en-GB" w:eastAsia="en-US" w:bidi="en-US"/>
        </w:rPr>
        <w:t>H</w:t>
      </w:r>
      <w:r w:rsidR="00D73CEB" w:rsidRPr="00AA0A0F">
        <w:rPr>
          <w:rFonts w:ascii="Tahoma" w:hAnsi="Tahoma" w:cs="Tahoma"/>
          <w:lang w:val="en-GB" w:eastAsia="en-US" w:bidi="en-US"/>
        </w:rPr>
        <w:t>.</w:t>
      </w:r>
      <w:r w:rsidR="004E7F5D" w:rsidRPr="00AA0A0F">
        <w:rPr>
          <w:rFonts w:ascii="Tahoma" w:hAnsi="Tahoma" w:cs="Tahoma"/>
          <w:lang w:val="en-GB" w:eastAsia="en-US" w:bidi="en-US"/>
        </w:rPr>
        <w:t xml:space="preserve"> </w:t>
      </w:r>
    </w:p>
    <w:p w:rsidR="0015592F" w:rsidRPr="00AA0A0F" w:rsidRDefault="0015592F" w:rsidP="0015592F">
      <w:pPr>
        <w:pStyle w:val="af0"/>
        <w:widowControl w:val="0"/>
        <w:numPr>
          <w:ilvl w:val="0"/>
          <w:numId w:val="93"/>
        </w:numPr>
        <w:spacing w:line="360" w:lineRule="auto"/>
        <w:contextualSpacing w:val="0"/>
        <w:rPr>
          <w:rFonts w:ascii="Tahoma" w:hAnsi="Tahoma" w:cs="Tahoma"/>
          <w:lang w:val="en-GB" w:eastAsia="en-US" w:bidi="en-US"/>
        </w:rPr>
      </w:pPr>
      <w:r w:rsidRPr="00AA0A0F">
        <w:rPr>
          <w:rFonts w:ascii="Tahoma" w:hAnsi="Tahoma" w:cs="Tahoma"/>
          <w:lang w:val="en-GB" w:eastAsia="en-US" w:bidi="en-US"/>
        </w:rPr>
        <w:t>Deposit to PPA (one of the following PPA bank accounts) as a guarantee of the respective amount of money.</w:t>
      </w:r>
    </w:p>
    <w:tbl>
      <w:tblPr>
        <w:tblpPr w:leftFromText="180" w:rightFromText="180" w:vertAnchor="text" w:horzAnchor="margin" w:tblpXSpec="center" w:tblpY="2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6"/>
        <w:gridCol w:w="5516"/>
      </w:tblGrid>
      <w:tr w:rsidR="0015592F" w:rsidRPr="00AA0A0F" w:rsidTr="00395ED6">
        <w:trPr>
          <w:trHeight w:val="986"/>
        </w:trPr>
        <w:tc>
          <w:tcPr>
            <w:tcW w:w="3126" w:type="dxa"/>
          </w:tcPr>
          <w:p w:rsidR="0015592F" w:rsidRPr="00AA0A0F" w:rsidRDefault="0015592F" w:rsidP="0093510C">
            <w:pPr>
              <w:spacing w:line="360" w:lineRule="auto"/>
              <w:ind w:left="840"/>
              <w:rPr>
                <w:rFonts w:ascii="Tahoma" w:hAnsi="Tahoma" w:cs="Tahoma"/>
                <w:u w:val="single"/>
                <w:lang w:eastAsia="en-US" w:bidi="en-US"/>
              </w:rPr>
            </w:pPr>
            <w:r w:rsidRPr="00AA0A0F">
              <w:rPr>
                <w:rFonts w:ascii="Tahoma" w:hAnsi="Tahoma" w:cs="Tahoma"/>
                <w:noProof/>
                <w:u w:val="single"/>
              </w:rPr>
              <w:drawing>
                <wp:inline distT="0" distB="0" distL="0" distR="0" wp14:anchorId="14E7B117" wp14:editId="17817322">
                  <wp:extent cx="914400" cy="586672"/>
                  <wp:effectExtent l="0" t="0" r="0" b="0"/>
                  <wp:docPr id="26" name="Εικόνα 26" descr="Εθνική Τράπεζ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Εθνική Τράπεζα"/>
                          <pic:cNvPicPr>
                            <a:picLocks noChangeAspect="1" noChangeArrowheads="1"/>
                          </pic:cNvPicPr>
                        </pic:nvPicPr>
                        <pic:blipFill>
                          <a:blip r:embed="rId34" cstate="email">
                            <a:extLst>
                              <a:ext uri="{28A0092B-C50C-407E-A947-70E740481C1C}">
                                <a14:useLocalDpi xmlns:a14="http://schemas.microsoft.com/office/drawing/2010/main" val="0"/>
                              </a:ext>
                            </a:extLst>
                          </a:blip>
                          <a:srcRect/>
                          <a:stretch>
                            <a:fillRect/>
                          </a:stretch>
                        </pic:blipFill>
                        <pic:spPr bwMode="auto">
                          <a:xfrm>
                            <a:off x="0" y="0"/>
                            <a:ext cx="914400" cy="586672"/>
                          </a:xfrm>
                          <a:prstGeom prst="rect">
                            <a:avLst/>
                          </a:prstGeom>
                          <a:noFill/>
                          <a:ln>
                            <a:noFill/>
                          </a:ln>
                        </pic:spPr>
                      </pic:pic>
                    </a:graphicData>
                  </a:graphic>
                </wp:inline>
              </w:drawing>
            </w:r>
          </w:p>
        </w:tc>
        <w:tc>
          <w:tcPr>
            <w:tcW w:w="5516" w:type="dxa"/>
            <w:vAlign w:val="center"/>
          </w:tcPr>
          <w:p w:rsidR="0015592F" w:rsidRPr="00AA0A0F" w:rsidRDefault="0015592F" w:rsidP="0093510C">
            <w:pPr>
              <w:spacing w:line="360" w:lineRule="auto"/>
              <w:ind w:left="840"/>
              <w:rPr>
                <w:rFonts w:ascii="Tahoma" w:hAnsi="Tahoma" w:cs="Tahoma"/>
                <w:lang w:val="en-US" w:eastAsia="en-US" w:bidi="en-US"/>
              </w:rPr>
            </w:pPr>
            <w:r w:rsidRPr="00AA0A0F">
              <w:rPr>
                <w:rFonts w:ascii="Tahoma" w:hAnsi="Tahoma" w:cs="Tahoma"/>
                <w:b/>
                <w:lang w:val="en-US" w:eastAsia="en-US" w:bidi="en-US"/>
              </w:rPr>
              <w:t>GR1501101900000019050500651</w:t>
            </w:r>
          </w:p>
        </w:tc>
      </w:tr>
      <w:tr w:rsidR="0015592F" w:rsidRPr="00AA0A0F" w:rsidTr="00395ED6">
        <w:trPr>
          <w:trHeight w:val="802"/>
        </w:trPr>
        <w:tc>
          <w:tcPr>
            <w:tcW w:w="3126" w:type="dxa"/>
          </w:tcPr>
          <w:p w:rsidR="0015592F" w:rsidRPr="00AA0A0F" w:rsidRDefault="0015592F" w:rsidP="0093510C">
            <w:pPr>
              <w:spacing w:line="360" w:lineRule="auto"/>
              <w:ind w:left="840"/>
              <w:rPr>
                <w:rFonts w:ascii="Tahoma" w:hAnsi="Tahoma" w:cs="Tahoma"/>
                <w:u w:val="single"/>
                <w:lang w:eastAsia="en-US" w:bidi="en-US"/>
              </w:rPr>
            </w:pPr>
            <w:r w:rsidRPr="00AA0A0F">
              <w:rPr>
                <w:rFonts w:ascii="Tahoma" w:hAnsi="Tahoma" w:cs="Tahoma"/>
                <w:noProof/>
                <w:u w:val="single"/>
              </w:rPr>
              <w:drawing>
                <wp:inline distT="0" distB="0" distL="0" distR="0" wp14:anchorId="5C2AA688" wp14:editId="6B439EAC">
                  <wp:extent cx="1304925" cy="395205"/>
                  <wp:effectExtent l="0" t="0" r="0" b="5080"/>
                  <wp:docPr id="27" name="Εικόνα 27" descr="http://www.alpha.gr/files/images/Alpha_Bank_logo_n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lpha.gr/files/images/Alpha_Bank_logo_new.jpg"/>
                          <pic:cNvPicPr>
                            <a:picLocks noChangeAspect="1" noChangeArrowheads="1"/>
                          </pic:cNvPicPr>
                        </pic:nvPicPr>
                        <pic:blipFill>
                          <a:blip r:embed="rId35" cstate="email">
                            <a:extLst>
                              <a:ext uri="{28A0092B-C50C-407E-A947-70E740481C1C}">
                                <a14:useLocalDpi xmlns:a14="http://schemas.microsoft.com/office/drawing/2010/main" val="0"/>
                              </a:ext>
                            </a:extLst>
                          </a:blip>
                          <a:srcRect/>
                          <a:stretch>
                            <a:fillRect/>
                          </a:stretch>
                        </pic:blipFill>
                        <pic:spPr bwMode="auto">
                          <a:xfrm>
                            <a:off x="0" y="0"/>
                            <a:ext cx="1304925" cy="395205"/>
                          </a:xfrm>
                          <a:prstGeom prst="rect">
                            <a:avLst/>
                          </a:prstGeom>
                          <a:noFill/>
                          <a:ln>
                            <a:noFill/>
                          </a:ln>
                        </pic:spPr>
                      </pic:pic>
                    </a:graphicData>
                  </a:graphic>
                </wp:inline>
              </w:drawing>
            </w:r>
          </w:p>
        </w:tc>
        <w:tc>
          <w:tcPr>
            <w:tcW w:w="5516" w:type="dxa"/>
            <w:vAlign w:val="center"/>
          </w:tcPr>
          <w:p w:rsidR="0015592F" w:rsidRPr="00AA0A0F" w:rsidRDefault="0015592F" w:rsidP="0093510C">
            <w:pPr>
              <w:spacing w:line="360" w:lineRule="auto"/>
              <w:ind w:left="840"/>
              <w:rPr>
                <w:rFonts w:ascii="Tahoma" w:hAnsi="Tahoma" w:cs="Tahoma"/>
                <w:lang w:val="en-US" w:eastAsia="en-US" w:bidi="en-US"/>
              </w:rPr>
            </w:pPr>
            <w:r w:rsidRPr="00AA0A0F">
              <w:rPr>
                <w:rFonts w:ascii="Tahoma" w:hAnsi="Tahoma" w:cs="Tahoma"/>
                <w:b/>
                <w:lang w:val="en-US" w:eastAsia="en-US" w:bidi="en-US"/>
              </w:rPr>
              <w:t>GR7101401250125002320006462</w:t>
            </w:r>
          </w:p>
        </w:tc>
      </w:tr>
      <w:tr w:rsidR="0015592F" w:rsidRPr="00AA0A0F" w:rsidTr="00395ED6">
        <w:trPr>
          <w:trHeight w:val="929"/>
        </w:trPr>
        <w:tc>
          <w:tcPr>
            <w:tcW w:w="3126" w:type="dxa"/>
          </w:tcPr>
          <w:p w:rsidR="0015592F" w:rsidRPr="00AA0A0F" w:rsidRDefault="0015592F" w:rsidP="0093510C">
            <w:pPr>
              <w:spacing w:line="360" w:lineRule="auto"/>
              <w:ind w:left="840"/>
              <w:rPr>
                <w:rFonts w:ascii="Tahoma" w:hAnsi="Tahoma" w:cs="Tahoma"/>
                <w:u w:val="single"/>
                <w:lang w:eastAsia="en-US" w:bidi="en-US"/>
              </w:rPr>
            </w:pPr>
            <w:r w:rsidRPr="00AA0A0F">
              <w:rPr>
                <w:rFonts w:ascii="Tahoma" w:hAnsi="Tahoma" w:cs="Tahoma"/>
                <w:noProof/>
                <w:u w:val="single"/>
              </w:rPr>
              <w:drawing>
                <wp:inline distT="0" distB="0" distL="0" distR="0" wp14:anchorId="1C2B2293" wp14:editId="3DDA1F12">
                  <wp:extent cx="1314450" cy="543161"/>
                  <wp:effectExtent l="0" t="0" r="0" b="0"/>
                  <wp:docPr id="28" name="Εικόνα 28" descr="https://ebanking.eurobank.gr/ebanking/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banking.eurobank.gr/ebanking/images/logo.png"/>
                          <pic:cNvPicPr>
                            <a:picLocks noChangeAspect="1" noChangeArrowheads="1"/>
                          </pic:cNvPicPr>
                        </pic:nvPicPr>
                        <pic:blipFill>
                          <a:blip r:embed="rId36" cstate="email">
                            <a:extLst>
                              <a:ext uri="{28A0092B-C50C-407E-A947-70E740481C1C}">
                                <a14:useLocalDpi xmlns:a14="http://schemas.microsoft.com/office/drawing/2010/main" val="0"/>
                              </a:ext>
                            </a:extLst>
                          </a:blip>
                          <a:srcRect/>
                          <a:stretch>
                            <a:fillRect/>
                          </a:stretch>
                        </pic:blipFill>
                        <pic:spPr bwMode="auto">
                          <a:xfrm>
                            <a:off x="0" y="0"/>
                            <a:ext cx="1321750" cy="546177"/>
                          </a:xfrm>
                          <a:prstGeom prst="rect">
                            <a:avLst/>
                          </a:prstGeom>
                          <a:noFill/>
                          <a:ln>
                            <a:noFill/>
                          </a:ln>
                        </pic:spPr>
                      </pic:pic>
                    </a:graphicData>
                  </a:graphic>
                </wp:inline>
              </w:drawing>
            </w:r>
          </w:p>
        </w:tc>
        <w:tc>
          <w:tcPr>
            <w:tcW w:w="5516" w:type="dxa"/>
            <w:vAlign w:val="center"/>
          </w:tcPr>
          <w:p w:rsidR="0015592F" w:rsidRPr="00AA0A0F" w:rsidRDefault="0015592F" w:rsidP="0093510C">
            <w:pPr>
              <w:spacing w:line="360" w:lineRule="auto"/>
              <w:ind w:left="840"/>
              <w:rPr>
                <w:rFonts w:ascii="Tahoma" w:hAnsi="Tahoma" w:cs="Tahoma"/>
                <w:lang w:val="en-US" w:eastAsia="en-US" w:bidi="en-US"/>
              </w:rPr>
            </w:pPr>
            <w:r w:rsidRPr="00AA0A0F">
              <w:rPr>
                <w:rFonts w:ascii="Tahoma" w:hAnsi="Tahoma" w:cs="Tahoma"/>
                <w:b/>
                <w:lang w:val="en-US" w:eastAsia="en-US" w:bidi="en-US"/>
              </w:rPr>
              <w:t>GR4902600250000440201113841</w:t>
            </w:r>
          </w:p>
        </w:tc>
      </w:tr>
      <w:tr w:rsidR="0015592F" w:rsidRPr="00AA0A0F" w:rsidTr="00395ED6">
        <w:trPr>
          <w:trHeight w:val="971"/>
        </w:trPr>
        <w:tc>
          <w:tcPr>
            <w:tcW w:w="3126" w:type="dxa"/>
          </w:tcPr>
          <w:p w:rsidR="0015592F" w:rsidRPr="00AA0A0F" w:rsidRDefault="0015592F" w:rsidP="0093510C">
            <w:pPr>
              <w:spacing w:line="360" w:lineRule="auto"/>
              <w:ind w:left="840"/>
              <w:rPr>
                <w:rFonts w:ascii="Tahoma" w:hAnsi="Tahoma" w:cs="Tahoma"/>
                <w:u w:val="single"/>
                <w:lang w:eastAsia="en-US" w:bidi="en-US"/>
              </w:rPr>
            </w:pPr>
            <w:r w:rsidRPr="00AA0A0F">
              <w:rPr>
                <w:rFonts w:ascii="Tahoma" w:hAnsi="Tahoma" w:cs="Tahoma"/>
                <w:noProof/>
                <w:u w:val="single"/>
              </w:rPr>
              <w:drawing>
                <wp:inline distT="0" distB="0" distL="0" distR="0" wp14:anchorId="73E6BBD2" wp14:editId="75C04FA9">
                  <wp:extent cx="1038225" cy="608616"/>
                  <wp:effectExtent l="0" t="0" r="0" b="1270"/>
                  <wp:docPr id="10" name="Εικόνα 29" descr="Τράπεζα Πειραιώς">
                    <a:hlinkClick xmlns:a="http://schemas.openxmlformats.org/drawingml/2006/main" r:id="rId37" tooltip="&quot;Μεταβείτε στην αρχική σελίδα&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Τράπεζα Πειραιώς">
                            <a:hlinkClick r:id="rId37" tooltip="&quot;Μεταβείτε στην αρχική σελίδα&quot;"/>
                          </pic:cNvPr>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034763" cy="606587"/>
                          </a:xfrm>
                          <a:prstGeom prst="rect">
                            <a:avLst/>
                          </a:prstGeom>
                          <a:noFill/>
                          <a:ln>
                            <a:noFill/>
                          </a:ln>
                        </pic:spPr>
                      </pic:pic>
                    </a:graphicData>
                  </a:graphic>
                </wp:inline>
              </w:drawing>
            </w:r>
          </w:p>
        </w:tc>
        <w:tc>
          <w:tcPr>
            <w:tcW w:w="5516" w:type="dxa"/>
            <w:vAlign w:val="center"/>
          </w:tcPr>
          <w:p w:rsidR="0015592F" w:rsidRPr="00AA0A0F" w:rsidRDefault="0015592F" w:rsidP="0093510C">
            <w:pPr>
              <w:spacing w:line="360" w:lineRule="auto"/>
              <w:ind w:left="840"/>
              <w:rPr>
                <w:rFonts w:ascii="Tahoma" w:hAnsi="Tahoma" w:cs="Tahoma"/>
                <w:lang w:eastAsia="en-US" w:bidi="en-US"/>
              </w:rPr>
            </w:pPr>
            <w:r w:rsidRPr="00AA0A0F">
              <w:rPr>
                <w:rFonts w:ascii="Tahoma" w:hAnsi="Tahoma" w:cs="Tahoma"/>
                <w:b/>
                <w:lang w:val="en-US" w:eastAsia="en-US" w:bidi="en-US"/>
              </w:rPr>
              <w:t>GR85017211400051140</w:t>
            </w:r>
            <w:r w:rsidRPr="00AA0A0F">
              <w:rPr>
                <w:rFonts w:ascii="Tahoma" w:hAnsi="Tahoma" w:cs="Tahoma"/>
                <w:b/>
                <w:lang w:eastAsia="en-US" w:bidi="en-US"/>
              </w:rPr>
              <w:t>32172486</w:t>
            </w:r>
          </w:p>
        </w:tc>
      </w:tr>
    </w:tbl>
    <w:p w:rsidR="0015592F" w:rsidRPr="00AA0A0F" w:rsidRDefault="0015592F" w:rsidP="0015592F">
      <w:pPr>
        <w:spacing w:line="360" w:lineRule="auto"/>
        <w:ind w:left="840"/>
        <w:rPr>
          <w:rFonts w:ascii="Tahoma" w:hAnsi="Tahoma" w:cs="Tahoma"/>
          <w:lang w:eastAsia="en-US" w:bidi="en-US"/>
        </w:rPr>
      </w:pPr>
    </w:p>
    <w:p w:rsidR="0015592F" w:rsidRPr="00AA0A0F" w:rsidRDefault="0015592F" w:rsidP="0015592F">
      <w:pPr>
        <w:pStyle w:val="af0"/>
        <w:tabs>
          <w:tab w:val="left" w:pos="851"/>
        </w:tabs>
        <w:spacing w:line="360" w:lineRule="auto"/>
        <w:ind w:left="1440"/>
        <w:rPr>
          <w:rFonts w:ascii="Tahoma" w:hAnsi="Tahoma" w:cs="Tahoma"/>
          <w:lang w:eastAsia="en-US" w:bidi="en-US"/>
        </w:rPr>
      </w:pPr>
    </w:p>
    <w:p w:rsidR="004E7F5D" w:rsidRPr="00AA0A0F" w:rsidRDefault="004E7F5D" w:rsidP="0015592F">
      <w:pPr>
        <w:tabs>
          <w:tab w:val="left" w:pos="851"/>
        </w:tabs>
        <w:spacing w:line="360" w:lineRule="auto"/>
        <w:rPr>
          <w:rFonts w:ascii="Tahoma" w:hAnsi="Tahoma" w:cs="Tahoma"/>
          <w:lang w:eastAsia="en-US" w:bidi="en-US"/>
        </w:rPr>
      </w:pPr>
    </w:p>
    <w:p w:rsidR="0015592F" w:rsidRPr="00AA0A0F" w:rsidRDefault="0015592F" w:rsidP="0015592F">
      <w:pPr>
        <w:pStyle w:val="af0"/>
        <w:widowControl w:val="0"/>
        <w:numPr>
          <w:ilvl w:val="0"/>
          <w:numId w:val="94"/>
        </w:numPr>
        <w:tabs>
          <w:tab w:val="left" w:pos="851"/>
        </w:tabs>
        <w:spacing w:line="360" w:lineRule="auto"/>
        <w:ind w:left="1276"/>
        <w:contextualSpacing w:val="0"/>
        <w:rPr>
          <w:rFonts w:ascii="Tahoma" w:hAnsi="Tahoma" w:cs="Tahoma"/>
          <w:lang w:val="en-GB" w:eastAsia="en-US" w:bidi="en-US"/>
        </w:rPr>
      </w:pPr>
      <w:r w:rsidRPr="00AA0A0F">
        <w:rPr>
          <w:rFonts w:ascii="Tahoma" w:hAnsi="Tahoma" w:cs="Tahoma"/>
          <w:lang w:val="en-GB" w:eastAsia="en-US" w:bidi="en-US"/>
        </w:rPr>
        <w:t>A counterbalance letter of guarantee with the participation of a second bank in the basic tripartite relationship of the letter of guarantee between the issuing bank and the recipient of the guarantee.</w:t>
      </w:r>
    </w:p>
    <w:p w:rsidR="0015592F" w:rsidRPr="00AA0A0F" w:rsidRDefault="0015592F" w:rsidP="0015592F">
      <w:pPr>
        <w:pStyle w:val="af0"/>
        <w:widowControl w:val="0"/>
        <w:numPr>
          <w:ilvl w:val="0"/>
          <w:numId w:val="92"/>
        </w:numPr>
        <w:spacing w:line="360" w:lineRule="auto"/>
        <w:contextualSpacing w:val="0"/>
        <w:rPr>
          <w:rFonts w:ascii="Tahoma" w:hAnsi="Tahoma" w:cs="Tahoma"/>
          <w:lang w:val="en-GB" w:eastAsia="en-US" w:bidi="en-US"/>
        </w:rPr>
      </w:pPr>
      <w:r w:rsidRPr="00AA0A0F">
        <w:rPr>
          <w:rFonts w:ascii="Tahoma" w:hAnsi="Tahoma" w:cs="Tahoma"/>
          <w:lang w:val="en-GB" w:eastAsia="en-US" w:bidi="en-US"/>
        </w:rPr>
        <w:t xml:space="preserve">The bonds shall be addressed to PPA, and in the event of a Joint Venture or Grouping </w:t>
      </w:r>
      <w:r w:rsidRPr="00AA0A0F">
        <w:rPr>
          <w:rFonts w:ascii="Tahoma" w:hAnsi="Tahoma" w:cs="Tahoma"/>
          <w:lang w:val="en-GB" w:eastAsia="en-US" w:bidi="en-US"/>
        </w:rPr>
        <w:lastRenderedPageBreak/>
        <w:t>must be common to all members hereof.</w:t>
      </w:r>
    </w:p>
    <w:p w:rsidR="0015592F" w:rsidRPr="00AA0A0F" w:rsidRDefault="0015592F" w:rsidP="0015592F">
      <w:pPr>
        <w:pStyle w:val="af0"/>
        <w:widowControl w:val="0"/>
        <w:numPr>
          <w:ilvl w:val="0"/>
          <w:numId w:val="92"/>
        </w:numPr>
        <w:spacing w:line="360" w:lineRule="auto"/>
        <w:contextualSpacing w:val="0"/>
        <w:rPr>
          <w:rFonts w:ascii="Tahoma" w:hAnsi="Tahoma" w:cs="Tahoma"/>
          <w:lang w:val="en-GB" w:eastAsia="en-US" w:bidi="en-US"/>
        </w:rPr>
      </w:pPr>
      <w:r w:rsidRPr="00AA0A0F">
        <w:rPr>
          <w:rFonts w:ascii="Tahoma" w:hAnsi="Tahoma" w:cs="Tahoma"/>
          <w:lang w:val="en-GB" w:eastAsia="en-US" w:bidi="en-US"/>
        </w:rPr>
        <w:t>In case a Participant submits a Participation letter of Guarantee, the original copy shall be delivered in PPA’s premises either via courier or in person at the following address (</w:t>
      </w:r>
      <w:proofErr w:type="spellStart"/>
      <w:r w:rsidRPr="00AA0A0F">
        <w:rPr>
          <w:rFonts w:ascii="Tahoma" w:hAnsi="Tahoma" w:cs="Tahoma"/>
          <w:lang w:val="en-GB" w:eastAsia="en-US" w:bidi="en-US"/>
        </w:rPr>
        <w:t>Akti</w:t>
      </w:r>
      <w:proofErr w:type="spellEnd"/>
      <w:r w:rsidRPr="00AA0A0F">
        <w:rPr>
          <w:rFonts w:ascii="Tahoma" w:hAnsi="Tahoma" w:cs="Tahoma"/>
          <w:lang w:val="en-GB" w:eastAsia="en-US" w:bidi="en-US"/>
        </w:rPr>
        <w:t xml:space="preserve"> </w:t>
      </w:r>
      <w:proofErr w:type="spellStart"/>
      <w:r w:rsidRPr="00AA0A0F">
        <w:rPr>
          <w:rFonts w:ascii="Tahoma" w:hAnsi="Tahoma" w:cs="Tahoma"/>
          <w:lang w:val="en-GB" w:eastAsia="en-US" w:bidi="en-US"/>
        </w:rPr>
        <w:t>Miaouli</w:t>
      </w:r>
      <w:proofErr w:type="spellEnd"/>
      <w:r w:rsidRPr="00AA0A0F">
        <w:rPr>
          <w:rFonts w:ascii="Tahoma" w:hAnsi="Tahoma" w:cs="Tahoma"/>
          <w:lang w:val="en-GB" w:eastAsia="en-US" w:bidi="en-US"/>
        </w:rPr>
        <w:t xml:space="preserve"> 10, 18538 Piraeus, office 209)</w:t>
      </w:r>
      <w:r w:rsidR="0042241D" w:rsidRPr="00AA0A0F">
        <w:rPr>
          <w:rFonts w:ascii="Tahoma" w:hAnsi="Tahoma" w:cs="Tahoma"/>
          <w:lang w:val="en-GB" w:eastAsia="en-US" w:bidi="en-US"/>
        </w:rPr>
        <w:t xml:space="preserve"> to the attention of Procurement Department secretariat</w:t>
      </w:r>
      <w:r w:rsidRPr="00AA0A0F">
        <w:rPr>
          <w:rFonts w:ascii="Tahoma" w:hAnsi="Tahoma" w:cs="Tahoma"/>
          <w:lang w:val="en-GB" w:eastAsia="en-US" w:bidi="en-US"/>
        </w:rPr>
        <w:t>.</w:t>
      </w:r>
    </w:p>
    <w:p w:rsidR="0015592F" w:rsidRPr="00AA0A0F" w:rsidRDefault="0015592F" w:rsidP="0015592F">
      <w:pPr>
        <w:pStyle w:val="af0"/>
        <w:widowControl w:val="0"/>
        <w:numPr>
          <w:ilvl w:val="0"/>
          <w:numId w:val="92"/>
        </w:numPr>
        <w:spacing w:line="360" w:lineRule="auto"/>
        <w:contextualSpacing w:val="0"/>
        <w:rPr>
          <w:rFonts w:ascii="Tahoma" w:hAnsi="Tahoma" w:cs="Tahoma"/>
          <w:lang w:val="en-GB" w:eastAsia="en-US" w:bidi="en-US"/>
        </w:rPr>
      </w:pPr>
      <w:r w:rsidRPr="00AA0A0F">
        <w:rPr>
          <w:rFonts w:ascii="Tahoma" w:hAnsi="Tahoma" w:cs="Tahoma"/>
          <w:lang w:val="en-GB" w:eastAsia="en-US" w:bidi="en-US"/>
        </w:rPr>
        <w:t>Errors or omissions in the title of the procurement or the participant in whose favour the bond is provided will not lead to disqualification provided no confusion is caused.</w:t>
      </w:r>
    </w:p>
    <w:p w:rsidR="0015592F" w:rsidRPr="00AA0A0F" w:rsidRDefault="0015592F" w:rsidP="0015592F">
      <w:pPr>
        <w:pStyle w:val="af0"/>
        <w:widowControl w:val="0"/>
        <w:numPr>
          <w:ilvl w:val="0"/>
          <w:numId w:val="92"/>
        </w:numPr>
        <w:spacing w:line="360" w:lineRule="auto"/>
        <w:contextualSpacing w:val="0"/>
        <w:rPr>
          <w:rFonts w:ascii="Tahoma" w:hAnsi="Tahoma" w:cs="Tahoma"/>
          <w:lang w:val="en-GB" w:eastAsia="en-US" w:bidi="en-US"/>
        </w:rPr>
      </w:pPr>
      <w:r w:rsidRPr="00AA0A0F">
        <w:rPr>
          <w:rFonts w:ascii="Tahoma" w:hAnsi="Tahoma" w:cs="Tahoma"/>
          <w:lang w:val="en-GB" w:eastAsia="en-US" w:bidi="en-US"/>
        </w:rPr>
        <w:t>The tender participation bond will amount ten thousand euros (10.000.00 €) with duration two (2) months longer than the validity of the offer including the possible two (2) months extensions of the offers’ validity period</w:t>
      </w:r>
      <w:r w:rsidR="00CA374E" w:rsidRPr="00AA0A0F">
        <w:rPr>
          <w:rFonts w:ascii="Tahoma" w:hAnsi="Tahoma" w:cs="Tahoma"/>
          <w:lang w:val="en-GB" w:eastAsia="en-US" w:bidi="en-US"/>
        </w:rPr>
        <w:t xml:space="preserve"> upon PPA’s sole Request.</w:t>
      </w:r>
    </w:p>
    <w:p w:rsidR="0015592F" w:rsidRPr="00AA0A0F" w:rsidRDefault="0015592F" w:rsidP="0015592F">
      <w:pPr>
        <w:pStyle w:val="af0"/>
        <w:widowControl w:val="0"/>
        <w:numPr>
          <w:ilvl w:val="0"/>
          <w:numId w:val="92"/>
        </w:numPr>
        <w:spacing w:line="360" w:lineRule="auto"/>
        <w:contextualSpacing w:val="0"/>
        <w:rPr>
          <w:rFonts w:ascii="Tahoma" w:hAnsi="Tahoma" w:cs="Tahoma"/>
          <w:lang w:val="en-GB" w:eastAsia="en-US" w:bidi="en-US"/>
        </w:rPr>
      </w:pPr>
      <w:r w:rsidRPr="00AA0A0F">
        <w:rPr>
          <w:rFonts w:ascii="Tahoma" w:hAnsi="Tahoma" w:cs="Tahoma"/>
          <w:lang w:val="en-GB" w:eastAsia="en-US" w:bidi="en-US"/>
        </w:rPr>
        <w:t xml:space="preserve">The tender participation bond shall be </w:t>
      </w:r>
      <w:r w:rsidR="00CA374E" w:rsidRPr="00AA0A0F">
        <w:rPr>
          <w:rFonts w:ascii="Tahoma" w:hAnsi="Tahoma" w:cs="Tahoma"/>
          <w:lang w:val="en-GB" w:eastAsia="en-US" w:bidi="en-US"/>
        </w:rPr>
        <w:t>forfeited</w:t>
      </w:r>
      <w:r w:rsidRPr="00AA0A0F">
        <w:rPr>
          <w:rFonts w:ascii="Tahoma" w:hAnsi="Tahoma" w:cs="Tahoma"/>
          <w:lang w:val="en-GB" w:eastAsia="en-US" w:bidi="en-US"/>
        </w:rPr>
        <w:t xml:space="preserve"> by PPA if, while it is in effect, (a) the tenderer withdraws its tender or (b) the interim Contractor does not submit the award documentation </w:t>
      </w:r>
      <w:r w:rsidR="00CA374E" w:rsidRPr="00AA0A0F">
        <w:rPr>
          <w:rFonts w:ascii="Tahoma" w:hAnsi="Tahoma" w:cs="Tahoma"/>
          <w:lang w:val="en-GB" w:eastAsia="en-US" w:bidi="en-US"/>
        </w:rPr>
        <w:t>within the respective deadline</w:t>
      </w:r>
      <w:r w:rsidR="003D23C8" w:rsidRPr="00AA0A0F">
        <w:rPr>
          <w:rFonts w:ascii="Tahoma" w:hAnsi="Tahoma" w:cs="Tahoma"/>
          <w:lang w:val="en-GB" w:eastAsia="en-US" w:bidi="en-US"/>
        </w:rPr>
        <w:t xml:space="preserve"> </w:t>
      </w:r>
      <w:r w:rsidRPr="00AA0A0F">
        <w:rPr>
          <w:rFonts w:ascii="Tahoma" w:hAnsi="Tahoma" w:cs="Tahoma"/>
          <w:lang w:val="en-GB" w:eastAsia="en-US" w:bidi="en-US"/>
        </w:rPr>
        <w:t xml:space="preserve">or does not </w:t>
      </w:r>
      <w:r w:rsidR="00CA374E" w:rsidRPr="00AA0A0F">
        <w:rPr>
          <w:rFonts w:ascii="Tahoma" w:hAnsi="Tahoma" w:cs="Tahoma"/>
          <w:lang w:val="en-GB" w:eastAsia="en-US" w:bidi="en-US"/>
        </w:rPr>
        <w:t>proceed with the signing of</w:t>
      </w:r>
      <w:r w:rsidRPr="00AA0A0F">
        <w:rPr>
          <w:rFonts w:ascii="Tahoma" w:hAnsi="Tahoma" w:cs="Tahoma"/>
          <w:lang w:val="en-GB" w:eastAsia="en-US" w:bidi="en-US"/>
        </w:rPr>
        <w:t xml:space="preserve"> the contract</w:t>
      </w:r>
      <w:r w:rsidR="00CA374E" w:rsidRPr="00AA0A0F">
        <w:rPr>
          <w:rFonts w:ascii="Tahoma" w:hAnsi="Tahoma" w:cs="Tahoma"/>
          <w:lang w:val="en-GB" w:eastAsia="en-US" w:bidi="en-US"/>
        </w:rPr>
        <w:t xml:space="preserve"> within the respective deadline</w:t>
      </w:r>
      <w:r w:rsidRPr="00AA0A0F">
        <w:rPr>
          <w:rFonts w:ascii="Tahoma" w:hAnsi="Tahoma" w:cs="Tahoma"/>
          <w:lang w:val="en-GB" w:eastAsia="en-US" w:bidi="en-US"/>
        </w:rPr>
        <w:t xml:space="preserve"> or (c) the above persons provide false evidence or information relating to the grounds of qualification. </w:t>
      </w:r>
    </w:p>
    <w:p w:rsidR="0015592F" w:rsidRPr="00AA0A0F" w:rsidRDefault="0015592F" w:rsidP="0015592F">
      <w:pPr>
        <w:pStyle w:val="af0"/>
        <w:widowControl w:val="0"/>
        <w:numPr>
          <w:ilvl w:val="0"/>
          <w:numId w:val="92"/>
        </w:numPr>
        <w:spacing w:line="360" w:lineRule="auto"/>
        <w:contextualSpacing w:val="0"/>
        <w:rPr>
          <w:rFonts w:ascii="Tahoma" w:hAnsi="Tahoma" w:cs="Tahoma"/>
          <w:lang w:val="en-GB" w:eastAsia="en-US" w:bidi="en-US"/>
        </w:rPr>
      </w:pPr>
      <w:r w:rsidRPr="00AA0A0F">
        <w:rPr>
          <w:rFonts w:ascii="Tahoma" w:hAnsi="Tahoma" w:cs="Tahoma"/>
          <w:lang w:val="en-GB" w:eastAsia="en-US" w:bidi="en-US"/>
        </w:rPr>
        <w:t xml:space="preserve">The participation bond will be returned: </w:t>
      </w:r>
    </w:p>
    <w:p w:rsidR="0015592F" w:rsidRPr="00AA0A0F" w:rsidRDefault="0015592F" w:rsidP="0015592F">
      <w:pPr>
        <w:pStyle w:val="af0"/>
        <w:widowControl w:val="0"/>
        <w:numPr>
          <w:ilvl w:val="1"/>
          <w:numId w:val="92"/>
        </w:numPr>
        <w:spacing w:line="360" w:lineRule="auto"/>
        <w:ind w:left="1418" w:hanging="425"/>
        <w:contextualSpacing w:val="0"/>
        <w:rPr>
          <w:rFonts w:ascii="Tahoma" w:hAnsi="Tahoma" w:cs="Tahoma"/>
          <w:lang w:val="en-GB" w:eastAsia="en-US" w:bidi="en-US"/>
        </w:rPr>
      </w:pPr>
      <w:r w:rsidRPr="00AA0A0F">
        <w:rPr>
          <w:rFonts w:ascii="Tahoma" w:hAnsi="Tahoma" w:cs="Tahoma"/>
          <w:lang w:val="en-GB" w:eastAsia="en-US" w:bidi="en-US"/>
        </w:rPr>
        <w:t xml:space="preserve">to the Contractor when a good performance </w:t>
      </w:r>
      <w:proofErr w:type="gramStart"/>
      <w:r w:rsidRPr="00AA0A0F">
        <w:rPr>
          <w:rFonts w:ascii="Tahoma" w:hAnsi="Tahoma" w:cs="Tahoma"/>
          <w:lang w:val="en-GB" w:eastAsia="en-US" w:bidi="en-US"/>
        </w:rPr>
        <w:t>guarantee</w:t>
      </w:r>
      <w:proofErr w:type="gramEnd"/>
      <w:r w:rsidRPr="00AA0A0F">
        <w:rPr>
          <w:rFonts w:ascii="Tahoma" w:hAnsi="Tahoma" w:cs="Tahoma"/>
          <w:lang w:val="en-GB" w:eastAsia="en-US" w:bidi="en-US"/>
        </w:rPr>
        <w:t xml:space="preserve"> of amount of 10% of the contract (excluding VAT) is submitted and </w:t>
      </w:r>
    </w:p>
    <w:p w:rsidR="0015592F" w:rsidRPr="00AA0A0F" w:rsidRDefault="0015592F" w:rsidP="0015592F">
      <w:pPr>
        <w:pStyle w:val="af0"/>
        <w:widowControl w:val="0"/>
        <w:numPr>
          <w:ilvl w:val="1"/>
          <w:numId w:val="92"/>
        </w:numPr>
        <w:spacing w:line="360" w:lineRule="auto"/>
        <w:ind w:left="1418" w:hanging="425"/>
        <w:contextualSpacing w:val="0"/>
        <w:rPr>
          <w:rFonts w:ascii="Tahoma" w:hAnsi="Tahoma" w:cs="Tahoma"/>
          <w:lang w:val="en-GB" w:eastAsia="en-US" w:bidi="en-US"/>
        </w:rPr>
      </w:pPr>
      <w:r w:rsidRPr="00AA0A0F">
        <w:rPr>
          <w:rFonts w:ascii="Tahoma" w:hAnsi="Tahoma" w:cs="Tahoma"/>
          <w:lang w:val="en-GB" w:eastAsia="en-US" w:bidi="en-US"/>
        </w:rPr>
        <w:t xml:space="preserve">to the </w:t>
      </w:r>
      <w:r w:rsidRPr="00AA0A0F">
        <w:rPr>
          <w:rFonts w:ascii="Tahoma" w:hAnsi="Tahoma" w:cs="Tahoma"/>
          <w:lang w:val="en-GB"/>
        </w:rPr>
        <w:t xml:space="preserve">unsuccessful Candidates </w:t>
      </w:r>
      <w:r w:rsidRPr="00AA0A0F">
        <w:rPr>
          <w:rFonts w:ascii="Tahoma" w:hAnsi="Tahoma" w:cs="Tahoma"/>
          <w:lang w:val="en-GB" w:eastAsia="en-US" w:bidi="en-US"/>
        </w:rPr>
        <w:t>within fifteen (15) working days from the completion of the Tender (contract signature is considered as tender completion).</w:t>
      </w:r>
    </w:p>
    <w:p w:rsidR="0015592F" w:rsidRPr="00AA0A0F" w:rsidRDefault="0015592F" w:rsidP="0015592F">
      <w:pPr>
        <w:pStyle w:val="af0"/>
        <w:widowControl w:val="0"/>
        <w:numPr>
          <w:ilvl w:val="0"/>
          <w:numId w:val="92"/>
        </w:numPr>
        <w:spacing w:line="360" w:lineRule="auto"/>
        <w:ind w:hanging="501"/>
        <w:contextualSpacing w:val="0"/>
        <w:rPr>
          <w:rFonts w:ascii="Tahoma" w:hAnsi="Tahoma" w:cs="Tahoma"/>
          <w:lang w:val="en-GB" w:eastAsia="en-US" w:bidi="en-US"/>
        </w:rPr>
      </w:pPr>
      <w:r w:rsidRPr="00AA0A0F">
        <w:rPr>
          <w:rFonts w:ascii="Tahoma" w:hAnsi="Tahoma" w:cs="Tahoma"/>
          <w:lang w:val="en-GB" w:eastAsia="en-US" w:bidi="en-US"/>
        </w:rPr>
        <w:t xml:space="preserve">Regarding the 30% advance payment on the total contractual value, the Contractor will submit to PPA an advance payment letter of guarantee of equal amount according to </w:t>
      </w:r>
      <w:r w:rsidR="00D31284" w:rsidRPr="00AA0A0F">
        <w:rPr>
          <w:rFonts w:ascii="Tahoma" w:hAnsi="Tahoma" w:cs="Tahoma"/>
          <w:lang w:val="en-GB" w:eastAsia="en-US" w:bidi="en-US"/>
        </w:rPr>
        <w:t>Appendix G</w:t>
      </w:r>
    </w:p>
    <w:p w:rsidR="0015592F" w:rsidRPr="00AA0A0F" w:rsidRDefault="0015592F" w:rsidP="0015592F">
      <w:pPr>
        <w:pStyle w:val="af0"/>
        <w:widowControl w:val="0"/>
        <w:numPr>
          <w:ilvl w:val="0"/>
          <w:numId w:val="92"/>
        </w:numPr>
        <w:spacing w:line="360" w:lineRule="auto"/>
        <w:contextualSpacing w:val="0"/>
        <w:rPr>
          <w:rFonts w:ascii="Tahoma" w:hAnsi="Tahoma" w:cs="Tahoma"/>
          <w:lang w:val="en-GB" w:bidi="en-US"/>
        </w:rPr>
      </w:pPr>
      <w:r w:rsidRPr="00AA0A0F">
        <w:rPr>
          <w:rFonts w:ascii="Tahoma" w:hAnsi="Tahoma" w:cs="Tahoma"/>
          <w:lang w:val="en-GB" w:eastAsia="en-US" w:bidi="en-US"/>
        </w:rPr>
        <w:t>Upon contract signing, a good performance guarantee will be submitted amounting to 10% of the contractual value, not including VAT. The good performance guarantee concerns the performance of all of the contractor’s obligations under the Contract. PPA SA will return the good performance letter of guarantee after:</w:t>
      </w:r>
    </w:p>
    <w:p w:rsidR="0015592F" w:rsidRPr="00AA0A0F" w:rsidRDefault="0015592F" w:rsidP="0015592F">
      <w:pPr>
        <w:pStyle w:val="af0"/>
        <w:widowControl w:val="0"/>
        <w:numPr>
          <w:ilvl w:val="0"/>
          <w:numId w:val="95"/>
        </w:numPr>
        <w:spacing w:line="360" w:lineRule="auto"/>
        <w:contextualSpacing w:val="0"/>
        <w:rPr>
          <w:rFonts w:ascii="Tahoma" w:hAnsi="Tahoma" w:cs="Tahoma"/>
          <w:lang w:val="en-GB" w:eastAsia="en-US" w:bidi="en-US"/>
        </w:rPr>
      </w:pPr>
      <w:r w:rsidRPr="00AA0A0F">
        <w:rPr>
          <w:rFonts w:ascii="Tahoma" w:hAnsi="Tahoma" w:cs="Tahoma"/>
          <w:lang w:val="en-GB" w:eastAsia="en-US" w:bidi="en-US"/>
        </w:rPr>
        <w:t>the end of the three-year warrantee period, and</w:t>
      </w:r>
    </w:p>
    <w:p w:rsidR="0015592F" w:rsidRPr="00AA0A0F" w:rsidRDefault="0015592F" w:rsidP="0015592F">
      <w:pPr>
        <w:pStyle w:val="af0"/>
        <w:widowControl w:val="0"/>
        <w:numPr>
          <w:ilvl w:val="0"/>
          <w:numId w:val="95"/>
        </w:numPr>
        <w:spacing w:line="360" w:lineRule="auto"/>
        <w:contextualSpacing w:val="0"/>
        <w:rPr>
          <w:rFonts w:ascii="Tahoma" w:hAnsi="Tahoma" w:cs="Tahoma"/>
          <w:lang w:val="en-GB" w:eastAsia="en-US" w:bidi="en-US"/>
        </w:rPr>
      </w:pPr>
      <w:r w:rsidRPr="00AA0A0F">
        <w:rPr>
          <w:rFonts w:ascii="Tahoma" w:hAnsi="Tahoma" w:cs="Tahoma"/>
          <w:lang w:val="en-GB" w:eastAsia="en-US" w:bidi="en-US"/>
        </w:rPr>
        <w:t xml:space="preserve">The submission of the proper maintenance guarantee in case PPA SA decides to award the optional Maintenance services </w:t>
      </w:r>
    </w:p>
    <w:p w:rsidR="00201247" w:rsidRPr="00AA0A0F" w:rsidRDefault="00201247" w:rsidP="001176FC">
      <w:pPr>
        <w:pStyle w:val="af0"/>
        <w:numPr>
          <w:ilvl w:val="0"/>
          <w:numId w:val="95"/>
        </w:numPr>
        <w:spacing w:line="360" w:lineRule="auto"/>
        <w:rPr>
          <w:rFonts w:ascii="Tahoma" w:hAnsi="Tahoma" w:cs="Tahoma"/>
          <w:szCs w:val="22"/>
          <w:lang w:val="en-GB" w:eastAsia="en-US"/>
        </w:rPr>
      </w:pPr>
      <w:r w:rsidRPr="00AA0A0F">
        <w:rPr>
          <w:rFonts w:ascii="Tahoma" w:hAnsi="Tahoma" w:cs="Tahoma"/>
          <w:szCs w:val="22"/>
          <w:lang w:val="en-GB" w:eastAsia="en-US"/>
        </w:rPr>
        <w:t xml:space="preserve">PPA will hold the </w:t>
      </w:r>
      <w:r w:rsidR="0042241D" w:rsidRPr="00AA0A0F">
        <w:rPr>
          <w:rFonts w:ascii="Tahoma" w:hAnsi="Tahoma" w:cs="Tahoma"/>
          <w:szCs w:val="22"/>
          <w:lang w:val="en-GB" w:eastAsia="en-US"/>
        </w:rPr>
        <w:t>Good Performance Guarantee</w:t>
      </w:r>
      <w:r w:rsidRPr="00AA0A0F">
        <w:rPr>
          <w:rFonts w:ascii="Tahoma" w:hAnsi="Tahoma" w:cs="Tahoma"/>
          <w:szCs w:val="22"/>
          <w:lang w:val="en-GB" w:eastAsia="en-US"/>
        </w:rPr>
        <w:t xml:space="preserve"> (corresponding to 10% of the contractual price) and return them to the Contractor after the elapse of six (6) months from </w:t>
      </w:r>
      <w:r w:rsidR="00506F01" w:rsidRPr="00AA0A0F">
        <w:rPr>
          <w:rFonts w:ascii="Tahoma" w:hAnsi="Tahoma" w:cs="Tahoma"/>
          <w:szCs w:val="22"/>
          <w:lang w:val="en-GB" w:eastAsia="en-US"/>
        </w:rPr>
        <w:t xml:space="preserve">acceptance by PPA </w:t>
      </w:r>
      <w:r w:rsidRPr="00AA0A0F">
        <w:rPr>
          <w:rFonts w:ascii="Tahoma" w:hAnsi="Tahoma" w:cs="Tahoma"/>
          <w:szCs w:val="22"/>
          <w:lang w:val="en-GB" w:eastAsia="en-US"/>
        </w:rPr>
        <w:t>of the PPA INTEGRATED DIGITAL MANAGEMENT PLATFORM project, as guarantees for proper operation of the Project, in accordance with the contract terms and technical specifications agreed.</w:t>
      </w:r>
    </w:p>
    <w:p w:rsidR="0015592F" w:rsidRPr="00AA0A0F" w:rsidRDefault="0015592F" w:rsidP="0015592F">
      <w:pPr>
        <w:pStyle w:val="af0"/>
        <w:widowControl w:val="0"/>
        <w:numPr>
          <w:ilvl w:val="0"/>
          <w:numId w:val="92"/>
        </w:numPr>
        <w:spacing w:line="360" w:lineRule="auto"/>
        <w:contextualSpacing w:val="0"/>
        <w:rPr>
          <w:rFonts w:ascii="Tahoma" w:hAnsi="Tahoma" w:cs="Tahoma"/>
          <w:lang w:val="en-GB" w:bidi="en-US"/>
        </w:rPr>
      </w:pPr>
      <w:r w:rsidRPr="00AA0A0F">
        <w:rPr>
          <w:rFonts w:ascii="Tahoma" w:hAnsi="Tahoma" w:cs="Tahoma"/>
          <w:lang w:val="en-GB" w:eastAsia="en-US" w:bidi="en-US"/>
        </w:rPr>
        <w:t xml:space="preserve">A Proper Maintenance Guarantee will be submitted amounting to 10% of the contractual value, not including VAT. The Proper Maintenance Guarantee will start following the </w:t>
      </w:r>
      <w:r w:rsidRPr="00AA0A0F">
        <w:rPr>
          <w:rFonts w:ascii="Tahoma" w:hAnsi="Tahoma" w:cs="Tahoma"/>
          <w:lang w:val="en-GB" w:eastAsia="en-US" w:bidi="en-US"/>
        </w:rPr>
        <w:lastRenderedPageBreak/>
        <w:t xml:space="preserve">activation of the optional Maintenance Services and will be valid for three years and then it will be returned to the Contractor. During this period, the terms and conditions of APPENDIX </w:t>
      </w:r>
      <w:r w:rsidR="00BB2ECE" w:rsidRPr="00AA0A0F">
        <w:rPr>
          <w:rFonts w:ascii="Tahoma" w:hAnsi="Tahoma" w:cs="Tahoma"/>
          <w:lang w:val="en-GB" w:eastAsia="en-US" w:bidi="en-US"/>
        </w:rPr>
        <w:t>C</w:t>
      </w:r>
      <w:r w:rsidRPr="00AA0A0F">
        <w:rPr>
          <w:rFonts w:ascii="Tahoma" w:hAnsi="Tahoma" w:cs="Tahoma"/>
          <w:lang w:val="en-GB" w:eastAsia="en-US" w:bidi="en-US"/>
        </w:rPr>
        <w:t xml:space="preserve"> hold.</w:t>
      </w:r>
    </w:p>
    <w:p w:rsidR="0015592F" w:rsidRPr="00AA0A0F" w:rsidRDefault="0015592F" w:rsidP="0015592F">
      <w:pPr>
        <w:pStyle w:val="af0"/>
        <w:spacing w:line="360" w:lineRule="auto"/>
        <w:ind w:left="927"/>
        <w:rPr>
          <w:rFonts w:ascii="Tahoma" w:hAnsi="Tahoma" w:cs="Tahoma"/>
          <w:lang w:val="en-GB" w:bidi="en-US"/>
        </w:rPr>
      </w:pPr>
      <w:r w:rsidRPr="00AA0A0F">
        <w:rPr>
          <w:rFonts w:ascii="Tahoma" w:hAnsi="Tahoma" w:cs="Tahoma"/>
          <w:lang w:val="en-GB" w:eastAsia="en-US" w:bidi="en-US"/>
        </w:rPr>
        <w:t>The above guarantees will ensure the proper, flawless and timely implementation of the procurement and timely and proper performance of its obligations to the PPA.</w:t>
      </w:r>
    </w:p>
    <w:p w:rsidR="005967B7" w:rsidRPr="00AA0A0F" w:rsidRDefault="005967B7">
      <w:pPr>
        <w:spacing w:line="360" w:lineRule="auto"/>
        <w:outlineLvl w:val="1"/>
        <w:rPr>
          <w:rFonts w:ascii="Tahoma" w:hAnsi="Tahoma" w:cs="Tahoma"/>
          <w:b/>
          <w:szCs w:val="22"/>
          <w:u w:val="single"/>
          <w:lang w:val="en-GB"/>
        </w:rPr>
      </w:pPr>
      <w:bookmarkStart w:id="48" w:name="_Toc12016045"/>
    </w:p>
    <w:p w:rsidR="00EE1177" w:rsidRPr="00AA0A0F" w:rsidRDefault="003D23C8">
      <w:pPr>
        <w:spacing w:line="360" w:lineRule="auto"/>
        <w:outlineLvl w:val="1"/>
        <w:rPr>
          <w:rFonts w:ascii="Tahoma" w:hAnsi="Tahoma" w:cs="Tahoma"/>
          <w:b/>
          <w:szCs w:val="22"/>
          <w:u w:val="single"/>
          <w:lang w:val="en-GB"/>
        </w:rPr>
      </w:pPr>
      <w:bookmarkStart w:id="49" w:name="_Toc396222351"/>
      <w:bookmarkStart w:id="50" w:name="_Toc12016046"/>
      <w:bookmarkStart w:id="51" w:name="_Toc69134267"/>
      <w:bookmarkEnd w:id="0"/>
      <w:bookmarkEnd w:id="48"/>
      <w:r w:rsidRPr="00AA0A0F">
        <w:rPr>
          <w:rFonts w:ascii="Tahoma" w:hAnsi="Tahoma" w:cs="Tahoma"/>
          <w:b/>
          <w:szCs w:val="22"/>
          <w:u w:val="single"/>
          <w:lang w:val="en-GB"/>
        </w:rPr>
        <w:t>ARTICLE 7</w:t>
      </w:r>
      <w:r w:rsidR="00742B57" w:rsidRPr="00AA0A0F">
        <w:rPr>
          <w:rFonts w:ascii="Tahoma" w:hAnsi="Tahoma" w:cs="Tahoma"/>
          <w:b/>
          <w:szCs w:val="22"/>
          <w:u w:val="single"/>
          <w:lang w:val="en-GB"/>
        </w:rPr>
        <w:t xml:space="preserve">: FINANCIAL </w:t>
      </w:r>
      <w:bookmarkEnd w:id="49"/>
      <w:r w:rsidR="00742B57" w:rsidRPr="00AA0A0F">
        <w:rPr>
          <w:rFonts w:ascii="Tahoma" w:hAnsi="Tahoma" w:cs="Tahoma"/>
          <w:b/>
          <w:szCs w:val="22"/>
          <w:u w:val="single"/>
          <w:lang w:val="en-GB"/>
        </w:rPr>
        <w:t>SPECIFICATIONS</w:t>
      </w:r>
      <w:bookmarkEnd w:id="50"/>
      <w:bookmarkEnd w:id="51"/>
    </w:p>
    <w:p w:rsidR="00EE1177" w:rsidRPr="00AA0A0F" w:rsidRDefault="00EE1177">
      <w:pPr>
        <w:spacing w:line="360" w:lineRule="auto"/>
        <w:rPr>
          <w:rFonts w:ascii="Tahoma" w:hAnsi="Tahoma" w:cs="Tahoma"/>
          <w:szCs w:val="22"/>
          <w:lang w:val="en-GB"/>
        </w:rPr>
      </w:pPr>
    </w:p>
    <w:p w:rsidR="00F92FA5" w:rsidRPr="00AA0A0F" w:rsidRDefault="00F92FA5" w:rsidP="00F92FA5">
      <w:pPr>
        <w:spacing w:line="360" w:lineRule="auto"/>
        <w:rPr>
          <w:rFonts w:ascii="Tahoma" w:hAnsi="Tahoma" w:cs="Tahoma"/>
          <w:szCs w:val="22"/>
          <w:lang w:val="en-GB"/>
        </w:rPr>
      </w:pPr>
      <w:r w:rsidRPr="00AA0A0F">
        <w:rPr>
          <w:rFonts w:ascii="Tahoma" w:hAnsi="Tahoma" w:cs="Tahoma"/>
          <w:noProof/>
          <w:szCs w:val="22"/>
          <w:lang w:val="en-GB"/>
        </w:rPr>
        <w:t>Participants are requested to submit a financial proposal for providing the total Solution and services that are the subject-matter of this Call as described in the tender document</w:t>
      </w:r>
      <w:r w:rsidR="00EE6B83" w:rsidRPr="00AA0A0F">
        <w:rPr>
          <w:rFonts w:ascii="Tahoma" w:hAnsi="Tahoma" w:cs="Tahoma"/>
          <w:noProof/>
          <w:szCs w:val="22"/>
          <w:lang w:val="en-GB"/>
        </w:rPr>
        <w:t xml:space="preserve"> according to the requirements of APPENDIX </w:t>
      </w:r>
      <w:r w:rsidR="0076201A" w:rsidRPr="00AA0A0F">
        <w:rPr>
          <w:rFonts w:ascii="Tahoma" w:hAnsi="Tahoma" w:cs="Tahoma"/>
          <w:noProof/>
          <w:szCs w:val="22"/>
          <w:lang w:val="en-GB"/>
        </w:rPr>
        <w:t>F</w:t>
      </w:r>
      <w:r w:rsidRPr="00AA0A0F">
        <w:rPr>
          <w:rFonts w:ascii="Tahoma" w:hAnsi="Tahoma" w:cs="Tahoma"/>
          <w:noProof/>
          <w:szCs w:val="22"/>
          <w:lang w:val="en-GB"/>
        </w:rPr>
        <w:t>.</w:t>
      </w:r>
    </w:p>
    <w:p w:rsidR="00F92FA5" w:rsidRPr="00AA0A0F" w:rsidRDefault="00F92FA5" w:rsidP="00F92FA5">
      <w:pPr>
        <w:spacing w:line="360" w:lineRule="auto"/>
        <w:rPr>
          <w:rFonts w:ascii="Tahoma" w:hAnsi="Tahoma" w:cs="Tahoma"/>
          <w:noProof/>
          <w:szCs w:val="22"/>
          <w:lang w:val="en-GB"/>
        </w:rPr>
      </w:pPr>
      <w:r w:rsidRPr="00AA0A0F">
        <w:rPr>
          <w:rFonts w:ascii="Tahoma" w:hAnsi="Tahoma" w:cs="Tahoma"/>
          <w:noProof/>
          <w:szCs w:val="22"/>
          <w:lang w:val="en-GB"/>
        </w:rPr>
        <w:t>Candidates should provide the following:</w:t>
      </w:r>
    </w:p>
    <w:p w:rsidR="00F92FA5" w:rsidRPr="00AA0A0F" w:rsidRDefault="00F92FA5" w:rsidP="00F92FA5">
      <w:pPr>
        <w:numPr>
          <w:ilvl w:val="0"/>
          <w:numId w:val="25"/>
        </w:numPr>
        <w:spacing w:line="360" w:lineRule="auto"/>
        <w:ind w:left="426" w:hanging="426"/>
        <w:rPr>
          <w:rFonts w:ascii="Tahoma" w:hAnsi="Tahoma" w:cs="Tahoma"/>
          <w:noProof/>
          <w:szCs w:val="22"/>
          <w:lang w:val="en-GB"/>
        </w:rPr>
      </w:pPr>
      <w:r w:rsidRPr="00AA0A0F">
        <w:rPr>
          <w:rFonts w:ascii="Tahoma" w:hAnsi="Tahoma" w:cs="Tahoma"/>
          <w:noProof/>
          <w:szCs w:val="22"/>
          <w:lang w:val="en-GB"/>
        </w:rPr>
        <w:t xml:space="preserve">Price per man day per specialist level (excl. travel and accommodation expenses) for any additional services may be required in </w:t>
      </w:r>
      <w:r w:rsidRPr="00AA0A0F">
        <w:rPr>
          <w:rFonts w:ascii="Tahoma" w:eastAsiaTheme="minorEastAsia" w:hAnsi="Tahoma" w:cs="Tahoma"/>
          <w:noProof/>
          <w:szCs w:val="22"/>
          <w:lang w:val="en-GB" w:eastAsia="zh-CN"/>
        </w:rPr>
        <w:t>3</w:t>
      </w:r>
      <w:r w:rsidRPr="00AA0A0F">
        <w:rPr>
          <w:rFonts w:ascii="Tahoma" w:hAnsi="Tahoma" w:cs="Tahoma"/>
          <w:noProof/>
          <w:szCs w:val="22"/>
          <w:lang w:val="en-GB"/>
        </w:rPr>
        <w:t xml:space="preserve"> years of warranty period and 3 years of maintenance period.</w:t>
      </w:r>
    </w:p>
    <w:p w:rsidR="00F92FA5" w:rsidRPr="00AA0A0F" w:rsidRDefault="00F92FA5" w:rsidP="00F92FA5">
      <w:pPr>
        <w:numPr>
          <w:ilvl w:val="0"/>
          <w:numId w:val="25"/>
        </w:numPr>
        <w:spacing w:line="360" w:lineRule="auto"/>
        <w:ind w:left="426" w:hanging="426"/>
        <w:rPr>
          <w:rFonts w:ascii="Tahoma" w:hAnsi="Tahoma" w:cs="Tahoma"/>
          <w:noProof/>
          <w:szCs w:val="22"/>
          <w:lang w:val="en-GB"/>
        </w:rPr>
      </w:pPr>
      <w:r w:rsidRPr="00AA0A0F">
        <w:rPr>
          <w:rFonts w:ascii="Tahoma" w:hAnsi="Tahoma" w:cs="Tahoma"/>
          <w:noProof/>
          <w:szCs w:val="22"/>
          <w:lang w:val="en-GB"/>
        </w:rPr>
        <w:t>All proposed solutions must include all costs that would be incurred in order to create a functional and managed enterprise environment. Such cost considerations must include: licensing, implementation of a management platform, patch cords, possible cabling for connecting proposed devices to a network switch, etc. Any associated costs not included in the financial proposal such as upgrades/replacements, device installation costs, lifting equipment etc., must be clearly specified and explained in detail in the candidate’s Financial response.</w:t>
      </w:r>
    </w:p>
    <w:p w:rsidR="00F92FA5" w:rsidRPr="00AA0A0F" w:rsidRDefault="00AA6A5F" w:rsidP="00F92FA5">
      <w:pPr>
        <w:numPr>
          <w:ilvl w:val="0"/>
          <w:numId w:val="25"/>
        </w:numPr>
        <w:spacing w:line="360" w:lineRule="auto"/>
        <w:ind w:left="426" w:hanging="426"/>
        <w:rPr>
          <w:rFonts w:ascii="Tahoma" w:hAnsi="Tahoma" w:cs="Tahoma"/>
          <w:noProof/>
          <w:szCs w:val="22"/>
          <w:lang w:val="en-GB"/>
        </w:rPr>
      </w:pPr>
      <w:r w:rsidRPr="00AA0A0F">
        <w:rPr>
          <w:rFonts w:ascii="Tahoma" w:hAnsi="Tahoma" w:cs="Tahoma"/>
          <w:noProof/>
          <w:szCs w:val="22"/>
          <w:lang w:val="en-GB"/>
        </w:rPr>
        <w:t>A</w:t>
      </w:r>
      <w:r w:rsidR="00F92FA5" w:rsidRPr="00AA0A0F">
        <w:rPr>
          <w:rFonts w:ascii="Tahoma" w:hAnsi="Tahoma" w:cs="Tahoma"/>
          <w:noProof/>
          <w:szCs w:val="22"/>
          <w:lang w:val="en-GB"/>
        </w:rPr>
        <w:t>ll equipment related to the “</w:t>
      </w:r>
      <w:r w:rsidR="00193C3D" w:rsidRPr="00AA0A0F">
        <w:rPr>
          <w:rFonts w:ascii="Tahoma" w:hAnsi="Tahoma" w:cs="Tahoma"/>
          <w:noProof/>
          <w:szCs w:val="22"/>
          <w:lang w:val="en-GB"/>
        </w:rPr>
        <w:t>PPA INTEGRATED DIGITAL MANAGEMENT PLATFORM</w:t>
      </w:r>
      <w:r w:rsidR="00F92FA5" w:rsidRPr="00AA0A0F">
        <w:rPr>
          <w:rFonts w:ascii="Tahoma" w:hAnsi="Tahoma" w:cs="Tahoma"/>
          <w:noProof/>
          <w:szCs w:val="22"/>
          <w:lang w:val="en-GB"/>
        </w:rPr>
        <w:t xml:space="preserve">” </w:t>
      </w:r>
      <w:r w:rsidRPr="00AA0A0F">
        <w:rPr>
          <w:rFonts w:ascii="Tahoma" w:hAnsi="Tahoma" w:cs="Tahoma"/>
          <w:noProof/>
          <w:szCs w:val="22"/>
          <w:lang w:val="en-GB"/>
        </w:rPr>
        <w:t xml:space="preserve">must </w:t>
      </w:r>
      <w:r w:rsidR="00F92FA5" w:rsidRPr="00AA0A0F">
        <w:rPr>
          <w:rFonts w:ascii="Tahoma" w:hAnsi="Tahoma" w:cs="Tahoma"/>
          <w:noProof/>
          <w:szCs w:val="22"/>
          <w:lang w:val="en-GB"/>
        </w:rPr>
        <w:t xml:space="preserve">be covered by insurance from the Contractor until the delivery of the entire solution to the client </w:t>
      </w:r>
    </w:p>
    <w:p w:rsidR="00F92FA5" w:rsidRPr="00AA0A0F" w:rsidRDefault="00F92FA5" w:rsidP="00F92FA5">
      <w:pPr>
        <w:spacing w:line="360" w:lineRule="auto"/>
        <w:rPr>
          <w:rFonts w:ascii="Tahoma" w:hAnsi="Tahoma" w:cs="Tahoma"/>
          <w:b/>
          <w:noProof/>
          <w:szCs w:val="22"/>
          <w:lang w:val="en-GB"/>
        </w:rPr>
      </w:pPr>
      <w:r w:rsidRPr="00AA0A0F">
        <w:rPr>
          <w:rFonts w:ascii="Tahoma" w:hAnsi="Tahoma" w:cs="Tahoma"/>
          <w:b/>
          <w:noProof/>
          <w:szCs w:val="22"/>
          <w:lang w:val="en-GB"/>
        </w:rPr>
        <w:t>Financial Terms and conditions</w:t>
      </w:r>
    </w:p>
    <w:p w:rsidR="00F92FA5" w:rsidRPr="00AA0A0F" w:rsidRDefault="00F92FA5" w:rsidP="00F92FA5">
      <w:pPr>
        <w:numPr>
          <w:ilvl w:val="0"/>
          <w:numId w:val="26"/>
        </w:numPr>
        <w:tabs>
          <w:tab w:val="num" w:pos="360"/>
        </w:tabs>
        <w:spacing w:line="360" w:lineRule="auto"/>
        <w:ind w:left="0" w:firstLine="0"/>
        <w:rPr>
          <w:rFonts w:ascii="Tahoma" w:hAnsi="Tahoma" w:cs="Tahoma"/>
          <w:noProof/>
          <w:szCs w:val="22"/>
          <w:lang w:val="en-GB"/>
        </w:rPr>
      </w:pPr>
      <w:r w:rsidRPr="00AA0A0F">
        <w:rPr>
          <w:rFonts w:ascii="Tahoma" w:hAnsi="Tahoma" w:cs="Tahoma"/>
          <w:noProof/>
          <w:szCs w:val="22"/>
          <w:lang w:val="en-GB"/>
        </w:rPr>
        <w:t>All prices should be in Euro, excluding VAT</w:t>
      </w:r>
    </w:p>
    <w:p w:rsidR="00F92FA5" w:rsidRPr="00AA0A0F" w:rsidRDefault="00F92FA5" w:rsidP="00F92FA5">
      <w:pPr>
        <w:numPr>
          <w:ilvl w:val="0"/>
          <w:numId w:val="26"/>
        </w:numPr>
        <w:tabs>
          <w:tab w:val="num" w:pos="360"/>
        </w:tabs>
        <w:spacing w:line="360" w:lineRule="auto"/>
        <w:ind w:left="0" w:firstLine="0"/>
        <w:rPr>
          <w:rFonts w:ascii="Tahoma" w:hAnsi="Tahoma" w:cs="Tahoma"/>
          <w:noProof/>
          <w:szCs w:val="22"/>
          <w:lang w:val="en-GB"/>
        </w:rPr>
      </w:pPr>
      <w:r w:rsidRPr="00AA0A0F">
        <w:rPr>
          <w:rFonts w:ascii="Tahoma" w:hAnsi="Tahoma" w:cs="Tahoma"/>
          <w:noProof/>
          <w:szCs w:val="22"/>
          <w:lang w:val="en-GB"/>
        </w:rPr>
        <w:t>Prices should include the entire delivery to PPA premises and deployment as per project specifications</w:t>
      </w:r>
    </w:p>
    <w:p w:rsidR="00F92FA5" w:rsidRPr="00AA0A0F" w:rsidRDefault="00F92FA5" w:rsidP="00F92FA5">
      <w:pPr>
        <w:numPr>
          <w:ilvl w:val="0"/>
          <w:numId w:val="26"/>
        </w:numPr>
        <w:tabs>
          <w:tab w:val="num" w:pos="360"/>
        </w:tabs>
        <w:spacing w:line="360" w:lineRule="auto"/>
        <w:ind w:left="0" w:firstLine="0"/>
        <w:rPr>
          <w:rFonts w:ascii="Tahoma" w:hAnsi="Tahoma" w:cs="Tahoma"/>
          <w:noProof/>
          <w:szCs w:val="22"/>
          <w:lang w:val="en-GB"/>
        </w:rPr>
      </w:pPr>
      <w:r w:rsidRPr="00AA0A0F">
        <w:rPr>
          <w:rFonts w:ascii="Tahoma" w:hAnsi="Tahoma" w:cs="Tahoma"/>
          <w:noProof/>
          <w:szCs w:val="22"/>
          <w:lang w:val="en-GB"/>
        </w:rPr>
        <w:t>Suggested Payment Terms:</w:t>
      </w:r>
    </w:p>
    <w:p w:rsidR="00F92FA5" w:rsidRPr="00AA0A0F" w:rsidRDefault="00F92FA5" w:rsidP="00F92FA5">
      <w:pPr>
        <w:numPr>
          <w:ilvl w:val="1"/>
          <w:numId w:val="27"/>
        </w:numPr>
        <w:tabs>
          <w:tab w:val="clear" w:pos="1080"/>
        </w:tabs>
        <w:spacing w:line="360" w:lineRule="auto"/>
        <w:ind w:left="851" w:hanging="425"/>
        <w:rPr>
          <w:rFonts w:ascii="Tahoma" w:hAnsi="Tahoma" w:cs="Tahoma"/>
          <w:noProof/>
          <w:szCs w:val="22"/>
          <w:lang w:val="en-GB"/>
        </w:rPr>
      </w:pPr>
      <w:r w:rsidRPr="00AA0A0F">
        <w:rPr>
          <w:rFonts w:ascii="Tahoma" w:hAnsi="Tahoma" w:cs="Tahoma"/>
          <w:noProof/>
          <w:szCs w:val="22"/>
          <w:lang w:val="en-GB"/>
        </w:rPr>
        <w:t xml:space="preserve">30% payment in advanced </w:t>
      </w:r>
      <w:r w:rsidR="00201247" w:rsidRPr="00AA0A0F">
        <w:rPr>
          <w:rFonts w:ascii="Tahoma" w:hAnsi="Tahoma" w:cs="Tahoma"/>
          <w:noProof/>
          <w:szCs w:val="22"/>
          <w:lang w:val="en-GB"/>
        </w:rPr>
        <w:t>within ten days after</w:t>
      </w:r>
      <w:r w:rsidRPr="00AA0A0F">
        <w:rPr>
          <w:rFonts w:ascii="Tahoma" w:hAnsi="Tahoma" w:cs="Tahoma"/>
          <w:noProof/>
          <w:szCs w:val="22"/>
          <w:lang w:val="en-GB"/>
        </w:rPr>
        <w:t xml:space="preserve"> </w:t>
      </w:r>
      <w:r w:rsidR="00201247" w:rsidRPr="00AA0A0F">
        <w:rPr>
          <w:rFonts w:ascii="Tahoma" w:hAnsi="Tahoma" w:cs="Tahoma"/>
          <w:noProof/>
          <w:szCs w:val="22"/>
          <w:lang w:val="en-GB"/>
        </w:rPr>
        <w:t xml:space="preserve">contract </w:t>
      </w:r>
      <w:r w:rsidRPr="00AA0A0F">
        <w:rPr>
          <w:rFonts w:ascii="Tahoma" w:hAnsi="Tahoma" w:cs="Tahoma"/>
          <w:noProof/>
          <w:szCs w:val="22"/>
          <w:lang w:val="en-GB"/>
        </w:rPr>
        <w:t>sign</w:t>
      </w:r>
      <w:r w:rsidR="00201247" w:rsidRPr="00AA0A0F">
        <w:rPr>
          <w:rFonts w:ascii="Tahoma" w:hAnsi="Tahoma" w:cs="Tahoma"/>
          <w:noProof/>
          <w:szCs w:val="22"/>
          <w:lang w:val="en-GB"/>
        </w:rPr>
        <w:t>ature</w:t>
      </w:r>
    </w:p>
    <w:p w:rsidR="00F92FA5" w:rsidRPr="00AA0A0F" w:rsidRDefault="00F92FA5" w:rsidP="00F92FA5">
      <w:pPr>
        <w:numPr>
          <w:ilvl w:val="1"/>
          <w:numId w:val="27"/>
        </w:numPr>
        <w:tabs>
          <w:tab w:val="clear" w:pos="1080"/>
        </w:tabs>
        <w:spacing w:line="360" w:lineRule="auto"/>
        <w:ind w:left="851" w:hanging="425"/>
        <w:rPr>
          <w:rFonts w:ascii="Tahoma" w:hAnsi="Tahoma" w:cs="Tahoma"/>
          <w:noProof/>
          <w:szCs w:val="22"/>
          <w:lang w:val="en-GB"/>
        </w:rPr>
      </w:pPr>
      <w:r w:rsidRPr="00AA0A0F">
        <w:rPr>
          <w:rFonts w:ascii="Tahoma" w:hAnsi="Tahoma" w:cs="Tahoma"/>
          <w:noProof/>
          <w:szCs w:val="22"/>
          <w:lang w:val="en-GB"/>
        </w:rPr>
        <w:t>40% after equipment received</w:t>
      </w:r>
      <w:r w:rsidR="00201247" w:rsidRPr="00AA0A0F">
        <w:rPr>
          <w:rFonts w:ascii="Tahoma" w:hAnsi="Tahoma" w:cs="Tahoma"/>
          <w:noProof/>
          <w:szCs w:val="22"/>
          <w:lang w:val="en-GB"/>
        </w:rPr>
        <w:t xml:space="preserve"> and a certificate of acceptance has been been approved by PPA SA competent Decision making Body</w:t>
      </w:r>
      <w:r w:rsidRPr="00AA0A0F">
        <w:rPr>
          <w:rFonts w:ascii="Tahoma" w:hAnsi="Tahoma" w:cs="Tahoma"/>
          <w:noProof/>
          <w:szCs w:val="22"/>
          <w:lang w:val="en-GB"/>
        </w:rPr>
        <w:t xml:space="preserve"> </w:t>
      </w:r>
    </w:p>
    <w:p w:rsidR="00F92FA5" w:rsidRPr="00AA0A0F" w:rsidRDefault="00F92FA5" w:rsidP="00F92FA5">
      <w:pPr>
        <w:numPr>
          <w:ilvl w:val="1"/>
          <w:numId w:val="27"/>
        </w:numPr>
        <w:tabs>
          <w:tab w:val="clear" w:pos="1080"/>
        </w:tabs>
        <w:spacing w:line="360" w:lineRule="auto"/>
        <w:ind w:left="851" w:hanging="425"/>
        <w:rPr>
          <w:rFonts w:ascii="Tahoma" w:hAnsi="Tahoma" w:cs="Tahoma"/>
          <w:noProof/>
          <w:szCs w:val="22"/>
          <w:lang w:val="en-GB"/>
        </w:rPr>
      </w:pPr>
      <w:r w:rsidRPr="00AA0A0F">
        <w:rPr>
          <w:rFonts w:ascii="Tahoma" w:hAnsi="Tahoma" w:cs="Tahoma"/>
          <w:noProof/>
          <w:szCs w:val="22"/>
          <w:lang w:val="en-GB"/>
        </w:rPr>
        <w:t>30% upon final acceptance</w:t>
      </w:r>
      <w:r w:rsidR="00201247" w:rsidRPr="00AA0A0F">
        <w:rPr>
          <w:rFonts w:ascii="Tahoma" w:hAnsi="Tahoma" w:cs="Tahoma"/>
          <w:noProof/>
          <w:szCs w:val="22"/>
          <w:lang w:val="en-GB"/>
        </w:rPr>
        <w:t>. The relevant certificate of acceptance has to be approved by the competent Decision Making Body of PPA SA</w:t>
      </w:r>
    </w:p>
    <w:p w:rsidR="00F92FA5" w:rsidRPr="00AA0A0F" w:rsidRDefault="00F92FA5" w:rsidP="00F92FA5">
      <w:pPr>
        <w:numPr>
          <w:ilvl w:val="0"/>
          <w:numId w:val="26"/>
        </w:numPr>
        <w:tabs>
          <w:tab w:val="num" w:pos="360"/>
        </w:tabs>
        <w:spacing w:line="360" w:lineRule="auto"/>
        <w:ind w:left="426" w:hanging="426"/>
        <w:rPr>
          <w:rFonts w:ascii="Tahoma" w:hAnsi="Tahoma" w:cs="Tahoma"/>
          <w:noProof/>
          <w:szCs w:val="22"/>
          <w:lang w:val="en-GB"/>
        </w:rPr>
      </w:pPr>
      <w:r w:rsidRPr="00AA0A0F">
        <w:rPr>
          <w:rFonts w:ascii="Tahoma" w:hAnsi="Tahoma" w:cs="Tahoma"/>
          <w:noProof/>
          <w:szCs w:val="22"/>
          <w:lang w:val="en-GB"/>
        </w:rPr>
        <w:t>Final Acceptance Certificate (FAC) will be issued by PPA S.A. after 30 consecutive days of productive operation without any defect and/or issues.</w:t>
      </w:r>
    </w:p>
    <w:p w:rsidR="00F92FA5" w:rsidRPr="00AA0A0F" w:rsidRDefault="00F92FA5" w:rsidP="00F92FA5">
      <w:pPr>
        <w:numPr>
          <w:ilvl w:val="0"/>
          <w:numId w:val="26"/>
        </w:numPr>
        <w:tabs>
          <w:tab w:val="clear" w:pos="360"/>
        </w:tabs>
        <w:spacing w:line="360" w:lineRule="auto"/>
        <w:ind w:left="426" w:hanging="426"/>
        <w:rPr>
          <w:rFonts w:ascii="Tahoma" w:hAnsi="Tahoma" w:cs="Tahoma"/>
          <w:noProof/>
          <w:szCs w:val="22"/>
          <w:lang w:val="en-GB"/>
        </w:rPr>
      </w:pPr>
      <w:r w:rsidRPr="00AA0A0F">
        <w:rPr>
          <w:rFonts w:ascii="Tahoma" w:hAnsi="Tahoma" w:cs="Tahoma"/>
          <w:noProof/>
          <w:szCs w:val="22"/>
          <w:lang w:val="en-GB"/>
        </w:rPr>
        <w:t>The financial proposal should be quoted on a “Fixed Price” base for all solution categories</w:t>
      </w:r>
    </w:p>
    <w:p w:rsidR="00F92FA5" w:rsidRPr="00AA0A0F" w:rsidRDefault="00F92FA5" w:rsidP="00F92FA5">
      <w:pPr>
        <w:numPr>
          <w:ilvl w:val="0"/>
          <w:numId w:val="26"/>
        </w:numPr>
        <w:tabs>
          <w:tab w:val="clear" w:pos="360"/>
        </w:tabs>
        <w:spacing w:line="360" w:lineRule="auto"/>
        <w:ind w:left="426" w:hanging="426"/>
        <w:rPr>
          <w:rFonts w:ascii="Tahoma" w:hAnsi="Tahoma" w:cs="Tahoma"/>
          <w:noProof/>
          <w:szCs w:val="22"/>
          <w:lang w:val="en-GB"/>
        </w:rPr>
      </w:pPr>
      <w:r w:rsidRPr="00AA0A0F">
        <w:rPr>
          <w:rFonts w:ascii="Tahoma" w:hAnsi="Tahoma" w:cs="Tahoma"/>
          <w:noProof/>
          <w:szCs w:val="22"/>
          <w:lang w:val="en-GB"/>
        </w:rPr>
        <w:t>Delivery Terms: DDP for all project’s equipment, hardware and materials.</w:t>
      </w:r>
    </w:p>
    <w:p w:rsidR="00F92FA5" w:rsidRPr="00AA0A0F" w:rsidRDefault="00F92FA5" w:rsidP="00F92FA5">
      <w:pPr>
        <w:numPr>
          <w:ilvl w:val="0"/>
          <w:numId w:val="26"/>
        </w:numPr>
        <w:tabs>
          <w:tab w:val="clear" w:pos="360"/>
        </w:tabs>
        <w:spacing w:line="360" w:lineRule="auto"/>
        <w:ind w:left="426" w:hanging="426"/>
        <w:rPr>
          <w:rFonts w:ascii="Tahoma" w:hAnsi="Tahoma" w:cs="Tahoma"/>
          <w:noProof/>
          <w:szCs w:val="22"/>
          <w:lang w:val="en-GB"/>
        </w:rPr>
      </w:pPr>
      <w:r w:rsidRPr="00AA0A0F">
        <w:rPr>
          <w:rFonts w:ascii="Tahoma" w:hAnsi="Tahoma" w:cs="Tahoma"/>
          <w:noProof/>
          <w:szCs w:val="22"/>
          <w:lang w:val="en-GB"/>
        </w:rPr>
        <w:lastRenderedPageBreak/>
        <w:t>All prices quoted should be inclusive of any applicable withholding tax.</w:t>
      </w:r>
    </w:p>
    <w:p w:rsidR="00F92FA5" w:rsidRPr="00AA0A0F" w:rsidRDefault="00F92FA5" w:rsidP="00F92FA5">
      <w:pPr>
        <w:numPr>
          <w:ilvl w:val="0"/>
          <w:numId w:val="26"/>
        </w:numPr>
        <w:tabs>
          <w:tab w:val="clear" w:pos="360"/>
        </w:tabs>
        <w:spacing w:line="360" w:lineRule="auto"/>
        <w:ind w:left="426" w:hanging="426"/>
        <w:rPr>
          <w:rFonts w:ascii="Tahoma" w:hAnsi="Tahoma" w:cs="Tahoma"/>
          <w:noProof/>
          <w:szCs w:val="22"/>
          <w:lang w:val="en-GB"/>
        </w:rPr>
      </w:pPr>
      <w:r w:rsidRPr="00AA0A0F">
        <w:rPr>
          <w:rFonts w:ascii="Tahoma" w:hAnsi="Tahoma" w:cs="Tahoma"/>
          <w:noProof/>
          <w:szCs w:val="22"/>
          <w:lang w:val="en-GB"/>
        </w:rPr>
        <w:t>It is at PPA’s sole discretion to choose to purchase only parts of the total offered solution and the Contractor is obliged to accept without altering any of the individual item prices.</w:t>
      </w:r>
    </w:p>
    <w:p w:rsidR="00AA10C8" w:rsidRPr="00AA0A0F" w:rsidRDefault="00AA10C8">
      <w:pPr>
        <w:spacing w:line="360" w:lineRule="auto"/>
        <w:outlineLvl w:val="1"/>
        <w:rPr>
          <w:rFonts w:ascii="Tahoma" w:hAnsi="Tahoma" w:cs="Tahoma"/>
          <w:b/>
          <w:szCs w:val="22"/>
          <w:lang w:val="en-GB"/>
        </w:rPr>
      </w:pPr>
    </w:p>
    <w:p w:rsidR="00EE1177" w:rsidRPr="00AA0A0F" w:rsidRDefault="0076201A">
      <w:pPr>
        <w:spacing w:line="360" w:lineRule="auto"/>
        <w:outlineLvl w:val="1"/>
        <w:rPr>
          <w:rFonts w:ascii="Tahoma" w:hAnsi="Tahoma" w:cs="Tahoma"/>
          <w:b/>
          <w:szCs w:val="22"/>
          <w:u w:val="single"/>
          <w:lang w:val="en-GB"/>
        </w:rPr>
      </w:pPr>
      <w:bookmarkStart w:id="52" w:name="_Toc12016047"/>
      <w:bookmarkStart w:id="53" w:name="_Toc69134268"/>
      <w:r w:rsidRPr="00AA0A0F">
        <w:rPr>
          <w:rFonts w:ascii="Tahoma" w:hAnsi="Tahoma" w:cs="Tahoma"/>
          <w:b/>
          <w:szCs w:val="22"/>
          <w:u w:val="single"/>
          <w:lang w:val="en-GB"/>
        </w:rPr>
        <w:t xml:space="preserve">ARTICLE </w:t>
      </w:r>
      <w:r w:rsidR="00742B57" w:rsidRPr="00AA0A0F">
        <w:rPr>
          <w:rFonts w:ascii="Tahoma" w:hAnsi="Tahoma" w:cs="Tahoma"/>
          <w:b/>
          <w:szCs w:val="22"/>
          <w:u w:val="single"/>
          <w:lang w:val="en-GB"/>
        </w:rPr>
        <w:t xml:space="preserve"> </w:t>
      </w:r>
      <w:r w:rsidRPr="00AA0A0F">
        <w:rPr>
          <w:rFonts w:ascii="Tahoma" w:hAnsi="Tahoma" w:cs="Tahoma"/>
          <w:b/>
          <w:szCs w:val="22"/>
          <w:u w:val="single"/>
          <w:lang w:val="en-GB"/>
        </w:rPr>
        <w:t>8</w:t>
      </w:r>
      <w:r w:rsidR="00742B57" w:rsidRPr="00AA0A0F">
        <w:rPr>
          <w:rFonts w:ascii="Tahoma" w:hAnsi="Tahoma" w:cs="Tahoma"/>
          <w:b/>
          <w:szCs w:val="22"/>
          <w:u w:val="single"/>
          <w:lang w:val="en-GB"/>
        </w:rPr>
        <w:t>. TERMS AND CONDITIONS</w:t>
      </w:r>
      <w:bookmarkEnd w:id="52"/>
      <w:bookmarkEnd w:id="53"/>
      <w:r w:rsidR="00742B57" w:rsidRPr="00AA0A0F">
        <w:rPr>
          <w:rFonts w:ascii="Tahoma" w:hAnsi="Tahoma" w:cs="Tahoma"/>
          <w:b/>
          <w:szCs w:val="22"/>
          <w:u w:val="single"/>
          <w:lang w:val="en-GB"/>
        </w:rPr>
        <w:t xml:space="preserve"> </w:t>
      </w:r>
    </w:p>
    <w:p w:rsidR="002C4BCB" w:rsidRPr="00AA0A0F" w:rsidRDefault="002C4BCB">
      <w:pPr>
        <w:spacing w:line="360" w:lineRule="auto"/>
        <w:outlineLvl w:val="1"/>
        <w:rPr>
          <w:rFonts w:ascii="Tahoma" w:hAnsi="Tahoma" w:cs="Tahoma"/>
          <w:b/>
          <w:szCs w:val="22"/>
          <w:lang w:val="en-GB"/>
        </w:rPr>
      </w:pPr>
    </w:p>
    <w:p w:rsidR="00EE1177" w:rsidRPr="00AA0A0F" w:rsidRDefault="00742B57" w:rsidP="001E3A54">
      <w:pPr>
        <w:pStyle w:val="3"/>
        <w:numPr>
          <w:ilvl w:val="1"/>
          <w:numId w:val="105"/>
        </w:numPr>
        <w:tabs>
          <w:tab w:val="left" w:pos="360"/>
          <w:tab w:val="left" w:pos="720"/>
        </w:tabs>
        <w:spacing w:before="0"/>
        <w:rPr>
          <w:rFonts w:ascii="Tahoma" w:hAnsi="Tahoma" w:cs="Tahoma"/>
          <w:caps w:val="0"/>
          <w:sz w:val="22"/>
          <w:szCs w:val="22"/>
          <w:u w:val="single"/>
          <w:lang w:val="en-GB"/>
        </w:rPr>
      </w:pPr>
      <w:bookmarkStart w:id="54" w:name="_Toc11745810"/>
      <w:bookmarkStart w:id="55" w:name="_Toc11745781"/>
      <w:bookmarkStart w:id="56" w:name="_Toc12016048"/>
      <w:bookmarkStart w:id="57" w:name="_Toc396222335"/>
      <w:bookmarkStart w:id="58" w:name="_Toc69134269"/>
      <w:bookmarkEnd w:id="54"/>
      <w:bookmarkEnd w:id="55"/>
      <w:r w:rsidRPr="00AA0A0F">
        <w:rPr>
          <w:rFonts w:ascii="Tahoma" w:hAnsi="Tahoma" w:cs="Tahoma"/>
          <w:caps w:val="0"/>
          <w:sz w:val="22"/>
          <w:szCs w:val="22"/>
          <w:u w:val="single"/>
          <w:lang w:val="en-GB"/>
        </w:rPr>
        <w:t>LEGAL FRAME</w:t>
      </w:r>
      <w:r w:rsidR="00201247" w:rsidRPr="00AA0A0F">
        <w:rPr>
          <w:rFonts w:ascii="Tahoma" w:hAnsi="Tahoma" w:cs="Tahoma"/>
          <w:caps w:val="0"/>
          <w:sz w:val="22"/>
          <w:szCs w:val="22"/>
          <w:u w:val="single"/>
          <w:lang w:val="en-GB"/>
        </w:rPr>
        <w:t>WORK</w:t>
      </w:r>
      <w:r w:rsidRPr="00AA0A0F">
        <w:rPr>
          <w:rFonts w:ascii="Tahoma" w:hAnsi="Tahoma" w:cs="Tahoma"/>
          <w:caps w:val="0"/>
          <w:sz w:val="22"/>
          <w:szCs w:val="22"/>
          <w:u w:val="single"/>
          <w:lang w:val="en-GB"/>
        </w:rPr>
        <w:t>:</w:t>
      </w:r>
      <w:bookmarkEnd w:id="56"/>
      <w:bookmarkEnd w:id="58"/>
    </w:p>
    <w:p w:rsidR="00EE1177" w:rsidRPr="00AA0A0F" w:rsidRDefault="00E343C7">
      <w:pPr>
        <w:spacing w:line="360" w:lineRule="auto"/>
        <w:rPr>
          <w:rFonts w:ascii="Tahoma" w:hAnsi="Tahoma" w:cs="Tahoma"/>
          <w:szCs w:val="22"/>
          <w:lang w:val="en-GB"/>
        </w:rPr>
      </w:pPr>
      <w:r w:rsidRPr="00AA0A0F">
        <w:rPr>
          <w:rFonts w:ascii="Tahoma" w:hAnsi="Tahoma" w:cs="Tahoma"/>
          <w:szCs w:val="22"/>
          <w:lang w:val="en-GB"/>
        </w:rPr>
        <w:t>The tender procedure shall be conducted in accordance with:</w:t>
      </w:r>
    </w:p>
    <w:p w:rsidR="00EE1177" w:rsidRPr="00AA0A0F" w:rsidRDefault="00E343C7">
      <w:pPr>
        <w:pStyle w:val="af0"/>
        <w:numPr>
          <w:ilvl w:val="0"/>
          <w:numId w:val="29"/>
        </w:numPr>
        <w:suppressAutoHyphens/>
        <w:overflowPunct w:val="0"/>
        <w:autoSpaceDE w:val="0"/>
        <w:spacing w:line="360" w:lineRule="auto"/>
        <w:ind w:left="1276" w:hanging="425"/>
        <w:textAlignment w:val="baseline"/>
        <w:rPr>
          <w:rFonts w:ascii="Tahoma" w:hAnsi="Tahoma" w:cs="Tahoma"/>
          <w:szCs w:val="22"/>
          <w:lang w:val="en-GB"/>
        </w:rPr>
      </w:pPr>
      <w:r w:rsidRPr="00AA0A0F">
        <w:rPr>
          <w:rFonts w:ascii="Tahoma" w:hAnsi="Tahoma" w:cs="Tahoma"/>
          <w:szCs w:val="22"/>
          <w:lang w:val="en-GB"/>
        </w:rPr>
        <w:t xml:space="preserve">Law 4404/2016 (Government’ Gazette 126/A/8.7.2016) ratifying the Concession Agreement entered into between the Hellenic Republic and PPA, regarding the use and exploitation of certain areas and assets within the Port of Piraeus of 24 June 2016 (Art. 1), together with its annexes. In accordance with the terms and provisions of the above agreement, the Hellenic Republic grants PPA the exclusive right to possess, use, manage, maintain, improve and exploit the assets conceded therein.  and </w:t>
      </w:r>
    </w:p>
    <w:p w:rsidR="00EE1177" w:rsidRPr="00AA0A0F" w:rsidRDefault="00E343C7">
      <w:pPr>
        <w:pStyle w:val="af0"/>
        <w:numPr>
          <w:ilvl w:val="0"/>
          <w:numId w:val="29"/>
        </w:numPr>
        <w:suppressAutoHyphens/>
        <w:overflowPunct w:val="0"/>
        <w:autoSpaceDE w:val="0"/>
        <w:spacing w:line="360" w:lineRule="auto"/>
        <w:ind w:left="1276" w:hanging="425"/>
        <w:textAlignment w:val="baseline"/>
        <w:rPr>
          <w:rFonts w:ascii="Tahoma" w:hAnsi="Tahoma" w:cs="Tahoma"/>
          <w:szCs w:val="22"/>
          <w:lang w:val="en-GB"/>
        </w:rPr>
      </w:pPr>
      <w:r w:rsidRPr="00AA0A0F">
        <w:rPr>
          <w:rFonts w:ascii="Tahoma" w:hAnsi="Tahoma" w:cs="Tahoma"/>
          <w:szCs w:val="22"/>
          <w:lang w:val="en-GB"/>
        </w:rPr>
        <w:t>The EU General Data Protection Regulation in force (EU 2016/679).</w:t>
      </w:r>
    </w:p>
    <w:p w:rsidR="00EE1177" w:rsidRPr="00AA0A0F" w:rsidRDefault="00E343C7">
      <w:pPr>
        <w:pStyle w:val="af0"/>
        <w:numPr>
          <w:ilvl w:val="0"/>
          <w:numId w:val="29"/>
        </w:numPr>
        <w:suppressAutoHyphens/>
        <w:overflowPunct w:val="0"/>
        <w:autoSpaceDE w:val="0"/>
        <w:spacing w:line="360" w:lineRule="auto"/>
        <w:ind w:left="1276" w:hanging="425"/>
        <w:textAlignment w:val="baseline"/>
        <w:rPr>
          <w:rFonts w:ascii="Tahoma" w:hAnsi="Tahoma" w:cs="Tahoma"/>
          <w:szCs w:val="22"/>
          <w:lang w:val="en-GB"/>
        </w:rPr>
      </w:pPr>
      <w:r w:rsidRPr="00AA0A0F">
        <w:rPr>
          <w:rFonts w:ascii="Tahoma" w:hAnsi="Tahoma" w:cs="Tahoma"/>
          <w:szCs w:val="22"/>
          <w:lang w:val="en-GB"/>
        </w:rPr>
        <w:t>Law 4577/2018 on the enforcement of the EU Directive 2016/1148 concerning the security of network and information systems across the Union.</w:t>
      </w:r>
    </w:p>
    <w:p w:rsidR="00EE1177" w:rsidRPr="00AA0A0F" w:rsidRDefault="00E343C7">
      <w:pPr>
        <w:pStyle w:val="af0"/>
        <w:numPr>
          <w:ilvl w:val="0"/>
          <w:numId w:val="29"/>
        </w:numPr>
        <w:suppressAutoHyphens/>
        <w:overflowPunct w:val="0"/>
        <w:autoSpaceDE w:val="0"/>
        <w:spacing w:line="360" w:lineRule="auto"/>
        <w:ind w:left="1276" w:hanging="425"/>
        <w:textAlignment w:val="baseline"/>
        <w:rPr>
          <w:rFonts w:ascii="Tahoma" w:hAnsi="Tahoma" w:cs="Tahoma"/>
          <w:szCs w:val="22"/>
          <w:lang w:val="en-GB"/>
        </w:rPr>
      </w:pPr>
      <w:r w:rsidRPr="00AA0A0F">
        <w:rPr>
          <w:rFonts w:ascii="Tahoma" w:hAnsi="Tahoma" w:cs="Tahoma"/>
          <w:szCs w:val="22"/>
          <w:lang w:val="en-GB"/>
        </w:rPr>
        <w:t xml:space="preserve">All relevant applicable Greek legislation. </w:t>
      </w:r>
    </w:p>
    <w:p w:rsidR="00EE1177" w:rsidRPr="00AA0A0F" w:rsidRDefault="00E343C7">
      <w:pPr>
        <w:pStyle w:val="af0"/>
        <w:numPr>
          <w:ilvl w:val="0"/>
          <w:numId w:val="29"/>
        </w:numPr>
        <w:suppressAutoHyphens/>
        <w:overflowPunct w:val="0"/>
        <w:autoSpaceDE w:val="0"/>
        <w:spacing w:line="360" w:lineRule="auto"/>
        <w:ind w:left="1276" w:hanging="425"/>
        <w:textAlignment w:val="baseline"/>
        <w:rPr>
          <w:rFonts w:ascii="Tahoma" w:hAnsi="Tahoma" w:cs="Tahoma"/>
          <w:szCs w:val="22"/>
          <w:lang w:val="en-GB"/>
        </w:rPr>
      </w:pPr>
      <w:r w:rsidRPr="00AA0A0F">
        <w:rPr>
          <w:rFonts w:ascii="Tahoma" w:hAnsi="Tahoma" w:cs="Tahoma"/>
          <w:szCs w:val="22"/>
          <w:lang w:val="en-GB"/>
        </w:rPr>
        <w:t xml:space="preserve">PPA S.A.’s Regulation for the award of Works, Services and Procurement in force. </w:t>
      </w:r>
    </w:p>
    <w:p w:rsidR="00EE1177" w:rsidRPr="00AA0A0F" w:rsidRDefault="00E343C7">
      <w:pPr>
        <w:pStyle w:val="af0"/>
        <w:numPr>
          <w:ilvl w:val="0"/>
          <w:numId w:val="29"/>
        </w:numPr>
        <w:suppressAutoHyphens/>
        <w:overflowPunct w:val="0"/>
        <w:autoSpaceDE w:val="0"/>
        <w:spacing w:line="360" w:lineRule="auto"/>
        <w:ind w:left="1276" w:hanging="425"/>
        <w:textAlignment w:val="baseline"/>
        <w:rPr>
          <w:rFonts w:ascii="Tahoma" w:hAnsi="Tahoma" w:cs="Tahoma"/>
          <w:szCs w:val="22"/>
          <w:lang w:val="en-GB"/>
        </w:rPr>
      </w:pPr>
      <w:r w:rsidRPr="00AA0A0F">
        <w:rPr>
          <w:rFonts w:ascii="Tahoma" w:hAnsi="Tahoma" w:cs="Tahoma"/>
          <w:szCs w:val="22"/>
          <w:lang w:val="en-GB"/>
        </w:rPr>
        <w:t>The provisions, terms and conditions outlined in the Tender Document.</w:t>
      </w:r>
    </w:p>
    <w:p w:rsidR="00EE1177" w:rsidRPr="00AA0A0F" w:rsidRDefault="00E343C7">
      <w:pPr>
        <w:pStyle w:val="af0"/>
        <w:numPr>
          <w:ilvl w:val="0"/>
          <w:numId w:val="29"/>
        </w:numPr>
        <w:suppressAutoHyphens/>
        <w:overflowPunct w:val="0"/>
        <w:autoSpaceDE w:val="0"/>
        <w:spacing w:line="360" w:lineRule="auto"/>
        <w:ind w:left="1276" w:hanging="425"/>
        <w:textAlignment w:val="baseline"/>
        <w:rPr>
          <w:rFonts w:ascii="Tahoma" w:hAnsi="Tahoma" w:cs="Tahoma"/>
          <w:szCs w:val="22"/>
          <w:lang w:val="en-GB"/>
        </w:rPr>
      </w:pPr>
      <w:r w:rsidRPr="00AA0A0F">
        <w:rPr>
          <w:rFonts w:ascii="Tahoma" w:hAnsi="Tahoma" w:cs="Tahoma"/>
          <w:szCs w:val="22"/>
          <w:lang w:val="en-GB"/>
        </w:rPr>
        <w:t xml:space="preserve">In addition to the above, the Tender Document with its attachments and other information on the basis of which the tender procedure is conducted for the selection of the Contractor for the project consist of the documents cited below. In case of a doubt or discrepancy among the content of their terms, the rank of validity of those documents is as stated below: </w:t>
      </w:r>
    </w:p>
    <w:p w:rsidR="00EE1177" w:rsidRPr="00AA0A0F" w:rsidRDefault="00E343C7">
      <w:pPr>
        <w:pStyle w:val="af0"/>
        <w:widowControl w:val="0"/>
        <w:numPr>
          <w:ilvl w:val="2"/>
          <w:numId w:val="30"/>
        </w:numPr>
        <w:kinsoku w:val="0"/>
        <w:overflowPunct w:val="0"/>
        <w:autoSpaceDE w:val="0"/>
        <w:autoSpaceDN w:val="0"/>
        <w:adjustRightInd w:val="0"/>
        <w:spacing w:line="360" w:lineRule="auto"/>
        <w:ind w:left="2410" w:hanging="1026"/>
        <w:contextualSpacing w:val="0"/>
        <w:rPr>
          <w:rFonts w:ascii="Tahoma" w:hAnsi="Tahoma" w:cs="Tahoma"/>
          <w:szCs w:val="22"/>
          <w:lang w:val="en-GB"/>
        </w:rPr>
      </w:pPr>
      <w:r w:rsidRPr="00AA0A0F">
        <w:rPr>
          <w:rFonts w:ascii="Tahoma" w:hAnsi="Tahoma" w:cs="Tahoma"/>
          <w:szCs w:val="22"/>
          <w:lang w:val="en-GB"/>
        </w:rPr>
        <w:t>The Contract to be signed.</w:t>
      </w:r>
    </w:p>
    <w:p w:rsidR="00EE1177" w:rsidRPr="00AA0A0F" w:rsidRDefault="00E343C7">
      <w:pPr>
        <w:pStyle w:val="af0"/>
        <w:widowControl w:val="0"/>
        <w:numPr>
          <w:ilvl w:val="2"/>
          <w:numId w:val="30"/>
        </w:numPr>
        <w:kinsoku w:val="0"/>
        <w:overflowPunct w:val="0"/>
        <w:autoSpaceDE w:val="0"/>
        <w:autoSpaceDN w:val="0"/>
        <w:adjustRightInd w:val="0"/>
        <w:spacing w:line="360" w:lineRule="auto"/>
        <w:ind w:left="2410" w:hanging="1026"/>
        <w:contextualSpacing w:val="0"/>
        <w:rPr>
          <w:rFonts w:ascii="Tahoma" w:hAnsi="Tahoma" w:cs="Tahoma"/>
          <w:szCs w:val="22"/>
          <w:lang w:val="en-GB"/>
        </w:rPr>
      </w:pPr>
      <w:r w:rsidRPr="00AA0A0F">
        <w:rPr>
          <w:rFonts w:ascii="Tahoma" w:hAnsi="Tahoma" w:cs="Tahoma"/>
          <w:szCs w:val="22"/>
          <w:lang w:val="en-GB"/>
        </w:rPr>
        <w:t>This Tender Invitation.</w:t>
      </w:r>
    </w:p>
    <w:p w:rsidR="00EE1177" w:rsidRPr="00AA0A0F" w:rsidRDefault="00E343C7">
      <w:pPr>
        <w:pStyle w:val="af0"/>
        <w:widowControl w:val="0"/>
        <w:numPr>
          <w:ilvl w:val="2"/>
          <w:numId w:val="30"/>
        </w:numPr>
        <w:kinsoku w:val="0"/>
        <w:overflowPunct w:val="0"/>
        <w:autoSpaceDE w:val="0"/>
        <w:autoSpaceDN w:val="0"/>
        <w:adjustRightInd w:val="0"/>
        <w:spacing w:line="360" w:lineRule="auto"/>
        <w:ind w:left="2410" w:hanging="1026"/>
        <w:contextualSpacing w:val="0"/>
        <w:rPr>
          <w:rFonts w:ascii="Tahoma" w:hAnsi="Tahoma" w:cs="Tahoma"/>
          <w:szCs w:val="22"/>
          <w:lang w:val="en-GB"/>
        </w:rPr>
      </w:pPr>
      <w:r w:rsidRPr="00AA0A0F">
        <w:rPr>
          <w:rFonts w:ascii="Tahoma" w:hAnsi="Tahoma" w:cs="Tahoma"/>
          <w:szCs w:val="22"/>
          <w:lang w:val="en-GB"/>
        </w:rPr>
        <w:t>The Financial Proposal.</w:t>
      </w:r>
    </w:p>
    <w:p w:rsidR="00EE1177" w:rsidRPr="00AA0A0F" w:rsidRDefault="00E343C7">
      <w:pPr>
        <w:pStyle w:val="af0"/>
        <w:widowControl w:val="0"/>
        <w:numPr>
          <w:ilvl w:val="2"/>
          <w:numId w:val="30"/>
        </w:numPr>
        <w:kinsoku w:val="0"/>
        <w:overflowPunct w:val="0"/>
        <w:autoSpaceDE w:val="0"/>
        <w:autoSpaceDN w:val="0"/>
        <w:adjustRightInd w:val="0"/>
        <w:spacing w:line="360" w:lineRule="auto"/>
        <w:ind w:left="2410" w:hanging="1026"/>
        <w:contextualSpacing w:val="0"/>
        <w:rPr>
          <w:rFonts w:ascii="Tahoma" w:hAnsi="Tahoma" w:cs="Tahoma"/>
          <w:szCs w:val="22"/>
          <w:lang w:val="en-GB"/>
        </w:rPr>
      </w:pPr>
      <w:r w:rsidRPr="00AA0A0F">
        <w:rPr>
          <w:rFonts w:ascii="Tahoma" w:hAnsi="Tahoma" w:cs="Tahoma"/>
          <w:szCs w:val="22"/>
          <w:lang w:val="en-GB"/>
        </w:rPr>
        <w:t>The Technical Proposal.</w:t>
      </w:r>
      <w:bookmarkStart w:id="59" w:name="bookmark2"/>
      <w:bookmarkEnd w:id="59"/>
    </w:p>
    <w:p w:rsidR="00EE1177" w:rsidRPr="00AA0A0F" w:rsidRDefault="00742B57" w:rsidP="00C76AF4">
      <w:pPr>
        <w:pStyle w:val="3"/>
        <w:numPr>
          <w:ilvl w:val="1"/>
          <w:numId w:val="105"/>
        </w:numPr>
        <w:tabs>
          <w:tab w:val="left" w:pos="360"/>
          <w:tab w:val="left" w:pos="720"/>
        </w:tabs>
        <w:spacing w:before="0"/>
        <w:rPr>
          <w:rFonts w:ascii="Tahoma" w:hAnsi="Tahoma" w:cs="Tahoma"/>
          <w:caps w:val="0"/>
          <w:sz w:val="22"/>
          <w:szCs w:val="22"/>
          <w:u w:val="single"/>
          <w:lang w:val="en-GB"/>
        </w:rPr>
      </w:pPr>
      <w:bookmarkStart w:id="60" w:name="_Toc12016049"/>
      <w:bookmarkStart w:id="61" w:name="_Toc69134270"/>
      <w:r w:rsidRPr="00AA0A0F">
        <w:rPr>
          <w:rFonts w:ascii="Tahoma" w:hAnsi="Tahoma" w:cs="Tahoma"/>
          <w:caps w:val="0"/>
          <w:sz w:val="22"/>
          <w:szCs w:val="22"/>
          <w:u w:val="single"/>
          <w:lang w:val="en-GB"/>
        </w:rPr>
        <w:t>LANGUAGE OF THE PROCEDURE</w:t>
      </w:r>
      <w:bookmarkEnd w:id="60"/>
      <w:bookmarkEnd w:id="61"/>
    </w:p>
    <w:p w:rsidR="00044BB6" w:rsidRPr="00AA0A0F" w:rsidRDefault="00044BB6" w:rsidP="00B246A6">
      <w:pPr>
        <w:rPr>
          <w:rFonts w:ascii="Tahoma" w:hAnsi="Tahoma" w:cs="Tahoma"/>
          <w:caps/>
          <w:lang w:val="en-GB"/>
        </w:rPr>
      </w:pPr>
    </w:p>
    <w:p w:rsidR="00EE1177" w:rsidRPr="00AA0A0F" w:rsidRDefault="00044BB6" w:rsidP="00B246A6">
      <w:pPr>
        <w:widowControl w:val="0"/>
        <w:kinsoku w:val="0"/>
        <w:overflowPunct w:val="0"/>
        <w:autoSpaceDE w:val="0"/>
        <w:autoSpaceDN w:val="0"/>
        <w:adjustRightInd w:val="0"/>
        <w:spacing w:line="360" w:lineRule="auto"/>
        <w:ind w:right="154"/>
        <w:rPr>
          <w:rFonts w:ascii="Tahoma" w:hAnsi="Tahoma" w:cs="Tahoma"/>
          <w:szCs w:val="22"/>
          <w:lang w:val="en-GB"/>
        </w:rPr>
      </w:pPr>
      <w:r w:rsidRPr="00AA0A0F">
        <w:rPr>
          <w:rFonts w:ascii="Tahoma" w:hAnsi="Tahoma" w:cs="Tahoma"/>
          <w:szCs w:val="22"/>
          <w:lang w:val="en-GB"/>
        </w:rPr>
        <w:t>T</w:t>
      </w:r>
      <w:r w:rsidR="00E343C7" w:rsidRPr="00AA0A0F">
        <w:rPr>
          <w:rFonts w:ascii="Tahoma" w:hAnsi="Tahoma" w:cs="Tahoma"/>
          <w:szCs w:val="22"/>
          <w:lang w:val="en-GB"/>
        </w:rPr>
        <w:t>he official language of the Tender procedure will be English and/ or Greek and all information and documentation will be drafted in the English or Greek language and will be accompanied by a legal translation into one of the above languages.</w:t>
      </w:r>
    </w:p>
    <w:p w:rsidR="00EE1177" w:rsidRPr="00AA0A0F" w:rsidRDefault="00E343C7" w:rsidP="00B246A6">
      <w:pPr>
        <w:widowControl w:val="0"/>
        <w:kinsoku w:val="0"/>
        <w:overflowPunct w:val="0"/>
        <w:autoSpaceDE w:val="0"/>
        <w:autoSpaceDN w:val="0"/>
        <w:adjustRightInd w:val="0"/>
        <w:spacing w:line="360" w:lineRule="auto"/>
        <w:ind w:right="154"/>
        <w:rPr>
          <w:rFonts w:ascii="Tahoma" w:hAnsi="Tahoma" w:cs="Tahoma"/>
          <w:szCs w:val="22"/>
          <w:lang w:val="en-GB"/>
        </w:rPr>
      </w:pPr>
      <w:r w:rsidRPr="00AA0A0F">
        <w:rPr>
          <w:rFonts w:ascii="Tahoma" w:hAnsi="Tahoma" w:cs="Tahoma"/>
          <w:szCs w:val="22"/>
          <w:lang w:val="en-GB"/>
        </w:rPr>
        <w:t xml:space="preserve">Moreover, all written and verbal communication between the Candidates, Tender Evaluation Team and PPA shall also be in English and / or Greek. </w:t>
      </w:r>
    </w:p>
    <w:p w:rsidR="00EE1177" w:rsidRPr="00AA0A0F" w:rsidRDefault="00EE1177">
      <w:pPr>
        <w:pStyle w:val="a"/>
        <w:numPr>
          <w:ilvl w:val="0"/>
          <w:numId w:val="0"/>
        </w:numPr>
        <w:rPr>
          <w:rFonts w:ascii="Tahoma" w:hAnsi="Tahoma" w:cs="Tahoma"/>
          <w:sz w:val="22"/>
          <w:szCs w:val="22"/>
          <w:lang w:val="en-GB"/>
        </w:rPr>
      </w:pPr>
    </w:p>
    <w:p w:rsidR="00EE1177" w:rsidRPr="00AA0A0F" w:rsidRDefault="00742B57" w:rsidP="00C76AF4">
      <w:pPr>
        <w:pStyle w:val="3"/>
        <w:numPr>
          <w:ilvl w:val="1"/>
          <w:numId w:val="105"/>
        </w:numPr>
        <w:tabs>
          <w:tab w:val="left" w:pos="720"/>
        </w:tabs>
        <w:spacing w:before="0"/>
        <w:ind w:left="0" w:firstLine="0"/>
        <w:rPr>
          <w:rFonts w:ascii="Tahoma" w:hAnsi="Tahoma" w:cs="Tahoma"/>
          <w:bCs w:val="0"/>
          <w:caps w:val="0"/>
          <w:sz w:val="22"/>
          <w:szCs w:val="22"/>
          <w:u w:val="single"/>
          <w:lang w:val="en-GB"/>
        </w:rPr>
      </w:pPr>
      <w:bookmarkStart w:id="62" w:name="_Toc12016050"/>
      <w:bookmarkStart w:id="63" w:name="_Toc69134271"/>
      <w:r w:rsidRPr="00AA0A0F">
        <w:rPr>
          <w:rFonts w:ascii="Tahoma" w:hAnsi="Tahoma" w:cs="Tahoma"/>
          <w:bCs w:val="0"/>
          <w:caps w:val="0"/>
          <w:sz w:val="22"/>
          <w:szCs w:val="22"/>
          <w:u w:val="single"/>
          <w:lang w:val="en-GB"/>
        </w:rPr>
        <w:lastRenderedPageBreak/>
        <w:t>TAXES, CUSTOMS DUTIES, ETC. - PAYMENT OF THE CONTRACTOR</w:t>
      </w:r>
      <w:bookmarkEnd w:id="62"/>
      <w:bookmarkEnd w:id="63"/>
    </w:p>
    <w:p w:rsidR="00044BB6" w:rsidRPr="00AA0A0F" w:rsidRDefault="00044BB6" w:rsidP="00B246A6">
      <w:pPr>
        <w:rPr>
          <w:rFonts w:ascii="Tahoma" w:hAnsi="Tahoma" w:cs="Tahoma"/>
          <w:caps/>
          <w:lang w:val="en-GB"/>
        </w:rPr>
      </w:pPr>
    </w:p>
    <w:p w:rsidR="00EE1177" w:rsidRPr="00AA0A0F" w:rsidRDefault="00E343C7" w:rsidP="00B246A6">
      <w:pPr>
        <w:widowControl w:val="0"/>
        <w:kinsoku w:val="0"/>
        <w:overflowPunct w:val="0"/>
        <w:autoSpaceDE w:val="0"/>
        <w:autoSpaceDN w:val="0"/>
        <w:adjustRightInd w:val="0"/>
        <w:spacing w:line="360" w:lineRule="auto"/>
        <w:ind w:right="156"/>
        <w:rPr>
          <w:rFonts w:ascii="Tahoma" w:hAnsi="Tahoma" w:cs="Tahoma"/>
          <w:szCs w:val="22"/>
          <w:lang w:val="en-GB"/>
        </w:rPr>
      </w:pPr>
      <w:r w:rsidRPr="00AA0A0F">
        <w:rPr>
          <w:rFonts w:ascii="Tahoma" w:hAnsi="Tahoma" w:cs="Tahoma"/>
          <w:szCs w:val="22"/>
          <w:lang w:val="en-GB"/>
        </w:rPr>
        <w:t>All overheads, Contractor benefit, etc. and taxes, duties, etc. must be included in the Financial proposal. VAT is payable by PPA SA.</w:t>
      </w:r>
    </w:p>
    <w:p w:rsidR="00EE1177" w:rsidRPr="00AA0A0F" w:rsidRDefault="00EE1177">
      <w:pPr>
        <w:pStyle w:val="af0"/>
        <w:widowControl w:val="0"/>
        <w:kinsoku w:val="0"/>
        <w:overflowPunct w:val="0"/>
        <w:autoSpaceDE w:val="0"/>
        <w:autoSpaceDN w:val="0"/>
        <w:adjustRightInd w:val="0"/>
        <w:spacing w:line="360" w:lineRule="auto"/>
        <w:ind w:left="0" w:right="156"/>
        <w:rPr>
          <w:rFonts w:ascii="Tahoma" w:hAnsi="Tahoma" w:cs="Tahoma"/>
          <w:szCs w:val="22"/>
          <w:lang w:val="en-GB"/>
        </w:rPr>
      </w:pPr>
    </w:p>
    <w:p w:rsidR="00EE1177" w:rsidRPr="00AA0A0F" w:rsidRDefault="00742B57" w:rsidP="00C76AF4">
      <w:pPr>
        <w:pStyle w:val="3"/>
        <w:numPr>
          <w:ilvl w:val="1"/>
          <w:numId w:val="105"/>
        </w:numPr>
        <w:tabs>
          <w:tab w:val="left" w:pos="720"/>
        </w:tabs>
        <w:spacing w:before="0"/>
        <w:ind w:left="0" w:firstLine="0"/>
        <w:rPr>
          <w:rFonts w:ascii="Tahoma" w:hAnsi="Tahoma" w:cs="Tahoma"/>
          <w:caps w:val="0"/>
          <w:sz w:val="22"/>
          <w:szCs w:val="22"/>
          <w:u w:val="single"/>
          <w:lang w:val="en-GB"/>
        </w:rPr>
      </w:pPr>
      <w:bookmarkStart w:id="64" w:name="_Toc12016051"/>
      <w:bookmarkStart w:id="65" w:name="_Toc69134272"/>
      <w:r w:rsidRPr="00AA0A0F">
        <w:rPr>
          <w:rFonts w:ascii="Tahoma" w:hAnsi="Tahoma" w:cs="Tahoma"/>
          <w:caps w:val="0"/>
          <w:sz w:val="22"/>
          <w:szCs w:val="22"/>
          <w:u w:val="single"/>
          <w:lang w:val="en-GB"/>
        </w:rPr>
        <w:t>PRESUMPTION RESULTING FROM THE PARTICIPATION IN THE PROCEDURE</w:t>
      </w:r>
      <w:bookmarkEnd w:id="64"/>
      <w:bookmarkEnd w:id="65"/>
    </w:p>
    <w:p w:rsidR="00044BB6" w:rsidRPr="00AA0A0F" w:rsidRDefault="00044BB6" w:rsidP="00B246A6">
      <w:pPr>
        <w:rPr>
          <w:rFonts w:ascii="Tahoma" w:hAnsi="Tahoma" w:cs="Tahoma"/>
          <w:caps/>
          <w:lang w:val="en-GB"/>
        </w:rPr>
      </w:pPr>
    </w:p>
    <w:p w:rsidR="00EE1177" w:rsidRPr="00AA0A0F" w:rsidRDefault="00E343C7" w:rsidP="00B246A6">
      <w:pPr>
        <w:pStyle w:val="af0"/>
        <w:widowControl w:val="0"/>
        <w:numPr>
          <w:ilvl w:val="2"/>
          <w:numId w:val="33"/>
        </w:numPr>
        <w:autoSpaceDE w:val="0"/>
        <w:autoSpaceDN w:val="0"/>
        <w:adjustRightInd w:val="0"/>
        <w:spacing w:line="360" w:lineRule="auto"/>
        <w:ind w:left="709" w:hanging="283"/>
        <w:rPr>
          <w:rFonts w:ascii="Tahoma" w:hAnsi="Tahoma" w:cs="Tahoma"/>
          <w:szCs w:val="22"/>
          <w:lang w:val="en-GB"/>
        </w:rPr>
      </w:pPr>
      <w:r w:rsidRPr="00AA0A0F">
        <w:rPr>
          <w:rFonts w:ascii="Tahoma" w:hAnsi="Tahoma" w:cs="Tahoma"/>
          <w:szCs w:val="22"/>
          <w:lang w:val="en-GB"/>
        </w:rPr>
        <w:t>Submission of an offer in the tender procedure will constitute a presumption that each Candidate has been apprised of the Tender Invitation / Call and information and is fully aware of the Project’s implementation conditions.  In particular, candidates are obliged to fully apprise themselves of all Project implementation conditions including all those specified in this</w:t>
      </w:r>
      <w:r w:rsidR="00042476" w:rsidRPr="00AA0A0F">
        <w:rPr>
          <w:rFonts w:ascii="Tahoma" w:hAnsi="Tahoma" w:cs="Tahoma"/>
          <w:szCs w:val="22"/>
          <w:lang w:val="en-GB"/>
        </w:rPr>
        <w:t xml:space="preserve"> Article. Participation in this</w:t>
      </w:r>
      <w:r w:rsidRPr="00AA0A0F">
        <w:rPr>
          <w:rFonts w:ascii="Tahoma" w:hAnsi="Tahoma" w:cs="Tahoma"/>
          <w:szCs w:val="22"/>
          <w:lang w:val="en-GB"/>
        </w:rPr>
        <w:t xml:space="preserve"> Tender by submitting an offer to this tender procedure it is well understood and accepted that the candidate:</w:t>
      </w:r>
    </w:p>
    <w:p w:rsidR="00EE1177" w:rsidRPr="00AA0A0F" w:rsidRDefault="00E343C7">
      <w:pPr>
        <w:pStyle w:val="a"/>
        <w:numPr>
          <w:ilvl w:val="1"/>
          <w:numId w:val="25"/>
        </w:numPr>
        <w:rPr>
          <w:rFonts w:ascii="Tahoma" w:eastAsia="Times New Roman" w:hAnsi="Tahoma" w:cs="Tahoma"/>
          <w:sz w:val="22"/>
          <w:szCs w:val="22"/>
          <w:lang w:val="en-GB" w:eastAsia="el-GR"/>
        </w:rPr>
      </w:pPr>
      <w:r w:rsidRPr="00AA0A0F">
        <w:rPr>
          <w:rFonts w:ascii="Tahoma" w:eastAsia="Times New Roman" w:hAnsi="Tahoma" w:cs="Tahoma"/>
          <w:sz w:val="22"/>
          <w:szCs w:val="22"/>
          <w:lang w:val="en-GB" w:eastAsia="el-GR"/>
        </w:rPr>
        <w:t>Has checked all general and local conditions for the PPA INTEGRATED DIGITAL MANAGEMENT PLATFORM project.</w:t>
      </w:r>
    </w:p>
    <w:p w:rsidR="00EE1177" w:rsidRPr="00AA0A0F" w:rsidRDefault="00E343C7">
      <w:pPr>
        <w:pStyle w:val="a"/>
        <w:numPr>
          <w:ilvl w:val="1"/>
          <w:numId w:val="25"/>
        </w:numPr>
        <w:rPr>
          <w:rFonts w:ascii="Tahoma" w:eastAsia="Times New Roman" w:hAnsi="Tahoma" w:cs="Tahoma"/>
          <w:sz w:val="22"/>
          <w:szCs w:val="22"/>
          <w:lang w:val="en-GB" w:eastAsia="el-GR"/>
        </w:rPr>
      </w:pPr>
      <w:r w:rsidRPr="00AA0A0F">
        <w:rPr>
          <w:rFonts w:ascii="Tahoma" w:eastAsia="Times New Roman" w:hAnsi="Tahoma" w:cs="Tahoma"/>
          <w:sz w:val="22"/>
          <w:szCs w:val="22"/>
          <w:lang w:val="en-GB" w:eastAsia="el-GR"/>
        </w:rPr>
        <w:t>Has also examined, understood and accepted the technical requirements, which will form the basis of their offer.</w:t>
      </w:r>
    </w:p>
    <w:p w:rsidR="00EE1177" w:rsidRPr="00AA0A0F" w:rsidRDefault="00E343C7" w:rsidP="00B246A6">
      <w:pPr>
        <w:pStyle w:val="af0"/>
        <w:widowControl w:val="0"/>
        <w:numPr>
          <w:ilvl w:val="2"/>
          <w:numId w:val="33"/>
        </w:numPr>
        <w:autoSpaceDE w:val="0"/>
        <w:autoSpaceDN w:val="0"/>
        <w:adjustRightInd w:val="0"/>
        <w:spacing w:line="360" w:lineRule="auto"/>
        <w:ind w:left="709" w:hanging="283"/>
        <w:rPr>
          <w:rFonts w:ascii="Tahoma" w:hAnsi="Tahoma" w:cs="Tahoma"/>
          <w:szCs w:val="22"/>
          <w:lang w:val="en-GB"/>
        </w:rPr>
      </w:pPr>
      <w:r w:rsidRPr="00AA0A0F">
        <w:rPr>
          <w:rFonts w:ascii="Tahoma" w:hAnsi="Tahoma" w:cs="Tahoma"/>
          <w:szCs w:val="22"/>
          <w:lang w:val="en-GB"/>
        </w:rPr>
        <w:t>Any failure by the Candidate to acquire knowledge about all the above issues and requirements using all information possible, is at its own risk and exclusive responsibility and shall not exonerate its liability and obligation to comply in full with its contractual obligations.</w:t>
      </w:r>
    </w:p>
    <w:p w:rsidR="00EE1177" w:rsidRPr="00AA0A0F" w:rsidRDefault="00E343C7" w:rsidP="00B246A6">
      <w:pPr>
        <w:pStyle w:val="af0"/>
        <w:widowControl w:val="0"/>
        <w:numPr>
          <w:ilvl w:val="2"/>
          <w:numId w:val="33"/>
        </w:numPr>
        <w:autoSpaceDE w:val="0"/>
        <w:autoSpaceDN w:val="0"/>
        <w:adjustRightInd w:val="0"/>
        <w:spacing w:line="360" w:lineRule="auto"/>
        <w:ind w:left="709" w:hanging="283"/>
        <w:rPr>
          <w:rFonts w:ascii="Tahoma" w:hAnsi="Tahoma" w:cs="Tahoma"/>
          <w:szCs w:val="22"/>
          <w:lang w:val="en-GB"/>
        </w:rPr>
      </w:pPr>
      <w:r w:rsidRPr="00AA0A0F">
        <w:rPr>
          <w:rFonts w:ascii="Tahoma" w:hAnsi="Tahoma" w:cs="Tahoma"/>
          <w:szCs w:val="22"/>
          <w:lang w:val="en-GB"/>
        </w:rPr>
        <w:t xml:space="preserve">In light of the above, Candidates must fully and unreservedly guarantee the accuracy of the PPA INTEGRATED DIGITAL MANAGEMENT PLATFORM project financial proposal, while within the contract to be signed, </w:t>
      </w:r>
      <w:r w:rsidRPr="00AA0A0F">
        <w:rPr>
          <w:rFonts w:ascii="Tahoma" w:hAnsi="Tahoma" w:cs="Tahoma"/>
          <w:b/>
          <w:szCs w:val="22"/>
          <w:lang w:val="en-GB"/>
        </w:rPr>
        <w:t>the Contractor must expressly waive its right to adjust its fee for any reason.</w:t>
      </w:r>
      <w:r w:rsidRPr="00AA0A0F">
        <w:rPr>
          <w:rFonts w:ascii="Tahoma" w:hAnsi="Tahoma" w:cs="Tahoma"/>
          <w:szCs w:val="22"/>
          <w:lang w:val="en-GB"/>
        </w:rPr>
        <w:t xml:space="preserve"> Moreover, by submitting their offer, Candidates unreservedly accept that if chosen as Contractor they will unreservedly undertake to carry out all work and in general to perform the project in full compliance with all terms, etc. and the project implementation schedule specified herein.</w:t>
      </w:r>
    </w:p>
    <w:p w:rsidR="00EE1177" w:rsidRPr="00AA0A0F" w:rsidRDefault="00E343C7" w:rsidP="00B246A6">
      <w:pPr>
        <w:pStyle w:val="af0"/>
        <w:widowControl w:val="0"/>
        <w:numPr>
          <w:ilvl w:val="2"/>
          <w:numId w:val="33"/>
        </w:numPr>
        <w:autoSpaceDE w:val="0"/>
        <w:autoSpaceDN w:val="0"/>
        <w:adjustRightInd w:val="0"/>
        <w:spacing w:line="360" w:lineRule="auto"/>
        <w:ind w:left="709" w:hanging="283"/>
        <w:rPr>
          <w:rFonts w:ascii="Tahoma" w:hAnsi="Tahoma" w:cs="Tahoma"/>
          <w:szCs w:val="22"/>
          <w:lang w:val="en-GB"/>
        </w:rPr>
      </w:pPr>
      <w:r w:rsidRPr="00AA0A0F">
        <w:rPr>
          <w:rFonts w:ascii="Tahoma" w:hAnsi="Tahoma" w:cs="Tahoma"/>
          <w:szCs w:val="22"/>
          <w:lang w:val="en-GB"/>
        </w:rPr>
        <w:t xml:space="preserve">Candidates are not entitled to any remuneration for expenses incurred relating to the compilation and submission of their offer, etc. </w:t>
      </w:r>
    </w:p>
    <w:p w:rsidR="00EE1177" w:rsidRPr="00AA0A0F" w:rsidRDefault="00742B57" w:rsidP="00C76AF4">
      <w:pPr>
        <w:pStyle w:val="3"/>
        <w:numPr>
          <w:ilvl w:val="1"/>
          <w:numId w:val="105"/>
        </w:numPr>
        <w:tabs>
          <w:tab w:val="left" w:pos="720"/>
        </w:tabs>
        <w:spacing w:before="0"/>
        <w:ind w:left="0" w:firstLine="0"/>
        <w:rPr>
          <w:rFonts w:ascii="Tahoma" w:hAnsi="Tahoma" w:cs="Tahoma"/>
          <w:caps w:val="0"/>
          <w:sz w:val="22"/>
          <w:szCs w:val="22"/>
          <w:u w:val="single"/>
          <w:lang w:val="en-GB"/>
        </w:rPr>
      </w:pPr>
      <w:bookmarkStart w:id="66" w:name="_Toc12016052"/>
      <w:bookmarkStart w:id="67" w:name="_Toc69134273"/>
      <w:r w:rsidRPr="00AA0A0F">
        <w:rPr>
          <w:rFonts w:ascii="Tahoma" w:hAnsi="Tahoma" w:cs="Tahoma"/>
          <w:caps w:val="0"/>
          <w:sz w:val="22"/>
          <w:szCs w:val="22"/>
          <w:u w:val="single"/>
          <w:lang w:val="en-GB"/>
        </w:rPr>
        <w:t>SUBMISSION METHOD</w:t>
      </w:r>
      <w:bookmarkEnd w:id="57"/>
      <w:bookmarkEnd w:id="66"/>
      <w:bookmarkEnd w:id="67"/>
    </w:p>
    <w:p w:rsidR="00EE1177" w:rsidRPr="00AA0A0F" w:rsidRDefault="00EE1177">
      <w:pPr>
        <w:spacing w:line="360" w:lineRule="auto"/>
        <w:rPr>
          <w:rFonts w:ascii="Tahoma" w:hAnsi="Tahoma" w:cs="Tahoma"/>
          <w:szCs w:val="22"/>
          <w:lang w:val="en-GB"/>
        </w:rPr>
      </w:pPr>
    </w:p>
    <w:p w:rsidR="00EE1177" w:rsidRPr="00AA0A0F" w:rsidRDefault="00E343C7">
      <w:pPr>
        <w:spacing w:line="360" w:lineRule="auto"/>
        <w:rPr>
          <w:rFonts w:ascii="Tahoma" w:hAnsi="Tahoma" w:cs="Tahoma"/>
          <w:szCs w:val="22"/>
          <w:lang w:val="en-GB"/>
        </w:rPr>
      </w:pPr>
      <w:r w:rsidRPr="00AA0A0F">
        <w:rPr>
          <w:rFonts w:ascii="Tahoma" w:hAnsi="Tahoma" w:cs="Tahoma"/>
          <w:szCs w:val="22"/>
          <w:lang w:val="en-GB"/>
        </w:rPr>
        <w:t xml:space="preserve">All documents and materials should be submitted in electronic format in CD or USB media included in one (1) sealed envelope/package. </w:t>
      </w:r>
    </w:p>
    <w:p w:rsidR="00EE1177" w:rsidRPr="00AA0A0F" w:rsidRDefault="00EE1177">
      <w:pPr>
        <w:spacing w:line="360" w:lineRule="auto"/>
        <w:rPr>
          <w:rFonts w:ascii="Tahoma" w:hAnsi="Tahoma" w:cs="Tahoma"/>
          <w:szCs w:val="22"/>
          <w:lang w:val="en-GB"/>
        </w:rPr>
      </w:pPr>
    </w:p>
    <w:p w:rsidR="00EE1177" w:rsidRPr="00AA0A0F" w:rsidRDefault="00E343C7">
      <w:pPr>
        <w:spacing w:line="360" w:lineRule="auto"/>
        <w:rPr>
          <w:rFonts w:ascii="Tahoma" w:hAnsi="Tahoma" w:cs="Tahoma"/>
          <w:szCs w:val="22"/>
          <w:lang w:val="en-GB"/>
        </w:rPr>
      </w:pPr>
      <w:r w:rsidRPr="00AA0A0F">
        <w:rPr>
          <w:rFonts w:ascii="Tahoma" w:hAnsi="Tahoma" w:cs="Tahoma"/>
          <w:szCs w:val="22"/>
          <w:lang w:val="en-GB"/>
        </w:rPr>
        <w:t>The sealed envelope/package should contain:</w:t>
      </w:r>
    </w:p>
    <w:p w:rsidR="00EE1177" w:rsidRPr="00AA0A0F" w:rsidRDefault="00EE1177">
      <w:pPr>
        <w:spacing w:line="360" w:lineRule="auto"/>
        <w:rPr>
          <w:rFonts w:ascii="Tahoma" w:hAnsi="Tahoma" w:cs="Tahoma"/>
          <w:szCs w:val="22"/>
          <w:lang w:val="en-GB"/>
        </w:rPr>
      </w:pPr>
    </w:p>
    <w:p w:rsidR="00EE1177" w:rsidRPr="00AA0A0F" w:rsidRDefault="00E343C7">
      <w:pPr>
        <w:pStyle w:val="af0"/>
        <w:numPr>
          <w:ilvl w:val="0"/>
          <w:numId w:val="34"/>
        </w:numPr>
        <w:spacing w:line="360" w:lineRule="auto"/>
        <w:rPr>
          <w:rFonts w:ascii="Tahoma" w:hAnsi="Tahoma" w:cs="Tahoma"/>
          <w:szCs w:val="22"/>
          <w:lang w:val="en-GB"/>
        </w:rPr>
      </w:pPr>
      <w:r w:rsidRPr="00AA0A0F">
        <w:rPr>
          <w:rFonts w:ascii="Tahoma" w:hAnsi="Tahoma" w:cs="Tahoma"/>
          <w:szCs w:val="22"/>
          <w:lang w:val="en-GB"/>
        </w:rPr>
        <w:lastRenderedPageBreak/>
        <w:t xml:space="preserve">A separate sealed envelope/package including the </w:t>
      </w:r>
      <w:r w:rsidRPr="00AA0A0F">
        <w:rPr>
          <w:rFonts w:ascii="Tahoma" w:hAnsi="Tahoma" w:cs="Tahoma"/>
          <w:b/>
          <w:szCs w:val="22"/>
          <w:lang w:val="en-GB"/>
        </w:rPr>
        <w:t>Technical proposal</w:t>
      </w:r>
      <w:r w:rsidRPr="00AA0A0F">
        <w:rPr>
          <w:rFonts w:ascii="Tahoma" w:hAnsi="Tahoma" w:cs="Tahoma"/>
          <w:szCs w:val="22"/>
          <w:lang w:val="en-GB"/>
        </w:rPr>
        <w:t xml:space="preserve"> with at least the following media: USB copies. </w:t>
      </w:r>
    </w:p>
    <w:p w:rsidR="00EE1177" w:rsidRPr="00AA0A0F" w:rsidRDefault="00E343C7">
      <w:pPr>
        <w:pStyle w:val="af0"/>
        <w:spacing w:line="360" w:lineRule="auto"/>
        <w:rPr>
          <w:rFonts w:ascii="Tahoma" w:hAnsi="Tahoma" w:cs="Tahoma"/>
          <w:szCs w:val="22"/>
          <w:lang w:val="en-GB"/>
        </w:rPr>
      </w:pPr>
      <w:r w:rsidRPr="00AA0A0F">
        <w:rPr>
          <w:rFonts w:ascii="Tahoma" w:hAnsi="Tahoma" w:cs="Tahoma"/>
          <w:szCs w:val="22"/>
          <w:lang w:val="en-GB"/>
        </w:rPr>
        <w:t xml:space="preserve">The Sub-folder of Technical proposal must include, on pain of rejection of the Offer, the following documents (original or duly certified copies, where applicable), as evidence of compliance with the requirements of this Call. In particular, the following must be included: </w:t>
      </w:r>
    </w:p>
    <w:p w:rsidR="00EE1177" w:rsidRPr="00AA0A0F" w:rsidRDefault="00E343C7">
      <w:pPr>
        <w:pStyle w:val="af0"/>
        <w:spacing w:line="360" w:lineRule="auto"/>
        <w:rPr>
          <w:rFonts w:ascii="Tahoma" w:hAnsi="Tahoma" w:cs="Tahoma"/>
          <w:szCs w:val="22"/>
          <w:lang w:val="en-GB"/>
        </w:rPr>
      </w:pPr>
      <w:r w:rsidRPr="00AA0A0F">
        <w:rPr>
          <w:rFonts w:ascii="Tahoma" w:hAnsi="Tahoma" w:cs="Tahoma"/>
          <w:szCs w:val="22"/>
          <w:lang w:val="en-GB"/>
        </w:rPr>
        <w:t xml:space="preserve">a) An introduction-executive summary that contains the summary of the Offer of the Candidate, which should include the following: </w:t>
      </w:r>
    </w:p>
    <w:p w:rsidR="00EE1177" w:rsidRPr="00AA0A0F" w:rsidRDefault="00E343C7">
      <w:pPr>
        <w:pStyle w:val="af0"/>
        <w:spacing w:line="360" w:lineRule="auto"/>
        <w:rPr>
          <w:rFonts w:ascii="Tahoma" w:hAnsi="Tahoma" w:cs="Tahoma"/>
          <w:szCs w:val="22"/>
          <w:lang w:val="en-GB"/>
        </w:rPr>
      </w:pPr>
      <w:proofErr w:type="spellStart"/>
      <w:r w:rsidRPr="00AA0A0F">
        <w:rPr>
          <w:rFonts w:ascii="Tahoma" w:hAnsi="Tahoma" w:cs="Tahoma"/>
          <w:szCs w:val="22"/>
          <w:lang w:val="en-GB"/>
        </w:rPr>
        <w:t>i</w:t>
      </w:r>
      <w:proofErr w:type="spellEnd"/>
      <w:r w:rsidRPr="00AA0A0F">
        <w:rPr>
          <w:rFonts w:ascii="Tahoma" w:hAnsi="Tahoma" w:cs="Tahoma"/>
          <w:szCs w:val="22"/>
          <w:lang w:val="en-GB"/>
        </w:rPr>
        <w:t xml:space="preserve">. Site survey result and design of the proposed architecture (preferable to be designed on maps); summary description of the provided software, hardware and services; </w:t>
      </w:r>
    </w:p>
    <w:p w:rsidR="00EE1177" w:rsidRPr="00AA0A0F" w:rsidRDefault="00E343C7">
      <w:pPr>
        <w:pStyle w:val="af0"/>
        <w:spacing w:line="360" w:lineRule="auto"/>
        <w:rPr>
          <w:rFonts w:ascii="Tahoma" w:hAnsi="Tahoma" w:cs="Tahoma"/>
          <w:szCs w:val="22"/>
          <w:lang w:val="en-GB"/>
        </w:rPr>
      </w:pPr>
      <w:r w:rsidRPr="00AA0A0F">
        <w:rPr>
          <w:rFonts w:ascii="Tahoma" w:hAnsi="Tahoma" w:cs="Tahoma"/>
          <w:szCs w:val="22"/>
          <w:lang w:val="en-GB"/>
        </w:rPr>
        <w:t>ii. An analytical description of the Technical and Operational specifications</w:t>
      </w:r>
      <w:r w:rsidR="000E6914" w:rsidRPr="00AA0A0F">
        <w:rPr>
          <w:rFonts w:ascii="Tahoma" w:hAnsi="Tahoma" w:cs="Tahoma"/>
          <w:szCs w:val="22"/>
          <w:lang w:val="en-GB"/>
        </w:rPr>
        <w:t>, included in the References Column of the Compliance Tables</w:t>
      </w:r>
      <w:r w:rsidRPr="00AA0A0F">
        <w:rPr>
          <w:rFonts w:ascii="Tahoma" w:hAnsi="Tahoma" w:cs="Tahoma"/>
          <w:szCs w:val="22"/>
          <w:lang w:val="en-GB"/>
        </w:rPr>
        <w:t xml:space="preserve">; </w:t>
      </w:r>
    </w:p>
    <w:p w:rsidR="00EE1177" w:rsidRPr="00AA0A0F" w:rsidRDefault="00E343C7">
      <w:pPr>
        <w:pStyle w:val="af0"/>
        <w:spacing w:line="360" w:lineRule="auto"/>
        <w:rPr>
          <w:rFonts w:ascii="Tahoma" w:hAnsi="Tahoma" w:cs="Tahoma"/>
          <w:szCs w:val="22"/>
          <w:lang w:val="en-GB"/>
        </w:rPr>
      </w:pPr>
      <w:r w:rsidRPr="00AA0A0F">
        <w:rPr>
          <w:rFonts w:ascii="Tahoma" w:hAnsi="Tahoma" w:cs="Tahoma"/>
          <w:szCs w:val="22"/>
          <w:lang w:val="en-GB"/>
        </w:rPr>
        <w:t xml:space="preserve">iii. A brief description of the methodology to be followed during Project implementation; </w:t>
      </w:r>
    </w:p>
    <w:p w:rsidR="00EE1177" w:rsidRPr="00AA0A0F" w:rsidRDefault="00E343C7">
      <w:pPr>
        <w:pStyle w:val="af0"/>
        <w:spacing w:line="360" w:lineRule="auto"/>
        <w:rPr>
          <w:rFonts w:ascii="Tahoma" w:hAnsi="Tahoma" w:cs="Tahoma"/>
          <w:szCs w:val="22"/>
          <w:lang w:val="en-GB"/>
        </w:rPr>
      </w:pPr>
      <w:r w:rsidRPr="00AA0A0F">
        <w:rPr>
          <w:rFonts w:ascii="Tahoma" w:hAnsi="Tahoma" w:cs="Tahoma"/>
          <w:szCs w:val="22"/>
          <w:lang w:val="en-GB"/>
        </w:rPr>
        <w:t xml:space="preserve">iv. Summary of </w:t>
      </w:r>
      <w:r w:rsidR="00EB143A" w:rsidRPr="00AA0A0F">
        <w:rPr>
          <w:rFonts w:ascii="Tahoma" w:hAnsi="Tahoma" w:cs="Tahoma"/>
          <w:szCs w:val="22"/>
          <w:lang w:val="en-GB"/>
        </w:rPr>
        <w:t xml:space="preserve">the Schedule and Phases of the </w:t>
      </w:r>
      <w:r w:rsidRPr="00AA0A0F">
        <w:rPr>
          <w:rFonts w:ascii="Tahoma" w:hAnsi="Tahoma" w:cs="Tahoma"/>
          <w:szCs w:val="22"/>
          <w:lang w:val="en-GB"/>
        </w:rPr>
        <w:t xml:space="preserve">Project </w:t>
      </w:r>
      <w:r w:rsidR="000E6914" w:rsidRPr="00AA0A0F">
        <w:rPr>
          <w:rFonts w:ascii="Tahoma" w:hAnsi="Tahoma" w:cs="Tahoma"/>
          <w:szCs w:val="22"/>
          <w:lang w:val="en-GB"/>
        </w:rPr>
        <w:t>that should include</w:t>
      </w:r>
      <w:r w:rsidRPr="00AA0A0F">
        <w:rPr>
          <w:rFonts w:ascii="Tahoma" w:hAnsi="Tahoma" w:cs="Tahoma"/>
          <w:szCs w:val="22"/>
          <w:lang w:val="en-GB"/>
        </w:rPr>
        <w:t xml:space="preserve"> the services offered and deliverables per project phase</w:t>
      </w:r>
    </w:p>
    <w:p w:rsidR="00EE1177" w:rsidRPr="00AA0A0F" w:rsidRDefault="00EB143A">
      <w:pPr>
        <w:pStyle w:val="af0"/>
        <w:spacing w:line="360" w:lineRule="auto"/>
        <w:rPr>
          <w:rFonts w:ascii="Tahoma" w:hAnsi="Tahoma" w:cs="Tahoma"/>
          <w:szCs w:val="22"/>
          <w:lang w:val="en-GB"/>
        </w:rPr>
      </w:pPr>
      <w:r w:rsidRPr="00AA0A0F">
        <w:rPr>
          <w:rFonts w:ascii="Tahoma" w:hAnsi="Tahoma" w:cs="Tahoma"/>
          <w:szCs w:val="22"/>
          <w:lang w:val="en-GB"/>
        </w:rPr>
        <w:t>v. A brief description of the</w:t>
      </w:r>
      <w:r w:rsidR="00E343C7" w:rsidRPr="00AA0A0F">
        <w:rPr>
          <w:rFonts w:ascii="Tahoma" w:hAnsi="Tahoma" w:cs="Tahoma"/>
          <w:szCs w:val="22"/>
          <w:lang w:val="en-GB"/>
        </w:rPr>
        <w:t xml:space="preserve"> Project Team structure/staff and each </w:t>
      </w:r>
      <w:proofErr w:type="gramStart"/>
      <w:r w:rsidR="00E343C7" w:rsidRPr="00AA0A0F">
        <w:rPr>
          <w:rFonts w:ascii="Tahoma" w:hAnsi="Tahoma" w:cs="Tahoma"/>
          <w:szCs w:val="22"/>
          <w:lang w:val="en-GB"/>
        </w:rPr>
        <w:t>participants</w:t>
      </w:r>
      <w:proofErr w:type="gramEnd"/>
      <w:r w:rsidR="00E343C7" w:rsidRPr="00AA0A0F">
        <w:rPr>
          <w:rFonts w:ascii="Tahoma" w:hAnsi="Tahoma" w:cs="Tahoma"/>
          <w:szCs w:val="22"/>
          <w:lang w:val="en-GB"/>
        </w:rPr>
        <w:t xml:space="preserve"> involvement in project described in man-days and as percentage of the whole</w:t>
      </w:r>
    </w:p>
    <w:p w:rsidR="00EE1177" w:rsidRPr="00AA0A0F" w:rsidRDefault="00E343C7" w:rsidP="000E6914">
      <w:pPr>
        <w:spacing w:line="360" w:lineRule="auto"/>
        <w:ind w:left="709"/>
        <w:rPr>
          <w:rFonts w:ascii="Tahoma" w:hAnsi="Tahoma" w:cs="Tahoma"/>
          <w:szCs w:val="22"/>
          <w:lang w:val="en-GB"/>
        </w:rPr>
      </w:pPr>
      <w:r w:rsidRPr="00AA0A0F">
        <w:rPr>
          <w:rFonts w:ascii="Tahoma" w:hAnsi="Tahoma" w:cs="Tahoma"/>
          <w:szCs w:val="22"/>
          <w:lang w:val="en-GB"/>
        </w:rPr>
        <w:t>vi.</w:t>
      </w:r>
      <w:r w:rsidR="000E6914" w:rsidRPr="00AA0A0F">
        <w:rPr>
          <w:rFonts w:ascii="Tahoma" w:hAnsi="Tahoma" w:cs="Tahoma"/>
          <w:szCs w:val="22"/>
          <w:lang w:val="en-GB"/>
        </w:rPr>
        <w:t xml:space="preserve"> </w:t>
      </w:r>
      <w:r w:rsidR="00465642" w:rsidRPr="00AA0A0F">
        <w:rPr>
          <w:rFonts w:ascii="Tahoma" w:hAnsi="Tahoma" w:cs="Tahoma"/>
          <w:szCs w:val="22"/>
          <w:lang w:val="en-GB"/>
        </w:rPr>
        <w:t xml:space="preserve">Fulfilled Compliance Tables from </w:t>
      </w:r>
      <w:r w:rsidR="00367132" w:rsidRPr="00AA0A0F">
        <w:rPr>
          <w:rFonts w:ascii="Tahoma" w:hAnsi="Tahoma" w:cs="Tahoma"/>
          <w:szCs w:val="22"/>
          <w:lang w:val="en-GB"/>
        </w:rPr>
        <w:t xml:space="preserve">Appendix </w:t>
      </w:r>
      <w:proofErr w:type="gramStart"/>
      <w:r w:rsidR="00465642" w:rsidRPr="00AA0A0F">
        <w:rPr>
          <w:rFonts w:ascii="Tahoma" w:hAnsi="Tahoma" w:cs="Tahoma"/>
          <w:szCs w:val="22"/>
          <w:lang w:val="en-GB"/>
        </w:rPr>
        <w:t>C,  including</w:t>
      </w:r>
      <w:proofErr w:type="gramEnd"/>
      <w:r w:rsidR="000E6914" w:rsidRPr="00AA0A0F">
        <w:rPr>
          <w:rFonts w:ascii="Tahoma" w:hAnsi="Tahoma" w:cs="Tahoma"/>
          <w:szCs w:val="22"/>
          <w:lang w:val="en-GB"/>
        </w:rPr>
        <w:t xml:space="preserve"> Reference Column of the compliance table </w:t>
      </w:r>
      <w:r w:rsidRPr="00AA0A0F">
        <w:rPr>
          <w:rFonts w:ascii="Tahoma" w:hAnsi="Tahoma" w:cs="Tahoma"/>
          <w:szCs w:val="22"/>
          <w:lang w:val="en-GB"/>
        </w:rPr>
        <w:t xml:space="preserve"> </w:t>
      </w:r>
      <w:r w:rsidR="00465642" w:rsidRPr="00AA0A0F">
        <w:rPr>
          <w:rFonts w:ascii="Tahoma" w:hAnsi="Tahoma" w:cs="Tahoma"/>
          <w:szCs w:val="22"/>
          <w:lang w:val="en-GB"/>
        </w:rPr>
        <w:t xml:space="preserve">that </w:t>
      </w:r>
      <w:r w:rsidR="000E6914" w:rsidRPr="00AA0A0F">
        <w:rPr>
          <w:rFonts w:ascii="Tahoma" w:hAnsi="Tahoma" w:cs="Tahoma"/>
          <w:szCs w:val="22"/>
          <w:lang w:val="en-GB"/>
        </w:rPr>
        <w:t xml:space="preserve">it should describe </w:t>
      </w:r>
      <w:r w:rsidRPr="00AA0A0F">
        <w:rPr>
          <w:rFonts w:ascii="Tahoma" w:hAnsi="Tahoma" w:cs="Tahoma"/>
          <w:szCs w:val="22"/>
          <w:lang w:val="en-GB"/>
        </w:rPr>
        <w:t xml:space="preserve">in which parts of </w:t>
      </w:r>
      <w:r w:rsidR="000E6914" w:rsidRPr="00AA0A0F">
        <w:rPr>
          <w:rFonts w:ascii="Tahoma" w:hAnsi="Tahoma" w:cs="Tahoma"/>
          <w:szCs w:val="22"/>
          <w:lang w:val="en-GB"/>
        </w:rPr>
        <w:t xml:space="preserve">the candidate’s </w:t>
      </w:r>
      <w:r w:rsidRPr="00AA0A0F">
        <w:rPr>
          <w:rFonts w:ascii="Tahoma" w:hAnsi="Tahoma" w:cs="Tahoma"/>
          <w:szCs w:val="22"/>
          <w:lang w:val="en-GB"/>
        </w:rPr>
        <w:t xml:space="preserve">documentation </w:t>
      </w:r>
      <w:r w:rsidR="000E6914" w:rsidRPr="00AA0A0F">
        <w:rPr>
          <w:rFonts w:ascii="Tahoma" w:hAnsi="Tahoma" w:cs="Tahoma"/>
          <w:szCs w:val="22"/>
          <w:lang w:val="en-GB"/>
        </w:rPr>
        <w:t xml:space="preserve">is </w:t>
      </w:r>
      <w:r w:rsidRPr="00AA0A0F">
        <w:rPr>
          <w:rFonts w:ascii="Tahoma" w:hAnsi="Tahoma" w:cs="Tahoma"/>
          <w:szCs w:val="22"/>
          <w:lang w:val="en-GB"/>
        </w:rPr>
        <w:t>cover</w:t>
      </w:r>
      <w:r w:rsidR="000E6914" w:rsidRPr="00AA0A0F">
        <w:rPr>
          <w:rFonts w:ascii="Tahoma" w:hAnsi="Tahoma" w:cs="Tahoma"/>
          <w:szCs w:val="22"/>
          <w:lang w:val="en-GB"/>
        </w:rPr>
        <w:t>ed</w:t>
      </w:r>
      <w:r w:rsidRPr="00AA0A0F">
        <w:rPr>
          <w:rFonts w:ascii="Tahoma" w:hAnsi="Tahoma" w:cs="Tahoma"/>
          <w:szCs w:val="22"/>
          <w:lang w:val="en-GB"/>
        </w:rPr>
        <w:t xml:space="preserve"> PPA’s requested features (e.g. tech spec no 25: in p.56 of the Technical description 1st </w:t>
      </w:r>
      <w:proofErr w:type="spellStart"/>
      <w:r w:rsidRPr="00AA0A0F">
        <w:rPr>
          <w:rFonts w:ascii="Tahoma" w:hAnsi="Tahoma" w:cs="Tahoma"/>
          <w:szCs w:val="22"/>
          <w:lang w:val="en-GB"/>
        </w:rPr>
        <w:t>vol</w:t>
      </w:r>
      <w:proofErr w:type="spellEnd"/>
      <w:r w:rsidRPr="00AA0A0F">
        <w:rPr>
          <w:rFonts w:ascii="Tahoma" w:hAnsi="Tahoma" w:cs="Tahoma"/>
          <w:szCs w:val="22"/>
          <w:lang w:val="en-GB"/>
        </w:rPr>
        <w:t>)</w:t>
      </w:r>
    </w:p>
    <w:p w:rsidR="000E6914" w:rsidRPr="00AA0A0F" w:rsidRDefault="000E6914" w:rsidP="00B246A6">
      <w:pPr>
        <w:spacing w:line="360" w:lineRule="auto"/>
        <w:ind w:left="709"/>
        <w:rPr>
          <w:rFonts w:ascii="Tahoma" w:hAnsi="Tahoma" w:cs="Tahoma"/>
          <w:szCs w:val="22"/>
          <w:lang w:val="en-GB"/>
        </w:rPr>
      </w:pPr>
    </w:p>
    <w:p w:rsidR="00EE1177" w:rsidRPr="00AA0A0F" w:rsidRDefault="00E343C7">
      <w:pPr>
        <w:pStyle w:val="af0"/>
        <w:spacing w:line="360" w:lineRule="auto"/>
        <w:rPr>
          <w:rFonts w:ascii="Tahoma" w:hAnsi="Tahoma" w:cs="Tahoma"/>
          <w:szCs w:val="22"/>
          <w:lang w:val="en-GB"/>
        </w:rPr>
      </w:pPr>
      <w:r w:rsidRPr="00AA0A0F">
        <w:rPr>
          <w:rFonts w:ascii="Tahoma" w:hAnsi="Tahoma" w:cs="Tahoma"/>
          <w:szCs w:val="22"/>
          <w:lang w:val="en-GB"/>
        </w:rPr>
        <w:t>b) Detailed CVs of the Project Team without any personal data.</w:t>
      </w:r>
    </w:p>
    <w:p w:rsidR="00EE1177" w:rsidRPr="00AA0A0F" w:rsidRDefault="00EE1177">
      <w:pPr>
        <w:pStyle w:val="af0"/>
        <w:spacing w:line="360" w:lineRule="auto"/>
        <w:rPr>
          <w:rFonts w:ascii="Tahoma" w:hAnsi="Tahoma" w:cs="Tahoma"/>
          <w:szCs w:val="22"/>
          <w:lang w:val="en-GB"/>
        </w:rPr>
      </w:pPr>
    </w:p>
    <w:p w:rsidR="00EE1177" w:rsidRPr="00AA0A0F" w:rsidRDefault="00E343C7">
      <w:pPr>
        <w:pStyle w:val="af0"/>
        <w:numPr>
          <w:ilvl w:val="0"/>
          <w:numId w:val="34"/>
        </w:numPr>
        <w:spacing w:line="360" w:lineRule="auto"/>
        <w:rPr>
          <w:rFonts w:ascii="Tahoma" w:hAnsi="Tahoma" w:cs="Tahoma"/>
          <w:szCs w:val="22"/>
          <w:lang w:val="en-GB"/>
        </w:rPr>
      </w:pPr>
      <w:r w:rsidRPr="00AA0A0F">
        <w:rPr>
          <w:rFonts w:ascii="Tahoma" w:hAnsi="Tahoma" w:cs="Tahoma"/>
          <w:szCs w:val="22"/>
          <w:lang w:val="en-GB"/>
        </w:rPr>
        <w:t xml:space="preserve">A separate sealed envelope/package including the </w:t>
      </w:r>
      <w:r w:rsidRPr="00AA0A0F">
        <w:rPr>
          <w:rFonts w:ascii="Tahoma" w:hAnsi="Tahoma" w:cs="Tahoma"/>
          <w:b/>
          <w:szCs w:val="22"/>
          <w:lang w:val="en-GB"/>
        </w:rPr>
        <w:t xml:space="preserve">financial proposal in hardcopy format, with the format as per Financial Table F.1-1 F.1-2, F1-3, F1-4, F1-5, F1-6 </w:t>
      </w:r>
      <w:r w:rsidRPr="00AA0A0F">
        <w:rPr>
          <w:rFonts w:ascii="Tahoma" w:hAnsi="Tahoma" w:cs="Tahoma"/>
          <w:szCs w:val="22"/>
          <w:lang w:val="en-GB"/>
        </w:rPr>
        <w:t>with at least the following media: USB copies.</w:t>
      </w:r>
    </w:p>
    <w:p w:rsidR="00EE1177" w:rsidRPr="00AA0A0F" w:rsidRDefault="00EE1177">
      <w:pPr>
        <w:pStyle w:val="af0"/>
        <w:spacing w:line="360" w:lineRule="auto"/>
        <w:rPr>
          <w:rFonts w:ascii="Tahoma" w:hAnsi="Tahoma" w:cs="Tahoma"/>
          <w:szCs w:val="22"/>
          <w:lang w:val="en-GB"/>
        </w:rPr>
      </w:pPr>
    </w:p>
    <w:p w:rsidR="00EE1177" w:rsidRPr="00AA0A0F" w:rsidRDefault="00E343C7" w:rsidP="00B246A6">
      <w:pPr>
        <w:pStyle w:val="af0"/>
        <w:numPr>
          <w:ilvl w:val="0"/>
          <w:numId w:val="34"/>
        </w:numPr>
        <w:spacing w:line="360" w:lineRule="auto"/>
        <w:rPr>
          <w:rFonts w:ascii="Tahoma" w:hAnsi="Tahoma" w:cs="Tahoma"/>
          <w:szCs w:val="22"/>
          <w:lang w:val="en-GB"/>
        </w:rPr>
      </w:pPr>
      <w:r w:rsidRPr="00AA0A0F">
        <w:rPr>
          <w:rFonts w:ascii="Tahoma" w:hAnsi="Tahoma" w:cs="Tahoma"/>
          <w:szCs w:val="22"/>
          <w:lang w:val="en-GB"/>
        </w:rPr>
        <w:t xml:space="preserve">A separate sealed envelope/package including the </w:t>
      </w:r>
      <w:r w:rsidRPr="00AA0A0F">
        <w:rPr>
          <w:rFonts w:ascii="Tahoma" w:hAnsi="Tahoma" w:cs="Tahoma"/>
          <w:b/>
          <w:szCs w:val="22"/>
          <w:lang w:val="en-GB"/>
        </w:rPr>
        <w:t xml:space="preserve">Prequalification Documents </w:t>
      </w:r>
      <w:r w:rsidRPr="00AA0A0F">
        <w:rPr>
          <w:rFonts w:ascii="Tahoma" w:hAnsi="Tahoma" w:cs="Tahoma"/>
          <w:szCs w:val="22"/>
          <w:lang w:val="en-GB"/>
        </w:rPr>
        <w:t xml:space="preserve">in hardcopy format and in electronic media as mentioned below </w:t>
      </w:r>
      <w:r w:rsidR="00367132" w:rsidRPr="00AA0A0F">
        <w:rPr>
          <w:rFonts w:ascii="Tahoma" w:hAnsi="Tahoma" w:cs="Tahoma"/>
          <w:szCs w:val="22"/>
          <w:lang w:val="en-GB"/>
        </w:rPr>
        <w:t>in a</w:t>
      </w:r>
      <w:r w:rsidRPr="00AA0A0F">
        <w:rPr>
          <w:rFonts w:ascii="Tahoma" w:hAnsi="Tahoma" w:cs="Tahoma"/>
          <w:szCs w:val="22"/>
          <w:lang w:val="en-GB"/>
        </w:rPr>
        <w:t xml:space="preserve"> USB copy.</w:t>
      </w:r>
    </w:p>
    <w:p w:rsidR="00EE1177" w:rsidRPr="00AA0A0F" w:rsidRDefault="00E343C7">
      <w:pPr>
        <w:spacing w:line="360" w:lineRule="auto"/>
        <w:rPr>
          <w:rFonts w:ascii="Tahoma" w:hAnsi="Tahoma" w:cs="Tahoma"/>
          <w:szCs w:val="22"/>
          <w:lang w:val="en-GB"/>
        </w:rPr>
      </w:pPr>
      <w:r w:rsidRPr="00AA0A0F">
        <w:rPr>
          <w:rFonts w:ascii="Tahoma" w:hAnsi="Tahoma" w:cs="Tahoma"/>
          <w:szCs w:val="22"/>
          <w:lang w:val="en-GB"/>
        </w:rPr>
        <w:t>The files stored in USB media must be either in Microsoft “Word doc files” or Adobe pdf” format files for both the Technical and Financial Proposal.</w:t>
      </w:r>
    </w:p>
    <w:p w:rsidR="00EE1177" w:rsidRPr="00AA0A0F" w:rsidRDefault="00E343C7">
      <w:pPr>
        <w:spacing w:line="360" w:lineRule="auto"/>
        <w:rPr>
          <w:rFonts w:ascii="Tahoma" w:hAnsi="Tahoma" w:cs="Tahoma"/>
          <w:szCs w:val="22"/>
          <w:lang w:val="en-GB"/>
        </w:rPr>
      </w:pPr>
      <w:r w:rsidRPr="00AA0A0F">
        <w:rPr>
          <w:rFonts w:ascii="Tahoma" w:hAnsi="Tahoma" w:cs="Tahoma"/>
          <w:szCs w:val="22"/>
          <w:lang w:val="en-GB"/>
        </w:rPr>
        <w:t>All envelop/packages and USBs should be clearly marked with the indication “TECHNICAL PROPOSAL” or “FINANCIAL PROPOSAL” or “Prequalification Documents”, as appropriate (note: lack of proper identification shall invalidate the Proposal).</w:t>
      </w:r>
    </w:p>
    <w:p w:rsidR="00EE1177" w:rsidRPr="00AA0A0F" w:rsidRDefault="00E343C7">
      <w:pPr>
        <w:spacing w:line="360" w:lineRule="auto"/>
        <w:rPr>
          <w:rFonts w:ascii="Tahoma" w:hAnsi="Tahoma" w:cs="Tahoma"/>
          <w:szCs w:val="22"/>
          <w:lang w:val="en-GB"/>
        </w:rPr>
      </w:pPr>
      <w:r w:rsidRPr="00AA0A0F">
        <w:rPr>
          <w:rFonts w:ascii="Tahoma" w:hAnsi="Tahoma" w:cs="Tahoma"/>
          <w:szCs w:val="22"/>
          <w:lang w:val="en-GB"/>
        </w:rPr>
        <w:t>The sealed Technical and Financial envelops/packages should be enclosed inside an outer envelope (which must also be sealed) marked as follows:</w:t>
      </w:r>
    </w:p>
    <w:p w:rsidR="00EE1177" w:rsidRPr="00AA0A0F" w:rsidRDefault="00E343C7">
      <w:pPr>
        <w:numPr>
          <w:ilvl w:val="0"/>
          <w:numId w:val="35"/>
        </w:numPr>
        <w:tabs>
          <w:tab w:val="clear" w:pos="720"/>
        </w:tabs>
        <w:spacing w:line="360" w:lineRule="auto"/>
        <w:ind w:left="567" w:hanging="567"/>
        <w:rPr>
          <w:rFonts w:ascii="Tahoma" w:hAnsi="Tahoma" w:cs="Tahoma"/>
          <w:szCs w:val="22"/>
          <w:lang w:val="en-GB"/>
        </w:rPr>
      </w:pPr>
      <w:r w:rsidRPr="00AA0A0F">
        <w:rPr>
          <w:rFonts w:ascii="Tahoma" w:hAnsi="Tahoma" w:cs="Tahoma"/>
          <w:szCs w:val="22"/>
          <w:lang w:val="en-GB"/>
        </w:rPr>
        <w:t xml:space="preserve">With the words: </w:t>
      </w:r>
      <w:r w:rsidRPr="00AA0A0F">
        <w:rPr>
          <w:rFonts w:ascii="Tahoma" w:hAnsi="Tahoma" w:cs="Tahoma"/>
          <w:b/>
          <w:szCs w:val="22"/>
          <w:lang w:val="en-GB"/>
        </w:rPr>
        <w:t>Procurement of “PPA INTEGRATED DIGITAL MANAGEMENT PLATFORM”</w:t>
      </w:r>
    </w:p>
    <w:p w:rsidR="00EE1177" w:rsidRPr="00AA0A0F" w:rsidRDefault="00E343C7">
      <w:pPr>
        <w:numPr>
          <w:ilvl w:val="0"/>
          <w:numId w:val="35"/>
        </w:numPr>
        <w:tabs>
          <w:tab w:val="clear" w:pos="720"/>
        </w:tabs>
        <w:spacing w:line="360" w:lineRule="auto"/>
        <w:ind w:left="567" w:hanging="567"/>
        <w:rPr>
          <w:rFonts w:ascii="Tahoma" w:hAnsi="Tahoma" w:cs="Tahoma"/>
          <w:szCs w:val="22"/>
          <w:lang w:val="en-GB"/>
        </w:rPr>
      </w:pPr>
      <w:r w:rsidRPr="00AA0A0F">
        <w:rPr>
          <w:rFonts w:ascii="Tahoma" w:hAnsi="Tahoma" w:cs="Tahoma"/>
          <w:szCs w:val="22"/>
          <w:lang w:val="en-GB"/>
        </w:rPr>
        <w:lastRenderedPageBreak/>
        <w:t>With the words: Proposal by … (name and address of the respective Candidate/ Participant).</w:t>
      </w:r>
    </w:p>
    <w:p w:rsidR="00EE1177" w:rsidRPr="00AA0A0F" w:rsidRDefault="00E343C7" w:rsidP="00B246A6">
      <w:pPr>
        <w:numPr>
          <w:ilvl w:val="0"/>
          <w:numId w:val="35"/>
        </w:numPr>
        <w:tabs>
          <w:tab w:val="clear" w:pos="720"/>
        </w:tabs>
        <w:spacing w:line="360" w:lineRule="auto"/>
        <w:ind w:left="567" w:hanging="567"/>
        <w:rPr>
          <w:rFonts w:ascii="Tahoma" w:hAnsi="Tahoma" w:cs="Tahoma"/>
          <w:szCs w:val="22"/>
          <w:lang w:val="en-GB"/>
        </w:rPr>
      </w:pPr>
      <w:r w:rsidRPr="00AA0A0F">
        <w:rPr>
          <w:rFonts w:ascii="Tahoma" w:hAnsi="Tahoma" w:cs="Tahoma"/>
          <w:szCs w:val="22"/>
          <w:lang w:val="en-GB"/>
        </w:rPr>
        <w:t>With the address of PPA:</w:t>
      </w:r>
    </w:p>
    <w:p w:rsidR="00EE1177" w:rsidRPr="00AA0A0F" w:rsidRDefault="00E343C7">
      <w:pPr>
        <w:spacing w:line="360" w:lineRule="auto"/>
        <w:rPr>
          <w:rFonts w:ascii="Tahoma" w:hAnsi="Tahoma" w:cs="Tahoma"/>
          <w:szCs w:val="22"/>
          <w:lang w:val="en-GB"/>
        </w:rPr>
      </w:pPr>
      <w:r w:rsidRPr="00AA0A0F">
        <w:rPr>
          <w:rFonts w:ascii="Tahoma" w:hAnsi="Tahoma" w:cs="Tahoma"/>
          <w:szCs w:val="22"/>
          <w:lang w:val="en-GB"/>
        </w:rPr>
        <w:t>Piraeus Port Authority S.A.</w:t>
      </w:r>
    </w:p>
    <w:p w:rsidR="00EE1177" w:rsidRPr="00AA0A0F" w:rsidRDefault="00E343C7">
      <w:pPr>
        <w:spacing w:line="360" w:lineRule="auto"/>
        <w:rPr>
          <w:rFonts w:ascii="Tahoma" w:hAnsi="Tahoma" w:cs="Tahoma"/>
          <w:szCs w:val="22"/>
          <w:lang w:val="en-GB"/>
        </w:rPr>
      </w:pPr>
      <w:r w:rsidRPr="00AA0A0F">
        <w:rPr>
          <w:rFonts w:ascii="Tahoma" w:hAnsi="Tahoma" w:cs="Tahoma"/>
          <w:szCs w:val="22"/>
          <w:lang w:val="en-GB"/>
        </w:rPr>
        <w:t xml:space="preserve">10 </w:t>
      </w:r>
      <w:proofErr w:type="spellStart"/>
      <w:r w:rsidRPr="00AA0A0F">
        <w:rPr>
          <w:rFonts w:ascii="Tahoma" w:hAnsi="Tahoma" w:cs="Tahoma"/>
          <w:szCs w:val="22"/>
          <w:lang w:val="en-GB"/>
        </w:rPr>
        <w:t>Akti</w:t>
      </w:r>
      <w:proofErr w:type="spellEnd"/>
      <w:r w:rsidRPr="00AA0A0F">
        <w:rPr>
          <w:rFonts w:ascii="Tahoma" w:hAnsi="Tahoma" w:cs="Tahoma"/>
          <w:szCs w:val="22"/>
          <w:lang w:val="en-GB"/>
        </w:rPr>
        <w:t xml:space="preserve"> </w:t>
      </w:r>
      <w:proofErr w:type="spellStart"/>
      <w:r w:rsidRPr="00AA0A0F">
        <w:rPr>
          <w:rFonts w:ascii="Tahoma" w:hAnsi="Tahoma" w:cs="Tahoma"/>
          <w:szCs w:val="22"/>
          <w:lang w:val="en-GB"/>
        </w:rPr>
        <w:t>Miaouli</w:t>
      </w:r>
      <w:proofErr w:type="spellEnd"/>
      <w:r w:rsidRPr="00AA0A0F">
        <w:rPr>
          <w:rFonts w:ascii="Tahoma" w:hAnsi="Tahoma" w:cs="Tahoma"/>
          <w:szCs w:val="22"/>
          <w:lang w:val="en-GB"/>
        </w:rPr>
        <w:t xml:space="preserve"> Str.</w:t>
      </w:r>
    </w:p>
    <w:p w:rsidR="00EE1177" w:rsidRPr="00AA0A0F" w:rsidRDefault="00E343C7">
      <w:pPr>
        <w:spacing w:line="360" w:lineRule="auto"/>
        <w:rPr>
          <w:rFonts w:ascii="Tahoma" w:hAnsi="Tahoma" w:cs="Tahoma"/>
          <w:szCs w:val="22"/>
          <w:lang w:val="en-GB"/>
        </w:rPr>
      </w:pPr>
      <w:r w:rsidRPr="00AA0A0F">
        <w:rPr>
          <w:rFonts w:ascii="Tahoma" w:hAnsi="Tahoma" w:cs="Tahoma"/>
          <w:szCs w:val="22"/>
          <w:lang w:val="en-GB"/>
        </w:rPr>
        <w:t>Piraeus</w:t>
      </w:r>
    </w:p>
    <w:p w:rsidR="00EE1177" w:rsidRPr="00AA0A0F" w:rsidRDefault="00E343C7">
      <w:pPr>
        <w:spacing w:line="360" w:lineRule="auto"/>
        <w:rPr>
          <w:rFonts w:ascii="Tahoma" w:hAnsi="Tahoma" w:cs="Tahoma"/>
          <w:szCs w:val="22"/>
          <w:lang w:val="en-GB"/>
        </w:rPr>
      </w:pPr>
      <w:r w:rsidRPr="00AA0A0F">
        <w:rPr>
          <w:rFonts w:ascii="Tahoma" w:hAnsi="Tahoma" w:cs="Tahoma"/>
          <w:szCs w:val="22"/>
          <w:lang w:val="en-GB"/>
        </w:rPr>
        <w:t>18538, Greece</w:t>
      </w:r>
    </w:p>
    <w:p w:rsidR="00EE1177" w:rsidRPr="00AA0A0F" w:rsidRDefault="00E343C7">
      <w:pPr>
        <w:spacing w:line="360" w:lineRule="auto"/>
        <w:rPr>
          <w:rFonts w:ascii="Tahoma" w:hAnsi="Tahoma" w:cs="Tahoma"/>
          <w:szCs w:val="22"/>
          <w:lang w:val="en-GB"/>
        </w:rPr>
      </w:pPr>
      <w:r w:rsidRPr="00AA0A0F">
        <w:rPr>
          <w:rFonts w:ascii="Tahoma" w:hAnsi="Tahoma" w:cs="Tahoma"/>
          <w:b/>
          <w:szCs w:val="22"/>
          <w:lang w:val="en-GB"/>
        </w:rPr>
        <w:t>Attn.: Procurement Department</w:t>
      </w:r>
    </w:p>
    <w:p w:rsidR="00EE1177" w:rsidRPr="00AA0A0F" w:rsidRDefault="00EE1177">
      <w:pPr>
        <w:spacing w:line="360" w:lineRule="auto"/>
        <w:rPr>
          <w:rFonts w:ascii="Tahoma" w:hAnsi="Tahoma" w:cs="Tahoma"/>
          <w:szCs w:val="22"/>
          <w:lang w:val="en-GB"/>
        </w:rPr>
      </w:pPr>
    </w:p>
    <w:p w:rsidR="00EE1177" w:rsidRPr="00AA0A0F" w:rsidRDefault="00E343C7">
      <w:pPr>
        <w:spacing w:line="360" w:lineRule="auto"/>
        <w:rPr>
          <w:rFonts w:ascii="Tahoma" w:hAnsi="Tahoma" w:cs="Tahoma"/>
          <w:szCs w:val="22"/>
          <w:lang w:val="en-GB"/>
        </w:rPr>
      </w:pPr>
      <w:r w:rsidRPr="00AA0A0F">
        <w:rPr>
          <w:rFonts w:ascii="Tahoma" w:hAnsi="Tahoma" w:cs="Tahoma"/>
          <w:szCs w:val="22"/>
          <w:lang w:val="en-GB"/>
        </w:rPr>
        <w:t>Any financial information in the Technical Proposal shall invalidate the offer.</w:t>
      </w:r>
    </w:p>
    <w:p w:rsidR="00EE1177" w:rsidRPr="00AA0A0F" w:rsidRDefault="00EE1177">
      <w:pPr>
        <w:spacing w:line="360" w:lineRule="auto"/>
        <w:rPr>
          <w:rFonts w:ascii="Tahoma" w:hAnsi="Tahoma" w:cs="Tahoma"/>
          <w:szCs w:val="22"/>
          <w:lang w:val="en-GB"/>
        </w:rPr>
      </w:pPr>
    </w:p>
    <w:p w:rsidR="00EE1177" w:rsidRPr="00AA0A0F" w:rsidRDefault="00E343C7">
      <w:pPr>
        <w:spacing w:line="360" w:lineRule="auto"/>
        <w:rPr>
          <w:rFonts w:ascii="Tahoma" w:hAnsi="Tahoma" w:cs="Tahoma"/>
          <w:szCs w:val="22"/>
          <w:lang w:val="en-GB"/>
        </w:rPr>
      </w:pPr>
      <w:r w:rsidRPr="00AA0A0F">
        <w:rPr>
          <w:rFonts w:ascii="Tahoma" w:hAnsi="Tahoma" w:cs="Tahoma"/>
          <w:szCs w:val="22"/>
          <w:lang w:val="en-GB"/>
        </w:rPr>
        <w:t xml:space="preserve">All Interested parties are required to submit their offers until </w:t>
      </w:r>
      <w:r w:rsidR="00D73CEB" w:rsidRPr="00AA0A0F">
        <w:rPr>
          <w:rFonts w:ascii="Tahoma" w:hAnsi="Tahoma" w:cs="Tahoma"/>
          <w:szCs w:val="22"/>
          <w:lang w:val="en-GB"/>
        </w:rPr>
        <w:t>7</w:t>
      </w:r>
      <w:r w:rsidR="00D73CEB" w:rsidRPr="00AA0A0F">
        <w:rPr>
          <w:rFonts w:ascii="Tahoma" w:hAnsi="Tahoma" w:cs="Tahoma"/>
          <w:szCs w:val="22"/>
          <w:vertAlign w:val="superscript"/>
          <w:lang w:val="en-GB"/>
        </w:rPr>
        <w:t>th</w:t>
      </w:r>
      <w:r w:rsidR="00D73CEB" w:rsidRPr="00AA0A0F">
        <w:rPr>
          <w:rFonts w:ascii="Tahoma" w:hAnsi="Tahoma" w:cs="Tahoma"/>
          <w:szCs w:val="22"/>
          <w:lang w:val="en-GB"/>
        </w:rPr>
        <w:t xml:space="preserve"> May 2021, 15:00 at</w:t>
      </w:r>
      <w:r w:rsidR="001776E3">
        <w:rPr>
          <w:rFonts w:ascii="Tahoma" w:hAnsi="Tahoma" w:cs="Tahoma"/>
          <w:szCs w:val="22"/>
          <w:lang w:val="en-GB"/>
        </w:rPr>
        <w:t xml:space="preserve"> </w:t>
      </w:r>
      <w:r w:rsidRPr="00AA0A0F">
        <w:rPr>
          <w:rFonts w:ascii="Tahoma" w:hAnsi="Tahoma" w:cs="Tahoma"/>
          <w:szCs w:val="22"/>
          <w:lang w:val="en-GB"/>
        </w:rPr>
        <w:t xml:space="preserve">PPA premises 10 </w:t>
      </w:r>
      <w:proofErr w:type="spellStart"/>
      <w:r w:rsidRPr="00AA0A0F">
        <w:rPr>
          <w:rFonts w:ascii="Tahoma" w:hAnsi="Tahoma" w:cs="Tahoma"/>
          <w:szCs w:val="22"/>
          <w:lang w:val="en-GB"/>
        </w:rPr>
        <w:t>Akti</w:t>
      </w:r>
      <w:proofErr w:type="spellEnd"/>
      <w:r w:rsidRPr="00AA0A0F">
        <w:rPr>
          <w:rFonts w:ascii="Tahoma" w:hAnsi="Tahoma" w:cs="Tahoma"/>
          <w:szCs w:val="22"/>
          <w:lang w:val="en-GB"/>
        </w:rPr>
        <w:t xml:space="preserve"> </w:t>
      </w:r>
      <w:proofErr w:type="spellStart"/>
      <w:r w:rsidRPr="00AA0A0F">
        <w:rPr>
          <w:rFonts w:ascii="Tahoma" w:hAnsi="Tahoma" w:cs="Tahoma"/>
          <w:szCs w:val="22"/>
          <w:lang w:val="en-GB"/>
        </w:rPr>
        <w:t>Miaouli</w:t>
      </w:r>
      <w:proofErr w:type="spellEnd"/>
      <w:r w:rsidRPr="00AA0A0F">
        <w:rPr>
          <w:rFonts w:ascii="Tahoma" w:hAnsi="Tahoma" w:cs="Tahoma"/>
          <w:szCs w:val="22"/>
          <w:lang w:val="en-GB"/>
        </w:rPr>
        <w:t xml:space="preserve"> str. 18538, Piraeus, Greece to the procurement department, secretariat office number 212/ first floor.</w:t>
      </w:r>
    </w:p>
    <w:p w:rsidR="00EE1177" w:rsidRPr="00AA0A0F" w:rsidRDefault="00EE1177">
      <w:pPr>
        <w:spacing w:line="360" w:lineRule="auto"/>
        <w:rPr>
          <w:rFonts w:ascii="Tahoma" w:hAnsi="Tahoma" w:cs="Tahoma"/>
          <w:szCs w:val="22"/>
          <w:lang w:val="en-GB"/>
        </w:rPr>
      </w:pPr>
    </w:p>
    <w:p w:rsidR="00EE1177" w:rsidRPr="00AA0A0F" w:rsidRDefault="00E343C7">
      <w:pPr>
        <w:spacing w:line="360" w:lineRule="auto"/>
        <w:rPr>
          <w:rFonts w:ascii="Tahoma" w:hAnsi="Tahoma" w:cs="Tahoma"/>
          <w:szCs w:val="22"/>
          <w:lang w:val="en-GB"/>
        </w:rPr>
      </w:pPr>
      <w:r w:rsidRPr="00AA0A0F">
        <w:rPr>
          <w:rFonts w:ascii="Tahoma" w:hAnsi="Tahoma" w:cs="Tahoma"/>
          <w:szCs w:val="22"/>
          <w:lang w:val="en-GB"/>
        </w:rPr>
        <w:t xml:space="preserve">By tender publish date and during one week after all interested parties are able, by their request, to perform an onsite survey necessary for project’s initial design. </w:t>
      </w:r>
    </w:p>
    <w:p w:rsidR="00EE1177" w:rsidRPr="00AA0A0F" w:rsidRDefault="00E343C7">
      <w:pPr>
        <w:spacing w:line="360" w:lineRule="auto"/>
        <w:rPr>
          <w:rFonts w:ascii="Tahoma" w:hAnsi="Tahoma" w:cs="Tahoma"/>
          <w:szCs w:val="22"/>
          <w:lang w:val="en-GB"/>
        </w:rPr>
      </w:pPr>
      <w:r w:rsidRPr="00AA0A0F">
        <w:rPr>
          <w:rFonts w:ascii="Tahoma" w:hAnsi="Tahoma" w:cs="Tahoma"/>
          <w:szCs w:val="22"/>
          <w:lang w:val="en-GB"/>
        </w:rPr>
        <w:t>PPA’s maps with proposed camera positions will be provided to candidates upon request.</w:t>
      </w:r>
    </w:p>
    <w:p w:rsidR="00EE1177" w:rsidRPr="00AA0A0F" w:rsidRDefault="00E343C7">
      <w:pPr>
        <w:spacing w:line="360" w:lineRule="auto"/>
        <w:rPr>
          <w:rFonts w:ascii="Tahoma" w:hAnsi="Tahoma" w:cs="Tahoma"/>
          <w:szCs w:val="22"/>
          <w:lang w:val="en-GB"/>
        </w:rPr>
      </w:pPr>
      <w:r w:rsidRPr="00AA0A0F">
        <w:rPr>
          <w:rFonts w:ascii="Tahoma" w:hAnsi="Tahoma" w:cs="Tahoma"/>
          <w:szCs w:val="22"/>
          <w:lang w:val="en-GB"/>
        </w:rPr>
        <w:t>Interested parties can submit any questions / clarifications concerning the call for expressions of interest to one of the following email addresses:</w:t>
      </w:r>
      <w:r w:rsidR="00D73CEB" w:rsidRPr="00AA0A0F">
        <w:rPr>
          <w:rFonts w:ascii="Tahoma" w:hAnsi="Tahoma" w:cs="Tahoma"/>
          <w:szCs w:val="22"/>
          <w:lang w:val="en-GB"/>
        </w:rPr>
        <w:t xml:space="preserve"> </w:t>
      </w:r>
      <w:hyperlink r:id="rId39" w:history="1">
        <w:r w:rsidR="002B4F20" w:rsidRPr="009B2B73">
          <w:rPr>
            <w:rStyle w:val="-"/>
            <w:rFonts w:ascii="Tahoma" w:hAnsi="Tahoma" w:cs="Tahoma"/>
            <w:szCs w:val="22"/>
            <w:lang w:val="en-GB"/>
          </w:rPr>
          <w:t>cctvtender@olp.gr</w:t>
        </w:r>
      </w:hyperlink>
      <w:r w:rsidR="002B4F20">
        <w:rPr>
          <w:rStyle w:val="-"/>
          <w:rFonts w:ascii="Tahoma" w:hAnsi="Tahoma" w:cs="Tahoma"/>
          <w:szCs w:val="22"/>
          <w:lang w:val="en-GB"/>
        </w:rPr>
        <w:t xml:space="preserve"> </w:t>
      </w:r>
      <w:r w:rsidRPr="00AA0A0F">
        <w:rPr>
          <w:rFonts w:ascii="Tahoma" w:hAnsi="Tahoma" w:cs="Tahoma"/>
          <w:szCs w:val="22"/>
          <w:lang w:val="en-GB"/>
        </w:rPr>
        <w:t xml:space="preserve">and </w:t>
      </w:r>
      <w:hyperlink r:id="rId40" w:history="1">
        <w:r w:rsidRPr="00AA0A0F">
          <w:rPr>
            <w:rStyle w:val="-"/>
            <w:rFonts w:ascii="Tahoma" w:hAnsi="Tahoma" w:cs="Tahoma"/>
            <w:color w:val="auto"/>
            <w:szCs w:val="22"/>
            <w:lang w:val="en-GB"/>
          </w:rPr>
          <w:t>procurement@olp.gr</w:t>
        </w:r>
      </w:hyperlink>
      <w:r w:rsidRPr="00AA0A0F">
        <w:rPr>
          <w:rStyle w:val="-"/>
          <w:rFonts w:ascii="Tahoma" w:hAnsi="Tahoma" w:cs="Tahoma"/>
          <w:color w:val="auto"/>
          <w:szCs w:val="22"/>
          <w:lang w:val="en-GB"/>
        </w:rPr>
        <w:t xml:space="preserve"> </w:t>
      </w:r>
      <w:r w:rsidRPr="00AA0A0F">
        <w:rPr>
          <w:rFonts w:ascii="Tahoma" w:hAnsi="Tahoma" w:cs="Tahoma"/>
          <w:szCs w:val="22"/>
          <w:lang w:val="en-GB"/>
        </w:rPr>
        <w:t>requested in time they will be provided by PPA as soon as possible and no later than 3 working days before the last date for submitting offers.</w:t>
      </w:r>
    </w:p>
    <w:p w:rsidR="00EE1177" w:rsidRPr="00AA0A0F" w:rsidRDefault="00EE1177">
      <w:pPr>
        <w:spacing w:line="360" w:lineRule="auto"/>
        <w:rPr>
          <w:rFonts w:ascii="Tahoma" w:hAnsi="Tahoma" w:cs="Tahoma"/>
          <w:szCs w:val="22"/>
          <w:u w:val="single"/>
          <w:lang w:val="en-GB"/>
        </w:rPr>
      </w:pPr>
    </w:p>
    <w:p w:rsidR="00EE1177" w:rsidRPr="00AA0A0F" w:rsidRDefault="00E343C7">
      <w:pPr>
        <w:spacing w:line="360" w:lineRule="auto"/>
        <w:rPr>
          <w:rFonts w:ascii="Tahoma" w:hAnsi="Tahoma" w:cs="Tahoma"/>
          <w:szCs w:val="22"/>
          <w:lang w:val="en-GB"/>
        </w:rPr>
      </w:pPr>
      <w:r w:rsidRPr="00AA0A0F">
        <w:rPr>
          <w:rFonts w:ascii="Tahoma" w:hAnsi="Tahoma" w:cs="Tahoma"/>
          <w:szCs w:val="22"/>
          <w:lang w:val="en-GB"/>
        </w:rPr>
        <w:t>If for any reason the aforementioned procedure is unable to go ahead on that date or if the procedure goes ahead but no offers are submitted, the tender procedure will be conducted on a new date to be specified by decision of the PPA, which will be posted on the Company's website.</w:t>
      </w:r>
    </w:p>
    <w:p w:rsidR="0098761A" w:rsidRPr="00AA0A0F" w:rsidRDefault="0098761A">
      <w:pPr>
        <w:spacing w:line="360" w:lineRule="auto"/>
        <w:rPr>
          <w:rFonts w:ascii="Tahoma" w:hAnsi="Tahoma" w:cs="Tahoma"/>
          <w:szCs w:val="22"/>
          <w:lang w:val="en-GB"/>
        </w:rPr>
      </w:pPr>
    </w:p>
    <w:p w:rsidR="00EE1177" w:rsidRPr="00AA0A0F" w:rsidRDefault="00742B57" w:rsidP="00C76AF4">
      <w:pPr>
        <w:pStyle w:val="3"/>
        <w:numPr>
          <w:ilvl w:val="1"/>
          <w:numId w:val="105"/>
        </w:numPr>
        <w:tabs>
          <w:tab w:val="left" w:pos="720"/>
        </w:tabs>
        <w:spacing w:before="0"/>
        <w:ind w:left="0" w:firstLine="0"/>
        <w:rPr>
          <w:rFonts w:ascii="Tahoma" w:hAnsi="Tahoma" w:cs="Tahoma"/>
          <w:caps w:val="0"/>
          <w:sz w:val="22"/>
          <w:szCs w:val="22"/>
          <w:u w:val="single"/>
          <w:lang w:val="en-GB"/>
        </w:rPr>
      </w:pPr>
      <w:bookmarkStart w:id="68" w:name="_Toc235688655"/>
      <w:bookmarkStart w:id="69" w:name="_Toc396222336"/>
      <w:bookmarkStart w:id="70" w:name="_Toc12016053"/>
      <w:bookmarkStart w:id="71" w:name="_Toc69134274"/>
      <w:r w:rsidRPr="00AA0A0F">
        <w:rPr>
          <w:rFonts w:ascii="Tahoma" w:hAnsi="Tahoma" w:cs="Tahoma"/>
          <w:caps w:val="0"/>
          <w:sz w:val="22"/>
          <w:szCs w:val="22"/>
          <w:u w:val="single"/>
          <w:lang w:val="en-GB"/>
        </w:rPr>
        <w:t>VALIDITY</w:t>
      </w:r>
      <w:bookmarkEnd w:id="68"/>
      <w:bookmarkEnd w:id="69"/>
      <w:r w:rsidRPr="00AA0A0F">
        <w:rPr>
          <w:rFonts w:ascii="Tahoma" w:hAnsi="Tahoma" w:cs="Tahoma"/>
          <w:caps w:val="0"/>
          <w:sz w:val="22"/>
          <w:szCs w:val="22"/>
          <w:u w:val="single"/>
          <w:lang w:val="en-GB"/>
        </w:rPr>
        <w:t xml:space="preserve"> OF OFFERS</w:t>
      </w:r>
      <w:bookmarkEnd w:id="70"/>
      <w:bookmarkEnd w:id="71"/>
    </w:p>
    <w:p w:rsidR="00EE1177" w:rsidRPr="00AA0A0F" w:rsidRDefault="00EE1177">
      <w:pPr>
        <w:spacing w:line="360" w:lineRule="auto"/>
        <w:rPr>
          <w:rFonts w:ascii="Tahoma" w:hAnsi="Tahoma" w:cs="Tahoma"/>
          <w:szCs w:val="22"/>
          <w:lang w:val="en-GB"/>
        </w:rPr>
      </w:pPr>
    </w:p>
    <w:p w:rsidR="00EE1177" w:rsidRPr="00AA0A0F" w:rsidRDefault="00E343C7">
      <w:pPr>
        <w:spacing w:line="360" w:lineRule="auto"/>
        <w:rPr>
          <w:rFonts w:ascii="Tahoma" w:hAnsi="Tahoma" w:cs="Tahoma"/>
          <w:szCs w:val="22"/>
          <w:lang w:val="en-GB"/>
        </w:rPr>
      </w:pPr>
      <w:r w:rsidRPr="00AA0A0F">
        <w:rPr>
          <w:rFonts w:ascii="Tahoma" w:hAnsi="Tahoma" w:cs="Tahoma"/>
          <w:szCs w:val="22"/>
          <w:lang w:val="en-GB"/>
        </w:rPr>
        <w:t>The Proposals, including the Financial Proposals of the Participants, shall be valid for a period of four (4) months from the submission deadline date.</w:t>
      </w:r>
    </w:p>
    <w:p w:rsidR="00EE1177" w:rsidRPr="00AA0A0F" w:rsidRDefault="00EE1177">
      <w:pPr>
        <w:spacing w:line="360" w:lineRule="auto"/>
        <w:rPr>
          <w:rFonts w:ascii="Tahoma" w:hAnsi="Tahoma" w:cs="Tahoma"/>
          <w:szCs w:val="22"/>
          <w:lang w:val="en-GB"/>
        </w:rPr>
      </w:pPr>
    </w:p>
    <w:p w:rsidR="00EE1177" w:rsidRPr="00AA0A0F" w:rsidRDefault="00E343C7">
      <w:pPr>
        <w:spacing w:line="360" w:lineRule="auto"/>
        <w:rPr>
          <w:rFonts w:ascii="Tahoma" w:hAnsi="Tahoma" w:cs="Tahoma"/>
          <w:szCs w:val="22"/>
          <w:lang w:val="en-GB"/>
        </w:rPr>
      </w:pPr>
      <w:r w:rsidRPr="00AA0A0F">
        <w:rPr>
          <w:rFonts w:ascii="Tahoma" w:hAnsi="Tahoma" w:cs="Tahoma"/>
          <w:szCs w:val="22"/>
          <w:lang w:val="en-GB"/>
        </w:rPr>
        <w:t>Participants are advised that they may be asked to extend the validity of their proposals for additional months.</w:t>
      </w:r>
    </w:p>
    <w:p w:rsidR="00EE1177" w:rsidRPr="00AA0A0F" w:rsidRDefault="00EE1177">
      <w:pPr>
        <w:spacing w:line="360" w:lineRule="auto"/>
        <w:rPr>
          <w:rFonts w:ascii="Tahoma" w:hAnsi="Tahoma" w:cs="Tahoma"/>
          <w:szCs w:val="22"/>
          <w:lang w:val="en-GB"/>
        </w:rPr>
      </w:pPr>
    </w:p>
    <w:p w:rsidR="00EE1177" w:rsidRPr="00AA0A0F" w:rsidRDefault="00E343C7">
      <w:pPr>
        <w:autoSpaceDE w:val="0"/>
        <w:autoSpaceDN w:val="0"/>
        <w:adjustRightInd w:val="0"/>
        <w:spacing w:line="360" w:lineRule="auto"/>
        <w:rPr>
          <w:rFonts w:ascii="Tahoma" w:hAnsi="Tahoma" w:cs="Tahoma"/>
          <w:szCs w:val="22"/>
          <w:lang w:val="en-GB"/>
        </w:rPr>
      </w:pPr>
      <w:r w:rsidRPr="00AA0A0F">
        <w:rPr>
          <w:rFonts w:ascii="Tahoma" w:hAnsi="Tahoma" w:cs="Tahoma"/>
          <w:szCs w:val="22"/>
          <w:lang w:val="en-GB"/>
        </w:rPr>
        <w:t xml:space="preserve">A Proposal shall only be deemed to be accepted when a notification of Acceptance is communicated to the Participant by email or facsimile transmission (by fax). The date of transmittal of the email or fax notifying acceptance shall be deemed to be the date of acceptance of the Proposal. </w:t>
      </w:r>
      <w:r w:rsidRPr="00AA0A0F">
        <w:rPr>
          <w:rFonts w:ascii="Tahoma" w:hAnsi="Tahoma" w:cs="Tahoma"/>
          <w:szCs w:val="22"/>
          <w:lang w:val="en-GB"/>
        </w:rPr>
        <w:lastRenderedPageBreak/>
        <w:t>Acceptance of a Proposal submitted by the Participant shall create an irrevocable obligation on the Participant, immediately after the acceptance date, to enter into a Contract.</w:t>
      </w:r>
    </w:p>
    <w:p w:rsidR="00EE1177" w:rsidRPr="00AA0A0F" w:rsidRDefault="00EE1177">
      <w:pPr>
        <w:autoSpaceDE w:val="0"/>
        <w:autoSpaceDN w:val="0"/>
        <w:adjustRightInd w:val="0"/>
        <w:spacing w:line="360" w:lineRule="auto"/>
        <w:rPr>
          <w:rFonts w:ascii="Tahoma" w:hAnsi="Tahoma" w:cs="Tahoma"/>
          <w:szCs w:val="22"/>
          <w:lang w:val="en-GB"/>
        </w:rPr>
      </w:pPr>
    </w:p>
    <w:p w:rsidR="00EE1177" w:rsidRPr="00AA0A0F" w:rsidRDefault="00E343C7">
      <w:pPr>
        <w:autoSpaceDE w:val="0"/>
        <w:autoSpaceDN w:val="0"/>
        <w:adjustRightInd w:val="0"/>
        <w:spacing w:line="360" w:lineRule="auto"/>
        <w:rPr>
          <w:rFonts w:ascii="Tahoma" w:hAnsi="Tahoma" w:cs="Tahoma"/>
          <w:szCs w:val="22"/>
          <w:lang w:val="en-GB"/>
        </w:rPr>
      </w:pPr>
      <w:r w:rsidRPr="00AA0A0F">
        <w:rPr>
          <w:rFonts w:ascii="Tahoma" w:hAnsi="Tahoma" w:cs="Tahoma"/>
          <w:szCs w:val="22"/>
          <w:lang w:val="en-GB"/>
        </w:rPr>
        <w:t xml:space="preserve">In case less than three candidates’ offers fulfil tender criteria in order for their financial proposals to be unsealed, then, PPA reserves the right to cancel the procedure by declaring it as non- successful. </w:t>
      </w:r>
    </w:p>
    <w:p w:rsidR="00EE1177" w:rsidRPr="00AA0A0F" w:rsidRDefault="00EE1177">
      <w:pPr>
        <w:spacing w:line="360" w:lineRule="auto"/>
        <w:rPr>
          <w:rFonts w:ascii="Tahoma" w:hAnsi="Tahoma" w:cs="Tahoma"/>
          <w:szCs w:val="22"/>
          <w:lang w:val="en-GB"/>
        </w:rPr>
      </w:pPr>
    </w:p>
    <w:p w:rsidR="00EE1177" w:rsidRPr="00AA0A0F" w:rsidRDefault="00E343C7">
      <w:pPr>
        <w:spacing w:line="360" w:lineRule="auto"/>
        <w:rPr>
          <w:rFonts w:ascii="Tahoma" w:hAnsi="Tahoma" w:cs="Tahoma"/>
          <w:szCs w:val="22"/>
          <w:lang w:val="en-GB"/>
        </w:rPr>
      </w:pPr>
      <w:r w:rsidRPr="00AA0A0F">
        <w:rPr>
          <w:rFonts w:ascii="Tahoma" w:hAnsi="Tahoma" w:cs="Tahoma"/>
          <w:szCs w:val="22"/>
          <w:lang w:val="en-GB"/>
        </w:rPr>
        <w:t>After the cancelling of the tender procedure negotiation procedure may be carried out. In that case PPA retains the right to negotiate with the participants, provided that they:</w:t>
      </w:r>
    </w:p>
    <w:p w:rsidR="00EE1177" w:rsidRPr="00AA0A0F" w:rsidRDefault="00E343C7">
      <w:pPr>
        <w:pStyle w:val="af0"/>
        <w:numPr>
          <w:ilvl w:val="1"/>
          <w:numId w:val="36"/>
        </w:numPr>
        <w:spacing w:line="360" w:lineRule="auto"/>
        <w:ind w:left="0" w:firstLine="0"/>
        <w:contextualSpacing w:val="0"/>
        <w:rPr>
          <w:rFonts w:ascii="Tahoma" w:hAnsi="Tahoma" w:cs="Tahoma"/>
          <w:szCs w:val="22"/>
          <w:lang w:val="en-US"/>
        </w:rPr>
      </w:pPr>
      <w:r w:rsidRPr="00AA0A0F">
        <w:rPr>
          <w:rFonts w:ascii="Tahoma" w:hAnsi="Tahoma" w:cs="Tahoma"/>
          <w:szCs w:val="22"/>
          <w:lang w:val="en-US"/>
        </w:rPr>
        <w:t xml:space="preserve">fulfil minimum technical requirements mentioned within table of </w:t>
      </w:r>
      <w:r w:rsidR="00367132" w:rsidRPr="00AA0A0F">
        <w:rPr>
          <w:rFonts w:ascii="Tahoma" w:hAnsi="Tahoma" w:cs="Tahoma"/>
          <w:szCs w:val="22"/>
          <w:lang w:val="en-US"/>
        </w:rPr>
        <w:t xml:space="preserve">Appendix </w:t>
      </w:r>
      <w:r w:rsidRPr="00AA0A0F">
        <w:rPr>
          <w:rFonts w:ascii="Tahoma" w:hAnsi="Tahoma" w:cs="Tahoma"/>
          <w:szCs w:val="22"/>
          <w:lang w:val="en-US"/>
        </w:rPr>
        <w:t xml:space="preserve">C and </w:t>
      </w:r>
    </w:p>
    <w:p w:rsidR="00EE1177" w:rsidRPr="00AA0A0F" w:rsidRDefault="00E343C7">
      <w:pPr>
        <w:pStyle w:val="af0"/>
        <w:numPr>
          <w:ilvl w:val="1"/>
          <w:numId w:val="36"/>
        </w:numPr>
        <w:spacing w:line="360" w:lineRule="auto"/>
        <w:ind w:left="0" w:firstLine="0"/>
        <w:contextualSpacing w:val="0"/>
        <w:rPr>
          <w:rFonts w:ascii="Tahoma" w:hAnsi="Tahoma" w:cs="Tahoma"/>
          <w:szCs w:val="22"/>
          <w:lang w:val="en-US"/>
        </w:rPr>
      </w:pPr>
      <w:r w:rsidRPr="00AA0A0F">
        <w:rPr>
          <w:rFonts w:ascii="Tahoma" w:hAnsi="Tahoma" w:cs="Tahoma"/>
          <w:szCs w:val="22"/>
          <w:lang w:val="en-US"/>
        </w:rPr>
        <w:t>Have submit</w:t>
      </w:r>
      <w:r w:rsidR="00042476" w:rsidRPr="00AA0A0F">
        <w:rPr>
          <w:rFonts w:ascii="Tahoma" w:hAnsi="Tahoma" w:cs="Tahoma"/>
          <w:szCs w:val="22"/>
          <w:lang w:val="en-US"/>
        </w:rPr>
        <w:t>ted prequalification documents 5.</w:t>
      </w:r>
      <w:r w:rsidRPr="00AA0A0F">
        <w:rPr>
          <w:rFonts w:ascii="Tahoma" w:hAnsi="Tahoma" w:cs="Tahoma"/>
          <w:szCs w:val="22"/>
          <w:lang w:val="en-US"/>
        </w:rPr>
        <w:t xml:space="preserve">2 iii, iv, vi, vii, viii, ix, x xi. </w:t>
      </w:r>
    </w:p>
    <w:p w:rsidR="00EE1177" w:rsidRPr="00AA0A0F" w:rsidRDefault="00EE1177">
      <w:pPr>
        <w:autoSpaceDE w:val="0"/>
        <w:autoSpaceDN w:val="0"/>
        <w:adjustRightInd w:val="0"/>
        <w:spacing w:line="360" w:lineRule="auto"/>
        <w:rPr>
          <w:rFonts w:ascii="Tahoma" w:hAnsi="Tahoma" w:cs="Tahoma"/>
          <w:szCs w:val="22"/>
          <w:lang w:val="en-US"/>
        </w:rPr>
      </w:pPr>
    </w:p>
    <w:p w:rsidR="00EE1177" w:rsidRPr="00AA0A0F" w:rsidRDefault="00E343C7">
      <w:pPr>
        <w:autoSpaceDE w:val="0"/>
        <w:autoSpaceDN w:val="0"/>
        <w:adjustRightInd w:val="0"/>
        <w:spacing w:line="360" w:lineRule="auto"/>
        <w:rPr>
          <w:rFonts w:ascii="Tahoma" w:hAnsi="Tahoma" w:cs="Tahoma"/>
          <w:szCs w:val="22"/>
          <w:lang w:val="en-GB"/>
        </w:rPr>
      </w:pPr>
      <w:r w:rsidRPr="00AA0A0F">
        <w:rPr>
          <w:rFonts w:ascii="Tahoma" w:hAnsi="Tahoma" w:cs="Tahoma"/>
          <w:szCs w:val="22"/>
          <w:lang w:val="en-GB"/>
        </w:rPr>
        <w:t>During negotiation procedure PPA will request from the above-mentioned participants to submit in a sealed envelope (not through email) improved offer within 3 working days without altering any of the technical/ quality/ specifications of the already submitted offers.</w:t>
      </w:r>
    </w:p>
    <w:p w:rsidR="00EE1177" w:rsidRPr="00AA0A0F" w:rsidRDefault="00EE1177">
      <w:pPr>
        <w:autoSpaceDE w:val="0"/>
        <w:autoSpaceDN w:val="0"/>
        <w:adjustRightInd w:val="0"/>
        <w:spacing w:line="360" w:lineRule="auto"/>
        <w:rPr>
          <w:rFonts w:ascii="Tahoma" w:hAnsi="Tahoma" w:cs="Tahoma"/>
          <w:szCs w:val="22"/>
          <w:lang w:val="en-GB"/>
        </w:rPr>
      </w:pPr>
    </w:p>
    <w:p w:rsidR="00EE1177" w:rsidRPr="00AA0A0F" w:rsidRDefault="00E343C7">
      <w:pPr>
        <w:spacing w:line="360" w:lineRule="auto"/>
        <w:rPr>
          <w:rFonts w:ascii="Tahoma" w:hAnsi="Tahoma" w:cs="Tahoma"/>
          <w:szCs w:val="22"/>
          <w:lang w:val="en-GB"/>
        </w:rPr>
      </w:pPr>
      <w:r w:rsidRPr="00AA0A0F">
        <w:rPr>
          <w:rFonts w:ascii="Tahoma" w:hAnsi="Tahoma" w:cs="Tahoma"/>
          <w:szCs w:val="22"/>
          <w:lang w:val="en-GB"/>
        </w:rPr>
        <w:t>It is at the client’s sole discretion to cancel the whole tender procedure at any stage. No compensation will be paid to the bidders under this circumstance.</w:t>
      </w:r>
    </w:p>
    <w:p w:rsidR="00EE1177" w:rsidRPr="00AA0A0F" w:rsidRDefault="00EE1177">
      <w:pPr>
        <w:spacing w:line="360" w:lineRule="auto"/>
        <w:rPr>
          <w:rFonts w:ascii="Tahoma" w:hAnsi="Tahoma" w:cs="Tahoma"/>
          <w:szCs w:val="22"/>
          <w:lang w:val="en-GB"/>
        </w:rPr>
      </w:pPr>
    </w:p>
    <w:p w:rsidR="00EE1177" w:rsidRPr="00AA0A0F" w:rsidRDefault="00742B57" w:rsidP="00C76AF4">
      <w:pPr>
        <w:pStyle w:val="3"/>
        <w:numPr>
          <w:ilvl w:val="1"/>
          <w:numId w:val="105"/>
        </w:numPr>
        <w:tabs>
          <w:tab w:val="left" w:pos="720"/>
        </w:tabs>
        <w:spacing w:before="0"/>
        <w:ind w:left="0" w:firstLine="0"/>
        <w:rPr>
          <w:rFonts w:ascii="Tahoma" w:hAnsi="Tahoma" w:cs="Tahoma"/>
          <w:caps w:val="0"/>
          <w:sz w:val="22"/>
          <w:szCs w:val="22"/>
          <w:u w:val="single"/>
          <w:lang w:val="en-GB"/>
        </w:rPr>
      </w:pPr>
      <w:bookmarkStart w:id="72" w:name="_Toc396222337"/>
      <w:bookmarkStart w:id="73" w:name="_Toc12016054"/>
      <w:bookmarkStart w:id="74" w:name="_Toc69134275"/>
      <w:r w:rsidRPr="00AA0A0F">
        <w:rPr>
          <w:rFonts w:ascii="Tahoma" w:hAnsi="Tahoma" w:cs="Tahoma"/>
          <w:caps w:val="0"/>
          <w:sz w:val="22"/>
          <w:szCs w:val="22"/>
          <w:u w:val="single"/>
          <w:lang w:val="en-GB"/>
        </w:rPr>
        <w:t>TRUE AND CORRECT STATEMENTS</w:t>
      </w:r>
      <w:bookmarkEnd w:id="72"/>
      <w:bookmarkEnd w:id="73"/>
      <w:bookmarkEnd w:id="74"/>
    </w:p>
    <w:p w:rsidR="00EE1177" w:rsidRPr="00AA0A0F" w:rsidRDefault="00EE1177">
      <w:pPr>
        <w:spacing w:line="360" w:lineRule="auto"/>
        <w:rPr>
          <w:rFonts w:ascii="Tahoma" w:hAnsi="Tahoma" w:cs="Tahoma"/>
          <w:szCs w:val="22"/>
          <w:lang w:val="en-GB"/>
        </w:rPr>
      </w:pPr>
    </w:p>
    <w:p w:rsidR="00EE1177" w:rsidRPr="00AA0A0F" w:rsidRDefault="00E343C7">
      <w:pPr>
        <w:autoSpaceDE w:val="0"/>
        <w:autoSpaceDN w:val="0"/>
        <w:adjustRightInd w:val="0"/>
        <w:spacing w:line="360" w:lineRule="auto"/>
        <w:rPr>
          <w:rFonts w:ascii="Tahoma" w:hAnsi="Tahoma" w:cs="Tahoma"/>
          <w:szCs w:val="22"/>
          <w:lang w:val="en-GB"/>
        </w:rPr>
      </w:pPr>
      <w:r w:rsidRPr="00AA0A0F">
        <w:rPr>
          <w:rFonts w:ascii="Tahoma" w:hAnsi="Tahoma" w:cs="Tahoma"/>
          <w:szCs w:val="22"/>
          <w:lang w:val="en-GB"/>
        </w:rPr>
        <w:t>Each Participant understands that the information contained in its Proposal will be relied upon by the Tender Evaluation Team in making their decision with respect to the award of the Contract and such information is expressly warranted by the Participant to be true and correct. Furthermore, each Participant will furnish such supporting and confirming information, prior to the award of the tender, as may be reasonably requested by the client.</w:t>
      </w:r>
    </w:p>
    <w:p w:rsidR="00EE1177" w:rsidRPr="00AA0A0F" w:rsidRDefault="00EE1177">
      <w:pPr>
        <w:autoSpaceDE w:val="0"/>
        <w:autoSpaceDN w:val="0"/>
        <w:adjustRightInd w:val="0"/>
        <w:spacing w:line="360" w:lineRule="auto"/>
        <w:rPr>
          <w:rFonts w:ascii="Tahoma" w:hAnsi="Tahoma" w:cs="Tahoma"/>
          <w:szCs w:val="22"/>
          <w:lang w:val="en-GB"/>
        </w:rPr>
      </w:pPr>
    </w:p>
    <w:p w:rsidR="00EE1177" w:rsidRPr="00AA0A0F" w:rsidRDefault="00E343C7">
      <w:pPr>
        <w:autoSpaceDE w:val="0"/>
        <w:autoSpaceDN w:val="0"/>
        <w:adjustRightInd w:val="0"/>
        <w:spacing w:line="360" w:lineRule="auto"/>
        <w:rPr>
          <w:rFonts w:ascii="Tahoma" w:hAnsi="Tahoma" w:cs="Tahoma"/>
          <w:szCs w:val="22"/>
          <w:lang w:val="en-GB"/>
        </w:rPr>
      </w:pPr>
      <w:r w:rsidRPr="00AA0A0F">
        <w:rPr>
          <w:rFonts w:ascii="Tahoma" w:hAnsi="Tahoma" w:cs="Tahoma"/>
          <w:szCs w:val="22"/>
          <w:lang w:val="en-GB"/>
        </w:rPr>
        <w:t xml:space="preserve">Any approvals and permissions (by the Greek or any other Authorities) that are deemed necessary to fulfil the provision of Supply, Services and Contract should be described by the Participants in the Proposal, along with the activities required to achieve them (including duration and costs – Costs should be included only in the Financial proposal). </w:t>
      </w:r>
    </w:p>
    <w:p w:rsidR="00EE1177" w:rsidRPr="00AA0A0F" w:rsidRDefault="00EE1177">
      <w:pPr>
        <w:autoSpaceDE w:val="0"/>
        <w:autoSpaceDN w:val="0"/>
        <w:adjustRightInd w:val="0"/>
        <w:spacing w:line="360" w:lineRule="auto"/>
        <w:rPr>
          <w:rFonts w:ascii="Tahoma" w:hAnsi="Tahoma" w:cs="Tahoma"/>
          <w:szCs w:val="22"/>
          <w:lang w:val="en-GB"/>
        </w:rPr>
      </w:pPr>
    </w:p>
    <w:p w:rsidR="00EE1177" w:rsidRPr="00AA0A0F" w:rsidRDefault="00E343C7">
      <w:pPr>
        <w:autoSpaceDE w:val="0"/>
        <w:autoSpaceDN w:val="0"/>
        <w:adjustRightInd w:val="0"/>
        <w:spacing w:line="360" w:lineRule="auto"/>
        <w:rPr>
          <w:rFonts w:ascii="Tahoma" w:hAnsi="Tahoma" w:cs="Tahoma"/>
          <w:szCs w:val="22"/>
          <w:lang w:val="en-GB"/>
        </w:rPr>
      </w:pPr>
      <w:r w:rsidRPr="00AA0A0F">
        <w:rPr>
          <w:rFonts w:ascii="Tahoma" w:hAnsi="Tahoma" w:cs="Tahoma"/>
          <w:szCs w:val="22"/>
          <w:lang w:val="en-GB"/>
        </w:rPr>
        <w:t>Notwithstanding the above, unless required by relevant rule and regulation (the Participants are obliged to mention explicitly such rule and/or regulation) that this is the obligation of the client to fulfil them, the Participant shall be responsible at their own cost to fulfil those approvals and permissions.</w:t>
      </w:r>
    </w:p>
    <w:p w:rsidR="00EE1177" w:rsidRPr="00AA0A0F" w:rsidRDefault="00EE1177">
      <w:pPr>
        <w:autoSpaceDE w:val="0"/>
        <w:autoSpaceDN w:val="0"/>
        <w:adjustRightInd w:val="0"/>
        <w:spacing w:line="360" w:lineRule="auto"/>
        <w:rPr>
          <w:rFonts w:ascii="Tahoma" w:hAnsi="Tahoma" w:cs="Tahoma"/>
          <w:szCs w:val="22"/>
          <w:lang w:val="en-GB"/>
        </w:rPr>
      </w:pPr>
    </w:p>
    <w:p w:rsidR="00EE1177" w:rsidRPr="00AA0A0F" w:rsidRDefault="00E343C7">
      <w:pPr>
        <w:autoSpaceDE w:val="0"/>
        <w:autoSpaceDN w:val="0"/>
        <w:adjustRightInd w:val="0"/>
        <w:spacing w:line="360" w:lineRule="auto"/>
        <w:rPr>
          <w:rFonts w:ascii="Tahoma" w:hAnsi="Tahoma" w:cs="Tahoma"/>
          <w:szCs w:val="22"/>
          <w:lang w:val="en-GB"/>
        </w:rPr>
      </w:pPr>
      <w:r w:rsidRPr="00AA0A0F">
        <w:rPr>
          <w:rFonts w:ascii="Tahoma" w:hAnsi="Tahoma" w:cs="Tahoma"/>
          <w:szCs w:val="22"/>
          <w:lang w:val="en-GB"/>
        </w:rPr>
        <w:lastRenderedPageBreak/>
        <w:t>All proposed solutions must have any possible required suitable license or certificate to guarantee the usage of the hardware and software products in the European Union.</w:t>
      </w:r>
    </w:p>
    <w:p w:rsidR="00EE1177" w:rsidRPr="00AA0A0F" w:rsidRDefault="0076201A" w:rsidP="005F05EA">
      <w:pPr>
        <w:spacing w:line="360" w:lineRule="auto"/>
        <w:outlineLvl w:val="1"/>
        <w:rPr>
          <w:rFonts w:ascii="Tahoma" w:hAnsi="Tahoma" w:cs="Tahoma"/>
          <w:b/>
          <w:szCs w:val="22"/>
          <w:u w:val="single"/>
          <w:lang w:val="en-GB"/>
        </w:rPr>
      </w:pPr>
      <w:bookmarkStart w:id="75" w:name="_Toc12016055"/>
      <w:bookmarkStart w:id="76" w:name="_Toc69134276"/>
      <w:r w:rsidRPr="00AA0A0F">
        <w:rPr>
          <w:rFonts w:ascii="Tahoma" w:hAnsi="Tahoma" w:cs="Tahoma"/>
          <w:b/>
          <w:szCs w:val="22"/>
          <w:u w:val="single"/>
          <w:lang w:val="en-GB"/>
        </w:rPr>
        <w:t>ARTICLE 9</w:t>
      </w:r>
      <w:r w:rsidR="00742B57" w:rsidRPr="00AA0A0F">
        <w:rPr>
          <w:rFonts w:ascii="Tahoma" w:hAnsi="Tahoma" w:cs="Tahoma"/>
          <w:b/>
          <w:szCs w:val="22"/>
          <w:u w:val="single"/>
          <w:lang w:val="en-GB"/>
        </w:rPr>
        <w:t xml:space="preserve"> </w:t>
      </w:r>
      <w:r w:rsidR="00742B57" w:rsidRPr="00AA0A0F">
        <w:rPr>
          <w:rFonts w:ascii="Tahoma" w:hAnsi="Tahoma" w:cs="Tahoma"/>
          <w:b/>
          <w:szCs w:val="22"/>
          <w:u w:val="single"/>
          <w:lang w:val="en-GB"/>
        </w:rPr>
        <w:tab/>
        <w:t>ASSESSMENT OF PROPOSALS</w:t>
      </w:r>
      <w:bookmarkEnd w:id="75"/>
      <w:bookmarkEnd w:id="76"/>
    </w:p>
    <w:p w:rsidR="00EE1177" w:rsidRPr="00AA0A0F" w:rsidRDefault="00EE1177">
      <w:pPr>
        <w:spacing w:line="360" w:lineRule="auto"/>
        <w:rPr>
          <w:rFonts w:ascii="Tahoma" w:hAnsi="Tahoma" w:cs="Tahoma"/>
          <w:szCs w:val="22"/>
          <w:lang w:val="en-GB"/>
        </w:rPr>
      </w:pPr>
    </w:p>
    <w:p w:rsidR="00EE1177" w:rsidRPr="00AA0A0F" w:rsidRDefault="0076201A" w:rsidP="00B246A6">
      <w:pPr>
        <w:pStyle w:val="3"/>
        <w:numPr>
          <w:ilvl w:val="0"/>
          <w:numId w:val="0"/>
        </w:numPr>
        <w:tabs>
          <w:tab w:val="left" w:pos="360"/>
          <w:tab w:val="left" w:pos="720"/>
        </w:tabs>
        <w:spacing w:before="0"/>
        <w:rPr>
          <w:rFonts w:ascii="Tahoma" w:hAnsi="Tahoma" w:cs="Tahoma"/>
          <w:caps w:val="0"/>
          <w:sz w:val="22"/>
          <w:szCs w:val="22"/>
          <w:lang w:val="en-GB"/>
        </w:rPr>
      </w:pPr>
      <w:bookmarkStart w:id="77" w:name="_Toc12016057"/>
      <w:bookmarkStart w:id="78" w:name="_Toc69134277"/>
      <w:r w:rsidRPr="00AA0A0F">
        <w:rPr>
          <w:rFonts w:ascii="Tahoma" w:hAnsi="Tahoma" w:cs="Tahoma"/>
          <w:caps w:val="0"/>
          <w:sz w:val="22"/>
          <w:szCs w:val="22"/>
          <w:lang w:val="en-GB"/>
        </w:rPr>
        <w:t>9.</w:t>
      </w:r>
      <w:r w:rsidR="00053435" w:rsidRPr="00AA0A0F">
        <w:rPr>
          <w:rFonts w:ascii="Tahoma" w:hAnsi="Tahoma" w:cs="Tahoma"/>
          <w:caps w:val="0"/>
          <w:sz w:val="22"/>
          <w:szCs w:val="22"/>
          <w:lang w:val="en-GB"/>
        </w:rPr>
        <w:t>1</w:t>
      </w:r>
      <w:r w:rsidRPr="00AA0A0F">
        <w:rPr>
          <w:rFonts w:ascii="Tahoma" w:hAnsi="Tahoma" w:cs="Tahoma"/>
          <w:caps w:val="0"/>
          <w:sz w:val="22"/>
          <w:szCs w:val="22"/>
          <w:lang w:val="en-GB"/>
        </w:rPr>
        <w:t xml:space="preserve"> </w:t>
      </w:r>
      <w:r w:rsidR="00E343C7" w:rsidRPr="00AA0A0F">
        <w:rPr>
          <w:rFonts w:ascii="Tahoma" w:hAnsi="Tahoma" w:cs="Tahoma"/>
          <w:caps w:val="0"/>
          <w:sz w:val="22"/>
          <w:szCs w:val="22"/>
          <w:lang w:val="en-GB"/>
        </w:rPr>
        <w:t>Evaluation Process</w:t>
      </w:r>
      <w:bookmarkEnd w:id="77"/>
      <w:bookmarkEnd w:id="78"/>
    </w:p>
    <w:p w:rsidR="00EE1177" w:rsidRPr="00AA0A0F" w:rsidRDefault="00EE1177">
      <w:pPr>
        <w:spacing w:line="360" w:lineRule="auto"/>
        <w:rPr>
          <w:rFonts w:ascii="Tahoma" w:hAnsi="Tahoma" w:cs="Tahoma"/>
          <w:b/>
          <w:szCs w:val="22"/>
          <w:lang w:val="en-GB"/>
        </w:rPr>
      </w:pPr>
    </w:p>
    <w:p w:rsidR="00B75B20" w:rsidRPr="00AA0A0F" w:rsidRDefault="00B75B20" w:rsidP="00B75B20">
      <w:pPr>
        <w:spacing w:line="360" w:lineRule="auto"/>
        <w:rPr>
          <w:rFonts w:ascii="Tahoma" w:hAnsi="Tahoma" w:cs="Tahoma"/>
          <w:szCs w:val="22"/>
          <w:lang w:val="en-GB"/>
        </w:rPr>
      </w:pPr>
      <w:r w:rsidRPr="00AA0A0F">
        <w:rPr>
          <w:rFonts w:ascii="Tahoma" w:hAnsi="Tahoma" w:cs="Tahoma"/>
          <w:szCs w:val="22"/>
          <w:lang w:val="en-GB"/>
        </w:rPr>
        <w:t xml:space="preserve">The criterion for award of the Contract is the most economically advantageous </w:t>
      </w:r>
      <w:r w:rsidR="00A13849" w:rsidRPr="00AA0A0F">
        <w:rPr>
          <w:rFonts w:ascii="Tahoma" w:hAnsi="Tahoma" w:cs="Tahoma"/>
          <w:szCs w:val="22"/>
          <w:lang w:val="en-US"/>
        </w:rPr>
        <w:t xml:space="preserve">Tender </w:t>
      </w:r>
      <w:r w:rsidR="00A13849" w:rsidRPr="00AA0A0F">
        <w:rPr>
          <w:rFonts w:ascii="Tahoma" w:hAnsi="Tahoma" w:cs="Tahoma"/>
          <w:szCs w:val="22"/>
          <w:lang w:val="en-GB"/>
        </w:rPr>
        <w:t>according</w:t>
      </w:r>
      <w:r w:rsidRPr="00AA0A0F">
        <w:rPr>
          <w:rFonts w:ascii="Tahoma" w:hAnsi="Tahoma" w:cs="Tahoma"/>
          <w:szCs w:val="22"/>
          <w:lang w:val="en-GB"/>
        </w:rPr>
        <w:t xml:space="preserve"> to their financial scores (F) as follows:</w:t>
      </w:r>
    </w:p>
    <w:p w:rsidR="00B75B20" w:rsidRPr="00AA0A0F" w:rsidRDefault="00B75B20" w:rsidP="00B75B20">
      <w:pPr>
        <w:spacing w:line="360" w:lineRule="auto"/>
        <w:rPr>
          <w:rFonts w:ascii="Tahoma" w:hAnsi="Tahoma" w:cs="Tahoma"/>
          <w:szCs w:val="22"/>
          <w:lang w:val="en-GB"/>
        </w:rPr>
      </w:pPr>
    </w:p>
    <w:p w:rsidR="00B75B20" w:rsidRPr="00AA0A0F" w:rsidRDefault="00B75B20" w:rsidP="00B75B20">
      <w:pPr>
        <w:spacing w:line="360" w:lineRule="auto"/>
        <w:rPr>
          <w:rFonts w:ascii="Tahoma" w:hAnsi="Tahoma" w:cs="Tahoma"/>
          <w:b/>
          <w:szCs w:val="22"/>
          <w:lang w:val="en-GB"/>
        </w:rPr>
      </w:pPr>
      <w:r w:rsidRPr="00AA0A0F">
        <w:rPr>
          <w:rFonts w:ascii="Tahoma" w:hAnsi="Tahoma" w:cs="Tahoma"/>
          <w:b/>
          <w:szCs w:val="22"/>
          <w:lang w:val="en-GB"/>
        </w:rPr>
        <w:t xml:space="preserve">Step 1: </w:t>
      </w:r>
      <w:r w:rsidRPr="00AA0A0F">
        <w:rPr>
          <w:rFonts w:ascii="Tahoma" w:hAnsi="Tahoma" w:cs="Tahoma"/>
          <w:b/>
          <w:szCs w:val="22"/>
          <w:lang w:val="en-GB"/>
        </w:rPr>
        <w:tab/>
        <w:t xml:space="preserve">Identifying abnormally low and/ or abnormally high prices </w:t>
      </w:r>
    </w:p>
    <w:p w:rsidR="00B75B20" w:rsidRPr="00AA0A0F" w:rsidRDefault="00B75B20" w:rsidP="00B75B20">
      <w:pPr>
        <w:spacing w:line="360" w:lineRule="auto"/>
        <w:rPr>
          <w:rFonts w:ascii="Tahoma" w:hAnsi="Tahoma" w:cs="Tahoma"/>
          <w:szCs w:val="22"/>
          <w:lang w:val="en-GB"/>
        </w:rPr>
      </w:pPr>
      <w:r w:rsidRPr="00AA0A0F">
        <w:rPr>
          <w:rFonts w:ascii="Tahoma" w:hAnsi="Tahoma" w:cs="Tahoma"/>
          <w:szCs w:val="22"/>
          <w:lang w:val="en-GB"/>
        </w:rPr>
        <w:t xml:space="preserve">Given that no specific quantities are required by this Tender and the quantities offered by the candidates will be based on the technical study they will submit, PPA’s will assess if a candidate’s offer is of an abnormally low and/ or abnormally high price according to the scope of the Tender. If an offer is assessed as of an abnormally low or of an abnormally high price, then clarifications should be requested from the Candidate (s) within two (2) working days on the particular elements that appear abnormally Low or abnormally high.  </w:t>
      </w:r>
    </w:p>
    <w:p w:rsidR="00B75B20" w:rsidRPr="00AA0A0F" w:rsidRDefault="00B75B20" w:rsidP="00B75B20">
      <w:pPr>
        <w:spacing w:line="360" w:lineRule="auto"/>
        <w:rPr>
          <w:rFonts w:ascii="Tahoma" w:hAnsi="Tahoma" w:cs="Tahoma"/>
          <w:szCs w:val="22"/>
          <w:lang w:val="en-GB"/>
        </w:rPr>
      </w:pPr>
      <w:r w:rsidRPr="00AA0A0F">
        <w:rPr>
          <w:rFonts w:ascii="Tahoma" w:hAnsi="Tahoma" w:cs="Tahoma"/>
          <w:szCs w:val="22"/>
          <w:lang w:val="en-GB"/>
        </w:rPr>
        <w:t xml:space="preserve">If the Candidate(s) fails to reasonably justify why his (their) offer(s) is considered abnormally low or abnormally </w:t>
      </w:r>
      <w:r w:rsidR="00EB143A" w:rsidRPr="00AA0A0F">
        <w:rPr>
          <w:rFonts w:ascii="Tahoma" w:hAnsi="Tahoma" w:cs="Tahoma"/>
          <w:szCs w:val="22"/>
          <w:lang w:val="en-GB"/>
        </w:rPr>
        <w:t>high,</w:t>
      </w:r>
      <w:r w:rsidRPr="00AA0A0F">
        <w:rPr>
          <w:rFonts w:ascii="Tahoma" w:hAnsi="Tahoma" w:cs="Tahoma"/>
          <w:szCs w:val="22"/>
          <w:lang w:val="en-GB"/>
        </w:rPr>
        <w:t xml:space="preserve"> then his offer will be rejected following Decision from PPA SA competent Body.</w:t>
      </w:r>
    </w:p>
    <w:p w:rsidR="00B75B20" w:rsidRPr="00AA0A0F" w:rsidRDefault="00B75B20" w:rsidP="00B75B20">
      <w:pPr>
        <w:spacing w:line="360" w:lineRule="auto"/>
        <w:rPr>
          <w:rFonts w:ascii="Tahoma" w:hAnsi="Tahoma" w:cs="Tahoma"/>
          <w:szCs w:val="22"/>
          <w:lang w:val="en-GB"/>
        </w:rPr>
      </w:pPr>
    </w:p>
    <w:p w:rsidR="00B75B20" w:rsidRPr="00AA0A0F" w:rsidRDefault="00B75B20" w:rsidP="00B75B20">
      <w:pPr>
        <w:spacing w:line="360" w:lineRule="auto"/>
        <w:rPr>
          <w:rFonts w:ascii="Tahoma" w:hAnsi="Tahoma" w:cs="Tahoma"/>
          <w:b/>
          <w:szCs w:val="22"/>
          <w:lang w:val="en-GB"/>
        </w:rPr>
      </w:pPr>
      <w:r w:rsidRPr="00AA0A0F">
        <w:rPr>
          <w:rFonts w:ascii="Tahoma" w:hAnsi="Tahoma" w:cs="Tahoma"/>
          <w:b/>
          <w:szCs w:val="22"/>
          <w:lang w:val="en-GB"/>
        </w:rPr>
        <w:t xml:space="preserve">Step 2: </w:t>
      </w:r>
      <w:r w:rsidRPr="00AA0A0F">
        <w:rPr>
          <w:rFonts w:ascii="Tahoma" w:hAnsi="Tahoma" w:cs="Tahoma"/>
          <w:b/>
          <w:szCs w:val="22"/>
          <w:lang w:val="en-GB"/>
        </w:rPr>
        <w:tab/>
        <w:t>Determining of the Benchmark price “B”</w:t>
      </w:r>
    </w:p>
    <w:p w:rsidR="00B75B20" w:rsidRPr="00AA0A0F" w:rsidRDefault="00B75B20" w:rsidP="00B75B20">
      <w:pPr>
        <w:spacing w:line="360" w:lineRule="auto"/>
        <w:rPr>
          <w:rFonts w:ascii="Tahoma" w:hAnsi="Tahoma" w:cs="Tahoma"/>
          <w:szCs w:val="22"/>
          <w:lang w:val="en-GB"/>
        </w:rPr>
      </w:pPr>
      <w:r w:rsidRPr="00AA0A0F">
        <w:rPr>
          <w:rFonts w:ascii="Tahoma" w:hAnsi="Tahoma" w:cs="Tahoma"/>
          <w:szCs w:val="22"/>
          <w:lang w:val="en-GB"/>
        </w:rPr>
        <w:t>Benchmark Price “B” is determined by calculating the average of all the valid quoted prices excluding any abnormally high or abnormally low prices</w:t>
      </w:r>
    </w:p>
    <w:p w:rsidR="00B75B20" w:rsidRPr="00AA0A0F" w:rsidRDefault="00B75B20" w:rsidP="00B75B20">
      <w:pPr>
        <w:spacing w:line="360" w:lineRule="auto"/>
        <w:rPr>
          <w:rFonts w:ascii="Tahoma" w:hAnsi="Tahoma" w:cs="Tahoma"/>
          <w:szCs w:val="22"/>
          <w:lang w:val="en-GB"/>
        </w:rPr>
      </w:pPr>
      <w:r w:rsidRPr="00AA0A0F">
        <w:rPr>
          <w:rFonts w:ascii="Tahoma" w:hAnsi="Tahoma" w:cs="Tahoma"/>
          <w:szCs w:val="22"/>
          <w:lang w:val="en-GB"/>
        </w:rPr>
        <w:t xml:space="preserve">(after reasonable justification and decision by company competent decision maker) determined from Step 1. </w:t>
      </w:r>
    </w:p>
    <w:p w:rsidR="00B75B20" w:rsidRPr="00AA0A0F" w:rsidRDefault="00B75B20" w:rsidP="00B75B20">
      <w:pPr>
        <w:spacing w:line="360" w:lineRule="auto"/>
        <w:rPr>
          <w:rFonts w:ascii="Tahoma" w:hAnsi="Tahoma" w:cs="Tahoma"/>
          <w:szCs w:val="22"/>
          <w:lang w:val="en-GB"/>
        </w:rPr>
      </w:pPr>
      <w:r w:rsidRPr="00AA0A0F">
        <w:rPr>
          <w:rFonts w:ascii="Tahoma" w:hAnsi="Tahoma" w:cs="Tahoma"/>
          <w:szCs w:val="22"/>
          <w:lang w:val="en-GB"/>
        </w:rPr>
        <w:t xml:space="preserve">If the number of valid quoted prices that have been unsealed is equal to or greater than six (6) then the benchmark "B" is calculated as the average between a. the average of all valid quoted prices; </w:t>
      </w:r>
      <w:r w:rsidR="00087A10" w:rsidRPr="00AA0A0F">
        <w:rPr>
          <w:rFonts w:ascii="Tahoma" w:hAnsi="Tahoma" w:cs="Tahoma"/>
          <w:szCs w:val="22"/>
          <w:lang w:val="en-GB"/>
        </w:rPr>
        <w:t>&amp;</w:t>
      </w:r>
      <w:r w:rsidRPr="00AA0A0F">
        <w:rPr>
          <w:rFonts w:ascii="Tahoma" w:hAnsi="Tahoma" w:cs="Tahoma"/>
          <w:szCs w:val="22"/>
          <w:lang w:val="en-GB"/>
        </w:rPr>
        <w:t xml:space="preserve"> b. average valid quoted prices without including the lowest valid quoted price </w:t>
      </w:r>
      <w:r w:rsidR="00087A10" w:rsidRPr="00AA0A0F">
        <w:rPr>
          <w:rFonts w:ascii="Tahoma" w:hAnsi="Tahoma" w:cs="Tahoma"/>
          <w:szCs w:val="22"/>
          <w:lang w:val="en-GB"/>
        </w:rPr>
        <w:t>&amp;</w:t>
      </w:r>
      <w:r w:rsidRPr="00AA0A0F">
        <w:rPr>
          <w:rFonts w:ascii="Tahoma" w:hAnsi="Tahoma" w:cs="Tahoma"/>
          <w:szCs w:val="22"/>
          <w:lang w:val="en-GB"/>
        </w:rPr>
        <w:t xml:space="preserve"> the highest valid quoted price.</w:t>
      </w:r>
    </w:p>
    <w:p w:rsidR="00B75B20" w:rsidRPr="00AA0A0F" w:rsidRDefault="00B75B20" w:rsidP="00B75B20">
      <w:pPr>
        <w:spacing w:line="360" w:lineRule="auto"/>
        <w:rPr>
          <w:rFonts w:ascii="Tahoma" w:hAnsi="Tahoma" w:cs="Tahoma"/>
          <w:szCs w:val="22"/>
          <w:lang w:val="en-GB"/>
        </w:rPr>
      </w:pPr>
      <w:r w:rsidRPr="00AA0A0F">
        <w:rPr>
          <w:rFonts w:ascii="Tahoma" w:hAnsi="Tahoma" w:cs="Tahoma"/>
          <w:szCs w:val="22"/>
          <w:lang w:val="en-GB"/>
        </w:rPr>
        <w:t>If the number of valid quoted prices that have been unsealed is less than six (6) then the benchmark "B" is determined by calculating the average of all the valid quoted prices and then by calculating the average of the prices which are below the first average price. This is called Benchmark price “B”.</w:t>
      </w:r>
    </w:p>
    <w:p w:rsidR="00B75B20" w:rsidRPr="00AA0A0F" w:rsidRDefault="00B75B20" w:rsidP="00B75B20">
      <w:pPr>
        <w:spacing w:line="360" w:lineRule="auto"/>
        <w:rPr>
          <w:rFonts w:ascii="Tahoma" w:hAnsi="Tahoma" w:cs="Tahoma"/>
          <w:szCs w:val="22"/>
          <w:lang w:val="en-GB"/>
        </w:rPr>
      </w:pPr>
    </w:p>
    <w:p w:rsidR="00B75B20" w:rsidRPr="00AA0A0F" w:rsidRDefault="00B75B20" w:rsidP="00B75B20">
      <w:pPr>
        <w:spacing w:line="360" w:lineRule="auto"/>
        <w:rPr>
          <w:rFonts w:ascii="Tahoma" w:hAnsi="Tahoma" w:cs="Tahoma"/>
          <w:b/>
          <w:szCs w:val="22"/>
          <w:lang w:val="en-GB"/>
        </w:rPr>
      </w:pPr>
      <w:r w:rsidRPr="00AA0A0F">
        <w:rPr>
          <w:rFonts w:ascii="Tahoma" w:hAnsi="Tahoma" w:cs="Tahoma"/>
          <w:b/>
          <w:szCs w:val="22"/>
          <w:lang w:val="en-GB"/>
        </w:rPr>
        <w:t xml:space="preserve">Step 3: </w:t>
      </w:r>
      <w:r w:rsidRPr="00AA0A0F">
        <w:rPr>
          <w:rFonts w:ascii="Tahoma" w:hAnsi="Tahoma" w:cs="Tahoma"/>
          <w:b/>
          <w:szCs w:val="22"/>
          <w:lang w:val="en-GB"/>
        </w:rPr>
        <w:tab/>
        <w:t>Determining the Candidate’s Financial Score “F”</w:t>
      </w:r>
    </w:p>
    <w:p w:rsidR="00B75B20" w:rsidRPr="00AA0A0F" w:rsidRDefault="00B75B20" w:rsidP="00B75B20">
      <w:pPr>
        <w:spacing w:line="360" w:lineRule="auto"/>
        <w:rPr>
          <w:rFonts w:ascii="Tahoma" w:hAnsi="Tahoma" w:cs="Tahoma"/>
          <w:szCs w:val="22"/>
          <w:lang w:val="en-GB"/>
        </w:rPr>
      </w:pPr>
      <w:r w:rsidRPr="00AA0A0F">
        <w:rPr>
          <w:rFonts w:ascii="Tahoma" w:hAnsi="Tahoma" w:cs="Tahoma"/>
          <w:szCs w:val="22"/>
          <w:lang w:val="en-GB"/>
        </w:rPr>
        <w:t xml:space="preserve">If the quoted price is equal to the evaluation benchmark price, then the offer is scored with F= 100 points; </w:t>
      </w:r>
    </w:p>
    <w:p w:rsidR="00B75B20" w:rsidRPr="00AA0A0F" w:rsidRDefault="00B75B20" w:rsidP="00B75B20">
      <w:pPr>
        <w:spacing w:line="360" w:lineRule="auto"/>
        <w:rPr>
          <w:rFonts w:ascii="Tahoma" w:hAnsi="Tahoma" w:cs="Tahoma"/>
          <w:szCs w:val="22"/>
          <w:lang w:val="en-GB"/>
        </w:rPr>
      </w:pPr>
      <w:r w:rsidRPr="00AA0A0F">
        <w:rPr>
          <w:rFonts w:ascii="Tahoma" w:hAnsi="Tahoma" w:cs="Tahoma"/>
          <w:szCs w:val="22"/>
          <w:lang w:val="en-GB"/>
        </w:rPr>
        <w:t>The percentage difference between the offered financial price and the benchmark price B is calculated as follows:</w:t>
      </w:r>
    </w:p>
    <w:p w:rsidR="00B75B20" w:rsidRPr="00AA0A0F" w:rsidRDefault="00B75B20" w:rsidP="00B75B20">
      <w:pPr>
        <w:spacing w:line="360" w:lineRule="auto"/>
        <w:rPr>
          <w:rFonts w:ascii="Tahoma" w:hAnsi="Tahoma" w:cs="Tahoma"/>
          <w:szCs w:val="22"/>
          <w:lang w:val="en-GB"/>
        </w:rPr>
      </w:pPr>
      <w:r w:rsidRPr="00AA0A0F">
        <w:rPr>
          <w:rFonts w:ascii="Tahoma" w:hAnsi="Tahoma" w:cs="Tahoma"/>
          <w:szCs w:val="22"/>
          <w:lang w:val="en-GB"/>
        </w:rPr>
        <w:lastRenderedPageBreak/>
        <w:t xml:space="preserve">•      If the financial price is less than the Benchmark price, then the score F is calculated by deducting from 100 points 0.3 point for every 1% difference between quoted price and Benchmark </w:t>
      </w:r>
      <w:proofErr w:type="gramStart"/>
      <w:r w:rsidRPr="00AA0A0F">
        <w:rPr>
          <w:rFonts w:ascii="Tahoma" w:hAnsi="Tahoma" w:cs="Tahoma"/>
          <w:szCs w:val="22"/>
          <w:lang w:val="en-GB"/>
        </w:rPr>
        <w:t>price</w:t>
      </w:r>
      <w:proofErr w:type="gramEnd"/>
      <w:r w:rsidRPr="00AA0A0F">
        <w:rPr>
          <w:rFonts w:ascii="Tahoma" w:hAnsi="Tahoma" w:cs="Tahoma"/>
          <w:szCs w:val="22"/>
          <w:lang w:val="en-GB"/>
        </w:rPr>
        <w:t xml:space="preserve"> B.</w:t>
      </w:r>
    </w:p>
    <w:p w:rsidR="00B75B20" w:rsidRPr="00AA0A0F" w:rsidRDefault="00B75B20" w:rsidP="00B75B20">
      <w:pPr>
        <w:spacing w:line="360" w:lineRule="auto"/>
        <w:rPr>
          <w:rFonts w:ascii="Tahoma" w:hAnsi="Tahoma" w:cs="Tahoma"/>
          <w:szCs w:val="22"/>
          <w:lang w:val="en-GB"/>
        </w:rPr>
      </w:pPr>
      <w:r w:rsidRPr="00AA0A0F">
        <w:rPr>
          <w:rFonts w:ascii="Tahoma" w:hAnsi="Tahoma" w:cs="Tahoma"/>
          <w:szCs w:val="22"/>
          <w:lang w:val="en-GB"/>
        </w:rPr>
        <w:t xml:space="preserve">•      If the financial price is more than the Benchmark price, then the score F is calculated by deducting from 100 points 0.5 point for every 1% difference between quoted price and Benchmark </w:t>
      </w:r>
      <w:proofErr w:type="gramStart"/>
      <w:r w:rsidRPr="00AA0A0F">
        <w:rPr>
          <w:rFonts w:ascii="Tahoma" w:hAnsi="Tahoma" w:cs="Tahoma"/>
          <w:szCs w:val="22"/>
          <w:lang w:val="en-GB"/>
        </w:rPr>
        <w:t>price</w:t>
      </w:r>
      <w:proofErr w:type="gramEnd"/>
      <w:r w:rsidRPr="00AA0A0F">
        <w:rPr>
          <w:rFonts w:ascii="Tahoma" w:hAnsi="Tahoma" w:cs="Tahoma"/>
          <w:szCs w:val="22"/>
          <w:lang w:val="en-GB"/>
        </w:rPr>
        <w:t xml:space="preserve"> B.</w:t>
      </w:r>
    </w:p>
    <w:p w:rsidR="00B75B20" w:rsidRPr="00AA0A0F" w:rsidRDefault="00B75B20" w:rsidP="00B75B20">
      <w:pPr>
        <w:spacing w:line="360" w:lineRule="auto"/>
        <w:rPr>
          <w:rFonts w:ascii="Tahoma" w:hAnsi="Tahoma" w:cs="Tahoma"/>
          <w:szCs w:val="22"/>
          <w:lang w:val="en-GB"/>
        </w:rPr>
      </w:pPr>
    </w:p>
    <w:p w:rsidR="00B75B20" w:rsidRPr="00AA0A0F" w:rsidRDefault="00B75B20" w:rsidP="00B75B20">
      <w:pPr>
        <w:spacing w:line="360" w:lineRule="auto"/>
        <w:rPr>
          <w:rFonts w:ascii="Tahoma" w:hAnsi="Tahoma" w:cs="Tahoma"/>
          <w:szCs w:val="22"/>
          <w:lang w:val="en-GB"/>
        </w:rPr>
      </w:pPr>
      <w:r w:rsidRPr="00AA0A0F">
        <w:rPr>
          <w:rFonts w:ascii="Tahoma" w:hAnsi="Tahoma" w:cs="Tahoma"/>
          <w:szCs w:val="22"/>
          <w:lang w:val="en-GB"/>
        </w:rPr>
        <w:t>The Tenderers should take the following into account:</w:t>
      </w:r>
    </w:p>
    <w:p w:rsidR="00B75B20" w:rsidRPr="00AA0A0F" w:rsidRDefault="00B75B20" w:rsidP="00B75B20">
      <w:pPr>
        <w:spacing w:line="360" w:lineRule="auto"/>
        <w:rPr>
          <w:rFonts w:ascii="Tahoma" w:hAnsi="Tahoma" w:cs="Tahoma"/>
          <w:szCs w:val="22"/>
          <w:lang w:val="en-GB"/>
        </w:rPr>
      </w:pPr>
      <w:r w:rsidRPr="00AA0A0F">
        <w:rPr>
          <w:rFonts w:ascii="Tahoma" w:hAnsi="Tahoma" w:cs="Tahoma"/>
          <w:szCs w:val="22"/>
          <w:lang w:val="en-GB"/>
        </w:rPr>
        <w:t>(</w:t>
      </w:r>
      <w:proofErr w:type="spellStart"/>
      <w:r w:rsidRPr="00AA0A0F">
        <w:rPr>
          <w:rFonts w:ascii="Tahoma" w:hAnsi="Tahoma" w:cs="Tahoma"/>
          <w:szCs w:val="22"/>
          <w:lang w:val="en-GB"/>
        </w:rPr>
        <w:t>i</w:t>
      </w:r>
      <w:proofErr w:type="spellEnd"/>
      <w:r w:rsidRPr="00AA0A0F">
        <w:rPr>
          <w:rFonts w:ascii="Tahoma" w:hAnsi="Tahoma" w:cs="Tahoma"/>
          <w:szCs w:val="22"/>
          <w:lang w:val="en-GB"/>
        </w:rPr>
        <w:t>)</w:t>
      </w:r>
      <w:r w:rsidRPr="00AA0A0F">
        <w:rPr>
          <w:rFonts w:ascii="Tahoma" w:hAnsi="Tahoma" w:cs="Tahoma"/>
          <w:szCs w:val="22"/>
          <w:lang w:val="en-GB"/>
        </w:rPr>
        <w:tab/>
        <w:t>If any of the offers are considered unusually low or unusually high, the Project Owner will be entitled to request that the Tenderers provide justification.</w:t>
      </w:r>
    </w:p>
    <w:p w:rsidR="00EE1177" w:rsidRPr="00AA0A0F" w:rsidRDefault="00B75B20" w:rsidP="00B75B20">
      <w:pPr>
        <w:spacing w:line="360" w:lineRule="auto"/>
        <w:rPr>
          <w:rFonts w:ascii="Tahoma" w:hAnsi="Tahoma" w:cs="Tahoma"/>
          <w:szCs w:val="22"/>
          <w:lang w:val="en-GB"/>
        </w:rPr>
      </w:pPr>
      <w:r w:rsidRPr="00AA0A0F">
        <w:rPr>
          <w:rFonts w:ascii="Tahoma" w:hAnsi="Tahoma" w:cs="Tahoma"/>
          <w:szCs w:val="22"/>
          <w:lang w:val="en-GB"/>
        </w:rPr>
        <w:t>(ii)</w:t>
      </w:r>
      <w:r w:rsidRPr="00AA0A0F">
        <w:rPr>
          <w:rFonts w:ascii="Tahoma" w:hAnsi="Tahoma" w:cs="Tahoma"/>
          <w:szCs w:val="22"/>
          <w:lang w:val="en-GB"/>
        </w:rPr>
        <w:tab/>
        <w:t xml:space="preserve">If the PPA Decision-Maker finds that the most advantageous financial offer remains high, then PPA is entitled to proceed to further negotiations in order to have it reduced by the interim Contractor, or it may freely and without penalty even proceed to cancel the Tender. </w:t>
      </w:r>
    </w:p>
    <w:p w:rsidR="00451622" w:rsidRPr="00AA0A0F" w:rsidRDefault="00451622" w:rsidP="00B75B20">
      <w:pPr>
        <w:spacing w:line="360" w:lineRule="auto"/>
        <w:rPr>
          <w:rFonts w:ascii="Tahoma" w:hAnsi="Tahoma" w:cs="Tahoma"/>
          <w:szCs w:val="22"/>
          <w:lang w:val="en-GB"/>
        </w:rPr>
      </w:pPr>
    </w:p>
    <w:p w:rsidR="00EE1177" w:rsidRPr="00AA0A0F" w:rsidRDefault="0076201A">
      <w:pPr>
        <w:spacing w:line="360" w:lineRule="auto"/>
        <w:rPr>
          <w:rFonts w:ascii="Tahoma" w:hAnsi="Tahoma" w:cs="Tahoma"/>
          <w:b/>
          <w:szCs w:val="22"/>
          <w:lang w:val="en-GB"/>
        </w:rPr>
      </w:pPr>
      <w:r w:rsidRPr="00AA0A0F">
        <w:rPr>
          <w:rFonts w:ascii="Tahoma" w:hAnsi="Tahoma" w:cs="Tahoma"/>
          <w:b/>
          <w:szCs w:val="22"/>
          <w:lang w:val="en-GB"/>
        </w:rPr>
        <w:t>9</w:t>
      </w:r>
      <w:r w:rsidR="0098761A" w:rsidRPr="00AA0A0F">
        <w:rPr>
          <w:rFonts w:ascii="Tahoma" w:hAnsi="Tahoma" w:cs="Tahoma"/>
          <w:b/>
          <w:szCs w:val="22"/>
          <w:lang w:val="en-GB"/>
        </w:rPr>
        <w:t>.</w:t>
      </w:r>
      <w:r w:rsidR="00053435" w:rsidRPr="00AA0A0F">
        <w:rPr>
          <w:rFonts w:ascii="Tahoma" w:hAnsi="Tahoma" w:cs="Tahoma"/>
          <w:b/>
          <w:szCs w:val="22"/>
          <w:lang w:val="en-GB"/>
        </w:rPr>
        <w:t xml:space="preserve">2 </w:t>
      </w:r>
      <w:r w:rsidR="0098761A" w:rsidRPr="00AA0A0F">
        <w:rPr>
          <w:rFonts w:ascii="Tahoma" w:hAnsi="Tahoma" w:cs="Tahoma"/>
          <w:b/>
          <w:szCs w:val="22"/>
          <w:lang w:val="en-GB"/>
        </w:rPr>
        <w:tab/>
      </w:r>
      <w:r w:rsidR="00E343C7" w:rsidRPr="00AA0A0F">
        <w:rPr>
          <w:rFonts w:ascii="Tahoma" w:hAnsi="Tahoma" w:cs="Tahoma"/>
          <w:b/>
          <w:szCs w:val="22"/>
          <w:lang w:val="en-GB"/>
        </w:rPr>
        <w:t xml:space="preserve">Subcontracting </w:t>
      </w:r>
    </w:p>
    <w:p w:rsidR="00EE1177" w:rsidRPr="00AA0A0F" w:rsidRDefault="00E343C7">
      <w:pPr>
        <w:spacing w:line="360" w:lineRule="auto"/>
        <w:rPr>
          <w:rFonts w:ascii="Tahoma" w:hAnsi="Tahoma" w:cs="Tahoma"/>
          <w:szCs w:val="22"/>
          <w:lang w:val="en-GB"/>
        </w:rPr>
      </w:pPr>
      <w:r w:rsidRPr="00AA0A0F">
        <w:rPr>
          <w:rFonts w:ascii="Tahoma" w:hAnsi="Tahoma" w:cs="Tahoma"/>
          <w:szCs w:val="22"/>
          <w:lang w:val="en-GB"/>
        </w:rPr>
        <w:t xml:space="preserve">If chosen as Contractor, Tenderer may outsource a part of the project corresponding to its work, up to worth of forty percent (40%) of the overall value of the project, to one or more Enterprises via subcontracting agreements. </w:t>
      </w:r>
    </w:p>
    <w:p w:rsidR="00EE1177" w:rsidRPr="00AA0A0F" w:rsidRDefault="00E343C7">
      <w:pPr>
        <w:spacing w:line="360" w:lineRule="auto"/>
        <w:rPr>
          <w:rFonts w:ascii="Tahoma" w:hAnsi="Tahoma" w:cs="Tahoma"/>
          <w:szCs w:val="22"/>
          <w:lang w:val="en-GB"/>
        </w:rPr>
      </w:pPr>
      <w:r w:rsidRPr="00AA0A0F">
        <w:rPr>
          <w:rFonts w:ascii="Tahoma" w:hAnsi="Tahoma" w:cs="Tahoma"/>
          <w:szCs w:val="22"/>
          <w:lang w:val="en-GB"/>
        </w:rPr>
        <w:t xml:space="preserve">In order to validly participate in the tender procedure, Candidates who wish to collaborate with a subcontractor(s) must present and indicate the subcontractor they wish to outsource work to under a subcontracting agreement, by submitting a Solemn Declaration from the subcontractor, where it thoroughly accepts the signing of the subcontracting agreement, if and when the Candidate is chosen as the project Contractor. </w:t>
      </w:r>
    </w:p>
    <w:p w:rsidR="00EE1177" w:rsidRPr="00AA0A0F" w:rsidRDefault="00EE1177">
      <w:pPr>
        <w:spacing w:line="360" w:lineRule="auto"/>
        <w:rPr>
          <w:rFonts w:ascii="Tahoma" w:hAnsi="Tahoma" w:cs="Tahoma"/>
          <w:szCs w:val="22"/>
          <w:lang w:val="en-GB"/>
        </w:rPr>
      </w:pPr>
    </w:p>
    <w:p w:rsidR="00EE1177" w:rsidRPr="00AA0A0F" w:rsidRDefault="00E343C7">
      <w:pPr>
        <w:spacing w:line="360" w:lineRule="auto"/>
        <w:rPr>
          <w:rFonts w:ascii="Tahoma" w:hAnsi="Tahoma" w:cs="Tahoma"/>
          <w:szCs w:val="22"/>
          <w:lang w:val="en-GB"/>
        </w:rPr>
      </w:pPr>
      <w:r w:rsidRPr="00AA0A0F">
        <w:rPr>
          <w:rFonts w:ascii="Tahoma" w:hAnsi="Tahoma" w:cs="Tahoma"/>
          <w:szCs w:val="22"/>
          <w:lang w:val="en-GB"/>
        </w:rPr>
        <w:t xml:space="preserve">The subcontracting agreement must </w:t>
      </w:r>
      <w:proofErr w:type="gramStart"/>
      <w:r w:rsidR="00451622" w:rsidRPr="00AA0A0F">
        <w:rPr>
          <w:rFonts w:ascii="Tahoma" w:hAnsi="Tahoma" w:cs="Tahoma"/>
          <w:szCs w:val="22"/>
          <w:lang w:val="en-GB"/>
        </w:rPr>
        <w:t>been</w:t>
      </w:r>
      <w:proofErr w:type="gramEnd"/>
      <w:r w:rsidR="00451622" w:rsidRPr="00AA0A0F">
        <w:rPr>
          <w:rFonts w:ascii="Tahoma" w:hAnsi="Tahoma" w:cs="Tahoma"/>
          <w:szCs w:val="22"/>
          <w:lang w:val="en-GB"/>
        </w:rPr>
        <w:t xml:space="preserve"> </w:t>
      </w:r>
      <w:r w:rsidRPr="00AA0A0F">
        <w:rPr>
          <w:rFonts w:ascii="Tahoma" w:hAnsi="Tahoma" w:cs="Tahoma"/>
          <w:szCs w:val="22"/>
          <w:lang w:val="en-GB"/>
        </w:rPr>
        <w:t xml:space="preserve">submitted prior to the signing of the Contract. Any amendments, changes, replacements to or deadlines relating to the appointment of a subcontractor(s) may only be done under PPA’s prior written approval. Moreover, the Contractor shall be obliged to promptly at any stage withdraw from the project any subcontractors who are considered by PPA not to have met the financial and technical standards and necessary experience to carry out the part of the project subcontracted to them by the Contractor. </w:t>
      </w:r>
    </w:p>
    <w:p w:rsidR="00EE1177" w:rsidRPr="00AA0A0F" w:rsidRDefault="00EE1177">
      <w:pPr>
        <w:spacing w:line="360" w:lineRule="auto"/>
        <w:rPr>
          <w:rFonts w:ascii="Tahoma" w:hAnsi="Tahoma" w:cs="Tahoma"/>
          <w:szCs w:val="22"/>
          <w:lang w:val="en-GB"/>
        </w:rPr>
      </w:pPr>
    </w:p>
    <w:p w:rsidR="00EE1177" w:rsidRPr="00AA0A0F" w:rsidRDefault="0076201A">
      <w:pPr>
        <w:spacing w:line="360" w:lineRule="auto"/>
        <w:rPr>
          <w:rFonts w:ascii="Tahoma" w:hAnsi="Tahoma" w:cs="Tahoma"/>
          <w:b/>
          <w:szCs w:val="22"/>
          <w:lang w:val="en-GB"/>
        </w:rPr>
      </w:pPr>
      <w:r w:rsidRPr="00AA0A0F">
        <w:rPr>
          <w:rFonts w:ascii="Tahoma" w:hAnsi="Tahoma" w:cs="Tahoma"/>
          <w:b/>
          <w:szCs w:val="22"/>
          <w:lang w:val="en-GB"/>
        </w:rPr>
        <w:t>9</w:t>
      </w:r>
      <w:r w:rsidR="0098761A" w:rsidRPr="00AA0A0F">
        <w:rPr>
          <w:rFonts w:ascii="Tahoma" w:hAnsi="Tahoma" w:cs="Tahoma"/>
          <w:b/>
          <w:szCs w:val="22"/>
          <w:lang w:val="en-GB"/>
        </w:rPr>
        <w:t>.</w:t>
      </w:r>
      <w:r w:rsidR="00053435" w:rsidRPr="00AA0A0F">
        <w:rPr>
          <w:rFonts w:ascii="Tahoma" w:hAnsi="Tahoma" w:cs="Tahoma"/>
          <w:b/>
          <w:szCs w:val="22"/>
          <w:lang w:val="en-GB"/>
        </w:rPr>
        <w:t xml:space="preserve">3 </w:t>
      </w:r>
      <w:r w:rsidR="0098761A" w:rsidRPr="00AA0A0F">
        <w:rPr>
          <w:rFonts w:ascii="Tahoma" w:hAnsi="Tahoma" w:cs="Tahoma"/>
          <w:b/>
          <w:szCs w:val="22"/>
          <w:lang w:val="en-GB"/>
        </w:rPr>
        <w:tab/>
      </w:r>
      <w:r w:rsidR="00E343C7" w:rsidRPr="00AA0A0F">
        <w:rPr>
          <w:rFonts w:ascii="Tahoma" w:hAnsi="Tahoma" w:cs="Tahoma"/>
          <w:b/>
          <w:szCs w:val="22"/>
          <w:lang w:val="en-GB"/>
        </w:rPr>
        <w:t xml:space="preserve">Contractor’s obligations – General provisions </w:t>
      </w:r>
    </w:p>
    <w:p w:rsidR="00EE1177" w:rsidRPr="00AA0A0F" w:rsidRDefault="00EE1177">
      <w:pPr>
        <w:spacing w:line="360" w:lineRule="auto"/>
        <w:rPr>
          <w:rFonts w:ascii="Tahoma" w:hAnsi="Tahoma" w:cs="Tahoma"/>
          <w:szCs w:val="22"/>
          <w:lang w:val="en-GB"/>
        </w:rPr>
      </w:pPr>
    </w:p>
    <w:p w:rsidR="00EE1177" w:rsidRPr="00AA0A0F" w:rsidRDefault="00E343C7">
      <w:pPr>
        <w:spacing w:line="360" w:lineRule="auto"/>
        <w:rPr>
          <w:rFonts w:ascii="Tahoma" w:hAnsi="Tahoma" w:cs="Tahoma"/>
          <w:szCs w:val="22"/>
          <w:lang w:val="en-GB"/>
        </w:rPr>
      </w:pPr>
      <w:r w:rsidRPr="00AA0A0F">
        <w:rPr>
          <w:rFonts w:ascii="Tahoma" w:hAnsi="Tahoma" w:cs="Tahoma"/>
          <w:szCs w:val="22"/>
          <w:lang w:val="en-GB"/>
        </w:rPr>
        <w:t xml:space="preserve">Staff insurance: The Contractor must have all its staff insured with the </w:t>
      </w:r>
      <w:r w:rsidR="00EB143A" w:rsidRPr="00AA0A0F">
        <w:rPr>
          <w:rFonts w:ascii="Tahoma" w:hAnsi="Tahoma" w:cs="Tahoma"/>
          <w:szCs w:val="22"/>
          <w:lang w:val="en-GB"/>
        </w:rPr>
        <w:t>EF</w:t>
      </w:r>
      <w:r w:rsidRPr="00AA0A0F">
        <w:rPr>
          <w:rFonts w:ascii="Tahoma" w:hAnsi="Tahoma" w:cs="Tahoma"/>
          <w:szCs w:val="22"/>
          <w:lang w:val="en-GB"/>
        </w:rPr>
        <w:t xml:space="preserve">KA Fund or other social security provider, where its staff do not fall within the </w:t>
      </w:r>
      <w:r w:rsidR="00EB143A" w:rsidRPr="00AA0A0F">
        <w:rPr>
          <w:rFonts w:ascii="Tahoma" w:hAnsi="Tahoma" w:cs="Tahoma"/>
          <w:szCs w:val="22"/>
          <w:lang w:val="en-GB"/>
        </w:rPr>
        <w:t>EF</w:t>
      </w:r>
      <w:r w:rsidRPr="00AA0A0F">
        <w:rPr>
          <w:rFonts w:ascii="Tahoma" w:hAnsi="Tahoma" w:cs="Tahoma"/>
          <w:szCs w:val="22"/>
          <w:lang w:val="en-GB"/>
        </w:rPr>
        <w:t xml:space="preserve">KA Fund’s remit. </w:t>
      </w:r>
    </w:p>
    <w:p w:rsidR="00EE1177" w:rsidRPr="00AA0A0F" w:rsidRDefault="00EE1177">
      <w:pPr>
        <w:spacing w:line="360" w:lineRule="auto"/>
        <w:rPr>
          <w:rFonts w:ascii="Tahoma" w:hAnsi="Tahoma" w:cs="Tahoma"/>
          <w:szCs w:val="22"/>
          <w:lang w:val="en-GB"/>
        </w:rPr>
      </w:pPr>
    </w:p>
    <w:p w:rsidR="00EE1177" w:rsidRPr="00AA0A0F" w:rsidRDefault="00E343C7">
      <w:pPr>
        <w:spacing w:line="360" w:lineRule="auto"/>
        <w:rPr>
          <w:rFonts w:ascii="Tahoma" w:hAnsi="Tahoma" w:cs="Tahoma"/>
          <w:szCs w:val="22"/>
          <w:lang w:val="en-GB"/>
        </w:rPr>
      </w:pPr>
      <w:r w:rsidRPr="00AA0A0F">
        <w:rPr>
          <w:rFonts w:ascii="Tahoma" w:hAnsi="Tahoma" w:cs="Tahoma"/>
          <w:szCs w:val="22"/>
          <w:lang w:val="en-GB"/>
        </w:rPr>
        <w:t xml:space="preserve">Insurance coverage for the project and staff: The Contractor shall be obliged to insure the project and its staff with an insurance company recognized by the Greek State against any risk of accidents </w:t>
      </w:r>
      <w:r w:rsidRPr="00AA0A0F">
        <w:rPr>
          <w:rFonts w:ascii="Tahoma" w:hAnsi="Tahoma" w:cs="Tahoma"/>
          <w:szCs w:val="22"/>
          <w:lang w:val="en-GB"/>
        </w:rPr>
        <w:lastRenderedPageBreak/>
        <w:t xml:space="preserve">towards PPA and third parties and to ensure that it remains insured at all times without interruption, and to do the same for all manner of materials from delivery to integration into the project, worksite facilities, and any existing adjacent property of the Project Owner and PPA S.A., which is directly related to the project being built, and described in the contractual documents. </w:t>
      </w:r>
    </w:p>
    <w:p w:rsidR="00EE1177" w:rsidRPr="00AA0A0F" w:rsidRDefault="00EE1177">
      <w:pPr>
        <w:spacing w:line="360" w:lineRule="auto"/>
        <w:rPr>
          <w:rFonts w:ascii="Tahoma" w:hAnsi="Tahoma" w:cs="Tahoma"/>
          <w:szCs w:val="22"/>
          <w:lang w:val="en-GB"/>
        </w:rPr>
      </w:pPr>
    </w:p>
    <w:p w:rsidR="00EE1177" w:rsidRPr="00AA0A0F" w:rsidRDefault="0076201A">
      <w:pPr>
        <w:spacing w:line="360" w:lineRule="auto"/>
        <w:rPr>
          <w:rFonts w:ascii="Tahoma" w:hAnsi="Tahoma" w:cs="Tahoma"/>
          <w:b/>
          <w:szCs w:val="22"/>
          <w:lang w:val="en-GB"/>
        </w:rPr>
      </w:pPr>
      <w:r w:rsidRPr="00AA0A0F">
        <w:rPr>
          <w:rFonts w:ascii="Tahoma" w:hAnsi="Tahoma" w:cs="Tahoma"/>
          <w:b/>
          <w:szCs w:val="22"/>
          <w:lang w:val="en-GB"/>
        </w:rPr>
        <w:t>9</w:t>
      </w:r>
      <w:r w:rsidR="0098761A" w:rsidRPr="00AA0A0F">
        <w:rPr>
          <w:rFonts w:ascii="Tahoma" w:hAnsi="Tahoma" w:cs="Tahoma"/>
          <w:b/>
          <w:szCs w:val="22"/>
          <w:lang w:val="en-GB"/>
        </w:rPr>
        <w:t>.</w:t>
      </w:r>
      <w:r w:rsidR="00053435" w:rsidRPr="00AA0A0F">
        <w:rPr>
          <w:rFonts w:ascii="Tahoma" w:hAnsi="Tahoma" w:cs="Tahoma"/>
          <w:b/>
          <w:szCs w:val="22"/>
          <w:lang w:val="en-GB"/>
        </w:rPr>
        <w:t xml:space="preserve">4 </w:t>
      </w:r>
      <w:r w:rsidR="0098761A" w:rsidRPr="00AA0A0F">
        <w:rPr>
          <w:rFonts w:ascii="Tahoma" w:hAnsi="Tahoma" w:cs="Tahoma"/>
          <w:b/>
          <w:szCs w:val="22"/>
          <w:lang w:val="en-GB"/>
        </w:rPr>
        <w:tab/>
      </w:r>
      <w:r w:rsidR="00E343C7" w:rsidRPr="00AA0A0F">
        <w:rPr>
          <w:rFonts w:ascii="Tahoma" w:hAnsi="Tahoma" w:cs="Tahoma"/>
          <w:b/>
          <w:szCs w:val="22"/>
          <w:lang w:val="en-GB"/>
        </w:rPr>
        <w:t xml:space="preserve">The Contractor shall be obliged: </w:t>
      </w:r>
    </w:p>
    <w:p w:rsidR="00087A10" w:rsidRPr="00AA0A0F" w:rsidRDefault="00087A10">
      <w:pPr>
        <w:spacing w:line="360" w:lineRule="auto"/>
        <w:rPr>
          <w:rFonts w:ascii="Tahoma" w:hAnsi="Tahoma" w:cs="Tahoma"/>
          <w:b/>
          <w:szCs w:val="22"/>
          <w:lang w:val="en-GB"/>
        </w:rPr>
      </w:pPr>
    </w:p>
    <w:p w:rsidR="00EE1177" w:rsidRPr="00AA0A0F" w:rsidRDefault="00E343C7">
      <w:pPr>
        <w:spacing w:line="360" w:lineRule="auto"/>
        <w:ind w:left="567" w:hanging="567"/>
        <w:rPr>
          <w:rFonts w:ascii="Tahoma" w:hAnsi="Tahoma" w:cs="Tahoma"/>
          <w:szCs w:val="22"/>
          <w:lang w:val="en-GB"/>
        </w:rPr>
      </w:pPr>
      <w:r w:rsidRPr="00AA0A0F">
        <w:rPr>
          <w:rFonts w:ascii="Tahoma" w:hAnsi="Tahoma" w:cs="Tahoma"/>
          <w:szCs w:val="22"/>
          <w:lang w:val="en-GB"/>
        </w:rPr>
        <w:t xml:space="preserve">(a) </w:t>
      </w:r>
      <w:r w:rsidRPr="00AA0A0F">
        <w:rPr>
          <w:rFonts w:ascii="Tahoma" w:hAnsi="Tahoma" w:cs="Tahoma"/>
          <w:szCs w:val="22"/>
          <w:lang w:val="en-GB"/>
        </w:rPr>
        <w:tab/>
        <w:t>to install signs and notices at worksite locations and sites where work is being carried out, depending on the nature of the work done.</w:t>
      </w:r>
    </w:p>
    <w:p w:rsidR="00EE1177" w:rsidRPr="00AA0A0F" w:rsidRDefault="00E343C7">
      <w:pPr>
        <w:spacing w:line="360" w:lineRule="auto"/>
        <w:ind w:left="567" w:hanging="567"/>
        <w:rPr>
          <w:rFonts w:ascii="Tahoma" w:hAnsi="Tahoma" w:cs="Tahoma"/>
          <w:szCs w:val="22"/>
          <w:lang w:val="en-GB"/>
        </w:rPr>
      </w:pPr>
      <w:r w:rsidRPr="00AA0A0F">
        <w:rPr>
          <w:rFonts w:ascii="Tahoma" w:hAnsi="Tahoma" w:cs="Tahoma"/>
          <w:szCs w:val="22"/>
          <w:lang w:val="en-GB"/>
        </w:rPr>
        <w:t>(b)</w:t>
      </w:r>
      <w:r w:rsidRPr="00AA0A0F">
        <w:rPr>
          <w:rFonts w:ascii="Tahoma" w:hAnsi="Tahoma" w:cs="Tahoma"/>
          <w:szCs w:val="22"/>
          <w:lang w:val="en-GB"/>
        </w:rPr>
        <w:tab/>
        <w:t xml:space="preserve">to keep those signs and notices in working order until the project is completed. </w:t>
      </w:r>
    </w:p>
    <w:p w:rsidR="00EE1177" w:rsidRPr="00AA0A0F" w:rsidRDefault="00E343C7">
      <w:pPr>
        <w:spacing w:line="360" w:lineRule="auto"/>
        <w:ind w:left="567" w:hanging="567"/>
        <w:rPr>
          <w:rFonts w:ascii="Tahoma" w:hAnsi="Tahoma" w:cs="Tahoma"/>
          <w:szCs w:val="22"/>
          <w:lang w:val="en-GB"/>
        </w:rPr>
      </w:pPr>
      <w:r w:rsidRPr="00AA0A0F">
        <w:rPr>
          <w:rFonts w:ascii="Tahoma" w:hAnsi="Tahoma" w:cs="Tahoma"/>
          <w:szCs w:val="22"/>
          <w:lang w:val="en-GB"/>
        </w:rPr>
        <w:t xml:space="preserve">(c) </w:t>
      </w:r>
      <w:r w:rsidRPr="00AA0A0F">
        <w:rPr>
          <w:rFonts w:ascii="Tahoma" w:hAnsi="Tahoma" w:cs="Tahoma"/>
          <w:szCs w:val="22"/>
          <w:lang w:val="en-GB"/>
        </w:rPr>
        <w:tab/>
        <w:t>to install flash lights at traffic hazard spots and where needed, to accept staff from the supervisory department to regulate the flow of traffic.</w:t>
      </w:r>
    </w:p>
    <w:p w:rsidR="00EE1177" w:rsidRPr="00AA0A0F" w:rsidRDefault="00EE1177">
      <w:pPr>
        <w:spacing w:line="360" w:lineRule="auto"/>
        <w:rPr>
          <w:rFonts w:ascii="Tahoma" w:hAnsi="Tahoma" w:cs="Tahoma"/>
          <w:szCs w:val="22"/>
          <w:lang w:val="en-GB"/>
        </w:rPr>
      </w:pPr>
    </w:p>
    <w:p w:rsidR="00EE1177" w:rsidRPr="00AA0A0F" w:rsidRDefault="00E343C7">
      <w:pPr>
        <w:spacing w:line="360" w:lineRule="auto"/>
        <w:rPr>
          <w:rFonts w:ascii="Tahoma" w:hAnsi="Tahoma" w:cs="Tahoma"/>
          <w:szCs w:val="22"/>
          <w:lang w:val="en-GB"/>
        </w:rPr>
      </w:pPr>
      <w:r w:rsidRPr="00AA0A0F">
        <w:rPr>
          <w:rFonts w:ascii="Tahoma" w:hAnsi="Tahoma" w:cs="Tahoma"/>
          <w:szCs w:val="22"/>
          <w:lang w:val="en-GB"/>
        </w:rPr>
        <w:t>The Contractor shall be obliged to safeguard at own expense, machinery, tools or materials delivered by the Project Owner for use or integration into the project, and any damage, wear and tear or loss to them shall be imputed to the Contractor.</w:t>
      </w:r>
    </w:p>
    <w:p w:rsidR="00EE1177" w:rsidRPr="00AA0A0F" w:rsidRDefault="00E343C7">
      <w:pPr>
        <w:spacing w:line="360" w:lineRule="auto"/>
        <w:rPr>
          <w:rFonts w:ascii="Tahoma" w:hAnsi="Tahoma" w:cs="Tahoma"/>
          <w:szCs w:val="22"/>
          <w:lang w:val="en-GB"/>
        </w:rPr>
      </w:pPr>
      <w:r w:rsidRPr="00AA0A0F">
        <w:rPr>
          <w:rFonts w:ascii="Tahoma" w:hAnsi="Tahoma" w:cs="Tahoma"/>
          <w:szCs w:val="22"/>
          <w:lang w:val="en-GB"/>
        </w:rPr>
        <w:t>The Contractor shall be obliged to strictly, and without deviation, comply with the project implementation schedule which is a material term of the Contract and is of capital importance for PPA.</w:t>
      </w:r>
    </w:p>
    <w:p w:rsidR="00EE1177" w:rsidRPr="00AA0A0F" w:rsidRDefault="00E343C7">
      <w:pPr>
        <w:spacing w:line="360" w:lineRule="auto"/>
        <w:rPr>
          <w:rFonts w:ascii="Tahoma" w:hAnsi="Tahoma" w:cs="Tahoma"/>
          <w:szCs w:val="22"/>
          <w:lang w:val="en-GB"/>
        </w:rPr>
      </w:pPr>
      <w:r w:rsidRPr="00AA0A0F">
        <w:rPr>
          <w:rFonts w:ascii="Tahoma" w:hAnsi="Tahoma" w:cs="Tahoma"/>
          <w:szCs w:val="22"/>
          <w:lang w:val="en-GB"/>
        </w:rPr>
        <w:t xml:space="preserve"> </w:t>
      </w:r>
    </w:p>
    <w:p w:rsidR="00EE1177" w:rsidRPr="00AA0A0F" w:rsidRDefault="00E343C7">
      <w:pPr>
        <w:spacing w:line="360" w:lineRule="auto"/>
        <w:rPr>
          <w:rFonts w:ascii="Tahoma" w:hAnsi="Tahoma" w:cs="Tahoma"/>
          <w:szCs w:val="22"/>
          <w:lang w:val="en-GB"/>
        </w:rPr>
      </w:pPr>
      <w:r w:rsidRPr="00AA0A0F">
        <w:rPr>
          <w:rFonts w:ascii="Tahoma" w:hAnsi="Tahoma" w:cs="Tahoma"/>
          <w:szCs w:val="22"/>
          <w:lang w:val="en-GB"/>
        </w:rPr>
        <w:t xml:space="preserve">The Contractor is required to have all necessary licenses and approvals prior to commencing any work, as well as take all appropriate safety, security and health measures for the staff in order to comply with all applicable </w:t>
      </w:r>
      <w:proofErr w:type="spellStart"/>
      <w:r w:rsidRPr="00AA0A0F">
        <w:rPr>
          <w:rFonts w:ascii="Tahoma" w:hAnsi="Tahoma" w:cs="Tahoma"/>
          <w:szCs w:val="22"/>
          <w:lang w:val="en-GB"/>
        </w:rPr>
        <w:t>labor</w:t>
      </w:r>
      <w:proofErr w:type="spellEnd"/>
      <w:r w:rsidRPr="00AA0A0F">
        <w:rPr>
          <w:rFonts w:ascii="Tahoma" w:hAnsi="Tahoma" w:cs="Tahoma"/>
          <w:szCs w:val="22"/>
          <w:lang w:val="en-GB"/>
        </w:rPr>
        <w:t xml:space="preserve"> law provisions and the safety provisions in force at the workplace.</w:t>
      </w:r>
    </w:p>
    <w:p w:rsidR="00EE1177" w:rsidRPr="00AA0A0F" w:rsidRDefault="00EE1177">
      <w:pPr>
        <w:spacing w:line="360" w:lineRule="auto"/>
        <w:rPr>
          <w:rFonts w:ascii="Tahoma" w:hAnsi="Tahoma" w:cs="Tahoma"/>
          <w:szCs w:val="22"/>
          <w:lang w:val="en-GB"/>
        </w:rPr>
      </w:pPr>
    </w:p>
    <w:p w:rsidR="00EE1177" w:rsidRPr="00AA0A0F" w:rsidRDefault="00E343C7">
      <w:pPr>
        <w:spacing w:line="360" w:lineRule="auto"/>
        <w:rPr>
          <w:rFonts w:ascii="Tahoma" w:hAnsi="Tahoma" w:cs="Tahoma"/>
          <w:szCs w:val="22"/>
          <w:lang w:val="en-GB"/>
        </w:rPr>
      </w:pPr>
      <w:r w:rsidRPr="00AA0A0F">
        <w:rPr>
          <w:rFonts w:ascii="Tahoma" w:hAnsi="Tahoma" w:cs="Tahoma"/>
          <w:szCs w:val="22"/>
          <w:lang w:val="en-GB"/>
        </w:rPr>
        <w:t>The Contractor is required to take all necessary and appropriate measures to protect the environment of PPA Port Area, as well as for the appropriate environmental disposal and / or alternative management of the waste resulting from the execution of its work.</w:t>
      </w:r>
    </w:p>
    <w:p w:rsidR="00EE1177" w:rsidRPr="00AA0A0F" w:rsidRDefault="00EE1177">
      <w:pPr>
        <w:spacing w:line="360" w:lineRule="auto"/>
        <w:rPr>
          <w:rFonts w:ascii="Tahoma" w:hAnsi="Tahoma" w:cs="Tahoma"/>
          <w:szCs w:val="22"/>
          <w:lang w:val="en-GB"/>
        </w:rPr>
      </w:pPr>
    </w:p>
    <w:p w:rsidR="00EE1177" w:rsidRPr="00AA0A0F" w:rsidRDefault="00E343C7">
      <w:pPr>
        <w:spacing w:line="360" w:lineRule="auto"/>
        <w:rPr>
          <w:rFonts w:ascii="Tahoma" w:hAnsi="Tahoma" w:cs="Tahoma"/>
          <w:szCs w:val="22"/>
          <w:lang w:val="en-GB"/>
        </w:rPr>
      </w:pPr>
      <w:r w:rsidRPr="00AA0A0F">
        <w:rPr>
          <w:rFonts w:ascii="Tahoma" w:hAnsi="Tahoma" w:cs="Tahoma"/>
          <w:szCs w:val="22"/>
          <w:lang w:val="en-GB"/>
        </w:rPr>
        <w:t xml:space="preserve">In relation to the assembly and procurement of the contractual object, the Contractor is obliged to comply with all EU and Greek legislation, Rules of Art and Science and security measures for the performance of his obligations arising hereunder. </w:t>
      </w:r>
    </w:p>
    <w:p w:rsidR="00EE1177" w:rsidRPr="00AA0A0F" w:rsidRDefault="00EE1177">
      <w:pPr>
        <w:spacing w:line="360" w:lineRule="auto"/>
        <w:rPr>
          <w:rFonts w:ascii="Tahoma" w:hAnsi="Tahoma" w:cs="Tahoma"/>
          <w:szCs w:val="22"/>
          <w:lang w:val="en-GB"/>
        </w:rPr>
      </w:pPr>
    </w:p>
    <w:p w:rsidR="00EE1177" w:rsidRPr="00AA0A0F" w:rsidRDefault="00E343C7">
      <w:pPr>
        <w:spacing w:line="360" w:lineRule="auto"/>
        <w:rPr>
          <w:rFonts w:ascii="Tahoma" w:hAnsi="Tahoma" w:cs="Tahoma"/>
          <w:szCs w:val="22"/>
          <w:lang w:val="en-GB"/>
        </w:rPr>
      </w:pPr>
      <w:r w:rsidRPr="00AA0A0F">
        <w:rPr>
          <w:rFonts w:ascii="Tahoma" w:hAnsi="Tahoma" w:cs="Tahoma"/>
          <w:szCs w:val="22"/>
          <w:lang w:val="en-GB"/>
        </w:rPr>
        <w:t>The Contractor is considered exclusively liable for any civil, criminal and administrative damages towards PPA and any third party, including PPA staff, and for any claim arising out of acts of wilful misconduct or negligence regarding the transportation, assembly and delivery of the object of the contract.</w:t>
      </w:r>
    </w:p>
    <w:p w:rsidR="00EE1177" w:rsidRPr="00AA0A0F" w:rsidRDefault="00EE1177">
      <w:pPr>
        <w:spacing w:line="360" w:lineRule="auto"/>
        <w:rPr>
          <w:rFonts w:ascii="Tahoma" w:hAnsi="Tahoma" w:cs="Tahoma"/>
          <w:szCs w:val="22"/>
          <w:lang w:val="en-GB"/>
        </w:rPr>
      </w:pPr>
    </w:p>
    <w:p w:rsidR="00EE1177" w:rsidRPr="00AA0A0F" w:rsidRDefault="00E343C7">
      <w:pPr>
        <w:spacing w:line="360" w:lineRule="auto"/>
        <w:rPr>
          <w:rFonts w:ascii="Tahoma" w:hAnsi="Tahoma" w:cs="Tahoma"/>
          <w:szCs w:val="22"/>
          <w:lang w:val="en-GB"/>
        </w:rPr>
      </w:pPr>
      <w:r w:rsidRPr="00AA0A0F">
        <w:rPr>
          <w:rFonts w:ascii="Tahoma" w:hAnsi="Tahoma" w:cs="Tahoma"/>
          <w:szCs w:val="22"/>
          <w:lang w:val="en-GB"/>
        </w:rPr>
        <w:lastRenderedPageBreak/>
        <w:t xml:space="preserve">The Contractor is responsible for the insurance coverage of his own liability and his employees or whoever is acting on his behalf and for the insurance coverage of the equipment with which he provides his services. The insurance policy should also include a "Third Party Liability" within or as a result of the supply, transport and assembly of the </w:t>
      </w:r>
      <w:r w:rsidR="00B5209F" w:rsidRPr="00AA0A0F">
        <w:rPr>
          <w:rFonts w:ascii="Tahoma" w:hAnsi="Tahoma" w:cs="Tahoma"/>
          <w:szCs w:val="22"/>
          <w:lang w:val="en-GB"/>
        </w:rPr>
        <w:t>project</w:t>
      </w:r>
      <w:r w:rsidRPr="00AA0A0F">
        <w:rPr>
          <w:rFonts w:ascii="Tahoma" w:hAnsi="Tahoma" w:cs="Tahoma"/>
          <w:szCs w:val="22"/>
          <w:lang w:val="en-GB"/>
        </w:rPr>
        <w:t xml:space="preserve">. </w:t>
      </w:r>
    </w:p>
    <w:p w:rsidR="00EE1177" w:rsidRPr="00AA0A0F" w:rsidRDefault="00EE1177">
      <w:pPr>
        <w:spacing w:line="360" w:lineRule="auto"/>
        <w:rPr>
          <w:rFonts w:ascii="Tahoma" w:hAnsi="Tahoma" w:cs="Tahoma"/>
          <w:szCs w:val="22"/>
          <w:lang w:val="en-GB"/>
        </w:rPr>
      </w:pPr>
    </w:p>
    <w:p w:rsidR="00EE1177" w:rsidRPr="00AA0A0F" w:rsidRDefault="00E343C7">
      <w:pPr>
        <w:spacing w:line="360" w:lineRule="auto"/>
        <w:rPr>
          <w:rFonts w:ascii="Tahoma" w:hAnsi="Tahoma" w:cs="Tahoma"/>
          <w:szCs w:val="22"/>
          <w:lang w:val="en-GB"/>
        </w:rPr>
      </w:pPr>
      <w:r w:rsidRPr="00AA0A0F">
        <w:rPr>
          <w:rFonts w:ascii="Tahoma" w:hAnsi="Tahoma" w:cs="Tahoma"/>
          <w:szCs w:val="22"/>
          <w:lang w:val="en-GB"/>
        </w:rPr>
        <w:t>As a third party Greek State should also be designated as an insured party in parallel with PPA SA, as being in accordance with Article 17.4 (a) of the Concession Agreement between the Greek State and PPA SA, ratified by Law 4404/2016 (Government Gazette A 126 / 8-7-2016), where referred: “….the Hellenic Republic (including officials and staff of the Hellenic Republic) is named as an additional insured party under such policies covering third party claims, to the extent such claims relate to the Concession Assets, to the fullest extent of the Hellenic Republic’s insurable interests;…”. The Contractor should be insured with one or more insurance companies that operate legally within the European Union.</w:t>
      </w:r>
    </w:p>
    <w:p w:rsidR="00EE1177" w:rsidRPr="00AA0A0F" w:rsidRDefault="00EE1177">
      <w:pPr>
        <w:spacing w:line="360" w:lineRule="auto"/>
        <w:rPr>
          <w:rFonts w:ascii="Tahoma" w:hAnsi="Tahoma" w:cs="Tahoma"/>
          <w:szCs w:val="22"/>
          <w:lang w:val="en-GB"/>
        </w:rPr>
      </w:pPr>
    </w:p>
    <w:p w:rsidR="00EE1177" w:rsidRPr="00AA0A0F" w:rsidRDefault="00E343C7">
      <w:pPr>
        <w:spacing w:line="360" w:lineRule="auto"/>
        <w:rPr>
          <w:rFonts w:ascii="Tahoma" w:hAnsi="Tahoma" w:cs="Tahoma"/>
          <w:szCs w:val="22"/>
          <w:lang w:val="en-GB"/>
        </w:rPr>
      </w:pPr>
      <w:r w:rsidRPr="00AA0A0F">
        <w:rPr>
          <w:rFonts w:ascii="Tahoma" w:hAnsi="Tahoma" w:cs="Tahoma"/>
          <w:szCs w:val="22"/>
          <w:lang w:val="en-GB"/>
        </w:rPr>
        <w:t xml:space="preserve">The Contractor, in addition to other sanctions or penalties provided within the contract and the call of tender, is liable for fully compensating PPA for any direct or indirect damages </w:t>
      </w:r>
      <w:r w:rsidR="002F1C84" w:rsidRPr="00AA0A0F">
        <w:rPr>
          <w:rFonts w:ascii="Tahoma" w:hAnsi="Tahoma" w:cs="Tahoma"/>
          <w:szCs w:val="22"/>
          <w:lang w:val="en-GB"/>
        </w:rPr>
        <w:t xml:space="preserve">including the related to GDPR EU Regulation </w:t>
      </w:r>
      <w:r w:rsidRPr="00AA0A0F">
        <w:rPr>
          <w:rFonts w:ascii="Tahoma" w:hAnsi="Tahoma" w:cs="Tahoma"/>
          <w:szCs w:val="22"/>
          <w:lang w:val="en-GB"/>
        </w:rPr>
        <w:t>that PPA may incur as a result of his actions. The above obligation also includes full compensation due to the exercise by PPA SA of its own right of withdrawal under this contract, in the event of defects of the delivered PPA INTEGRATED DIGITAL MANAGEMENT PLATFORM or lack of agreed technical requirements.</w:t>
      </w:r>
    </w:p>
    <w:p w:rsidR="00EE1177" w:rsidRPr="00AA0A0F" w:rsidRDefault="00E343C7">
      <w:pPr>
        <w:spacing w:line="360" w:lineRule="auto"/>
        <w:rPr>
          <w:rFonts w:ascii="Tahoma" w:hAnsi="Tahoma" w:cs="Tahoma"/>
          <w:szCs w:val="22"/>
          <w:lang w:val="en-GB"/>
        </w:rPr>
      </w:pPr>
      <w:r w:rsidRPr="00AA0A0F">
        <w:rPr>
          <w:rFonts w:ascii="Tahoma" w:hAnsi="Tahoma" w:cs="Tahoma"/>
          <w:szCs w:val="22"/>
          <w:lang w:val="en-GB"/>
        </w:rPr>
        <w:t xml:space="preserve">The Contractor is exclusively liable to strictly comply with Article 9 of the Law 4554/2018. In particular, either the contractor alone and/or jointly with its subcontractor, is obliged to comply with the provisions of </w:t>
      </w:r>
      <w:proofErr w:type="spellStart"/>
      <w:r w:rsidRPr="00AA0A0F">
        <w:rPr>
          <w:rFonts w:ascii="Tahoma" w:hAnsi="Tahoma" w:cs="Tahoma"/>
          <w:szCs w:val="22"/>
          <w:lang w:val="en-GB"/>
        </w:rPr>
        <w:t>labor</w:t>
      </w:r>
      <w:proofErr w:type="spellEnd"/>
      <w:r w:rsidRPr="00AA0A0F">
        <w:rPr>
          <w:rFonts w:ascii="Tahoma" w:hAnsi="Tahoma" w:cs="Tahoma"/>
          <w:szCs w:val="22"/>
          <w:lang w:val="en-GB"/>
        </w:rPr>
        <w:t xml:space="preserve"> and public insurance law, of legislation for health and safety of employees and workers, as well as the legislation for the prevention of professional risk, both of them being jointly and severally liable for the compensation of claims of employees and workers deriving from the above legal framework and the laws regarding the </w:t>
      </w:r>
      <w:proofErr w:type="spellStart"/>
      <w:r w:rsidRPr="00AA0A0F">
        <w:rPr>
          <w:rFonts w:ascii="Tahoma" w:hAnsi="Tahoma" w:cs="Tahoma"/>
          <w:szCs w:val="22"/>
          <w:lang w:val="en-GB"/>
        </w:rPr>
        <w:t>labor</w:t>
      </w:r>
      <w:proofErr w:type="spellEnd"/>
      <w:r w:rsidRPr="00AA0A0F">
        <w:rPr>
          <w:rFonts w:ascii="Tahoma" w:hAnsi="Tahoma" w:cs="Tahoma"/>
          <w:szCs w:val="22"/>
          <w:lang w:val="en-GB"/>
        </w:rPr>
        <w:t xml:space="preserve"> accidents.</w:t>
      </w:r>
    </w:p>
    <w:p w:rsidR="00EE1177" w:rsidRPr="00AA0A0F" w:rsidRDefault="00EE1177">
      <w:pPr>
        <w:spacing w:line="360" w:lineRule="auto"/>
        <w:rPr>
          <w:rFonts w:ascii="Tahoma" w:hAnsi="Tahoma" w:cs="Tahoma"/>
          <w:szCs w:val="22"/>
          <w:lang w:val="en-GB"/>
        </w:rPr>
      </w:pPr>
    </w:p>
    <w:p w:rsidR="00EE1177" w:rsidRPr="00AA0A0F" w:rsidRDefault="00E343C7">
      <w:pPr>
        <w:spacing w:line="360" w:lineRule="auto"/>
        <w:rPr>
          <w:rFonts w:ascii="Tahoma" w:hAnsi="Tahoma" w:cs="Tahoma"/>
          <w:szCs w:val="22"/>
          <w:lang w:val="en-GB"/>
        </w:rPr>
      </w:pPr>
      <w:r w:rsidRPr="00AA0A0F">
        <w:rPr>
          <w:rFonts w:ascii="Tahoma" w:hAnsi="Tahoma" w:cs="Tahoma"/>
          <w:szCs w:val="22"/>
          <w:lang w:val="en-GB"/>
        </w:rPr>
        <w:t>In any case, the contractor shall be obliged to submit to PPA’s competent department within the first 5 days the latest of every calendar month and as long as the contract will be valid (during whole duration of the contract) all statements of its employees’ or workers’ payments or dismissal compensations, if any, as well as all public insurance payments for the employees or workers of the contractor or its subcontractor, of the previous month, in pain of being revoked of the Project. Moreover, within the same deadline, the contractor shall also submit a solemn declaration of its legal representative, with a certification of his signature originality, declaring that all salaries, insurance contributions or any other kind of payments to its own or its subcontractor’s employees and workers regarding the previous month, have been duly paid”</w:t>
      </w:r>
    </w:p>
    <w:p w:rsidR="009E0EC1" w:rsidRPr="00AA0A0F" w:rsidRDefault="009E0EC1">
      <w:pPr>
        <w:spacing w:line="360" w:lineRule="auto"/>
        <w:rPr>
          <w:rFonts w:ascii="Tahoma" w:hAnsi="Tahoma" w:cs="Tahoma"/>
          <w:b/>
          <w:szCs w:val="22"/>
          <w:lang w:val="en-GB"/>
        </w:rPr>
      </w:pPr>
    </w:p>
    <w:p w:rsidR="00EE1177" w:rsidRPr="00AA0A0F" w:rsidRDefault="0076201A">
      <w:pPr>
        <w:spacing w:line="360" w:lineRule="auto"/>
        <w:rPr>
          <w:rFonts w:ascii="Tahoma" w:hAnsi="Tahoma" w:cs="Tahoma"/>
          <w:szCs w:val="22"/>
          <w:lang w:val="en-GB"/>
        </w:rPr>
      </w:pPr>
      <w:r w:rsidRPr="00AA0A0F">
        <w:rPr>
          <w:rFonts w:ascii="Tahoma" w:hAnsi="Tahoma" w:cs="Tahoma"/>
          <w:b/>
          <w:szCs w:val="22"/>
          <w:lang w:val="en-GB"/>
        </w:rPr>
        <w:t>9.</w:t>
      </w:r>
      <w:r w:rsidR="00053435" w:rsidRPr="00AA0A0F">
        <w:rPr>
          <w:rFonts w:ascii="Tahoma" w:hAnsi="Tahoma" w:cs="Tahoma"/>
          <w:b/>
          <w:szCs w:val="22"/>
          <w:lang w:val="en-GB"/>
        </w:rPr>
        <w:t>5</w:t>
      </w:r>
      <w:r w:rsidRPr="00AA0A0F">
        <w:rPr>
          <w:rFonts w:ascii="Tahoma" w:hAnsi="Tahoma" w:cs="Tahoma"/>
          <w:b/>
          <w:szCs w:val="22"/>
          <w:lang w:val="en-GB"/>
        </w:rPr>
        <w:t xml:space="preserve"> </w:t>
      </w:r>
      <w:r w:rsidR="00E343C7" w:rsidRPr="00AA0A0F">
        <w:rPr>
          <w:rFonts w:ascii="Tahoma" w:hAnsi="Tahoma" w:cs="Tahoma"/>
          <w:b/>
          <w:szCs w:val="22"/>
          <w:lang w:val="en-GB"/>
        </w:rPr>
        <w:t xml:space="preserve">GDPR statement </w:t>
      </w:r>
    </w:p>
    <w:p w:rsidR="00EE1177" w:rsidRPr="00AA0A0F" w:rsidRDefault="00E343C7">
      <w:pPr>
        <w:spacing w:line="360" w:lineRule="auto"/>
        <w:rPr>
          <w:rFonts w:ascii="Tahoma" w:hAnsi="Tahoma" w:cs="Tahoma"/>
          <w:b/>
          <w:bCs/>
          <w:i/>
          <w:iCs/>
          <w:szCs w:val="22"/>
          <w:lang w:val="en-GB"/>
        </w:rPr>
      </w:pPr>
      <w:bookmarkStart w:id="79" w:name="_Toc396222338"/>
      <w:r w:rsidRPr="00AA0A0F">
        <w:rPr>
          <w:rFonts w:ascii="Tahoma" w:hAnsi="Tahoma" w:cs="Tahoma"/>
          <w:szCs w:val="22"/>
          <w:lang w:val="en-GB"/>
        </w:rPr>
        <w:lastRenderedPageBreak/>
        <w:t xml:space="preserve">The participants are required to fill in, print and sign the GDPR statement as attached in Appendix </w:t>
      </w:r>
      <w:r w:rsidR="0027749B" w:rsidRPr="00AA0A0F">
        <w:rPr>
          <w:rFonts w:ascii="Tahoma" w:hAnsi="Tahoma" w:cs="Tahoma"/>
          <w:szCs w:val="22"/>
          <w:lang w:val="en-GB"/>
        </w:rPr>
        <w:t>D</w:t>
      </w:r>
      <w:r w:rsidRPr="00AA0A0F">
        <w:rPr>
          <w:rFonts w:ascii="Tahoma" w:hAnsi="Tahoma" w:cs="Tahoma"/>
          <w:szCs w:val="22"/>
          <w:lang w:val="en-GB"/>
        </w:rPr>
        <w:t xml:space="preserve"> and include the hardcopy printed or scanned document in the Prequalification Documentation envelope.</w:t>
      </w:r>
    </w:p>
    <w:p w:rsidR="00B10386" w:rsidRPr="00AA0A0F" w:rsidRDefault="00B10386">
      <w:pPr>
        <w:jc w:val="left"/>
        <w:rPr>
          <w:rFonts w:ascii="Tahoma" w:hAnsi="Tahoma" w:cs="Tahoma"/>
          <w:b/>
          <w:iCs/>
          <w:spacing w:val="10"/>
          <w:szCs w:val="22"/>
          <w:u w:val="single"/>
          <w:lang w:val="en-US" w:eastAsia="ar-SA"/>
        </w:rPr>
      </w:pPr>
      <w:bookmarkStart w:id="80" w:name="_Toc12016058"/>
      <w:bookmarkEnd w:id="79"/>
      <w:r w:rsidRPr="00AA0A0F">
        <w:rPr>
          <w:rFonts w:ascii="Tahoma" w:hAnsi="Tahoma" w:cs="Tahoma"/>
          <w:caps/>
          <w:szCs w:val="22"/>
          <w:u w:val="single"/>
          <w:lang w:val="en-GB"/>
        </w:rPr>
        <w:br w:type="page"/>
      </w:r>
    </w:p>
    <w:p w:rsidR="00EE1177" w:rsidRPr="00AA0A0F" w:rsidRDefault="00E343C7" w:rsidP="00B246A6">
      <w:pPr>
        <w:pStyle w:val="2"/>
        <w:numPr>
          <w:ilvl w:val="0"/>
          <w:numId w:val="0"/>
        </w:numPr>
        <w:tabs>
          <w:tab w:val="left" w:pos="360"/>
        </w:tabs>
        <w:rPr>
          <w:rFonts w:ascii="Tahoma" w:hAnsi="Tahoma" w:cs="Tahoma"/>
          <w:caps w:val="0"/>
          <w:sz w:val="22"/>
          <w:szCs w:val="22"/>
          <w:u w:val="single"/>
        </w:rPr>
      </w:pPr>
      <w:bookmarkStart w:id="81" w:name="_Toc69134278"/>
      <w:r w:rsidRPr="00AA0A0F">
        <w:rPr>
          <w:rFonts w:ascii="Tahoma" w:hAnsi="Tahoma" w:cs="Tahoma"/>
          <w:caps w:val="0"/>
          <w:sz w:val="22"/>
          <w:szCs w:val="22"/>
          <w:u w:val="single"/>
        </w:rPr>
        <w:lastRenderedPageBreak/>
        <w:t>APPENDIXES</w:t>
      </w:r>
      <w:bookmarkEnd w:id="80"/>
      <w:bookmarkEnd w:id="81"/>
    </w:p>
    <w:p w:rsidR="00A27F4D" w:rsidRPr="00AA0A0F" w:rsidRDefault="00A27F4D" w:rsidP="00C76AF4">
      <w:pPr>
        <w:pStyle w:val="2"/>
        <w:numPr>
          <w:ilvl w:val="0"/>
          <w:numId w:val="0"/>
        </w:numPr>
        <w:spacing w:before="0"/>
        <w:ind w:left="360" w:hanging="360"/>
      </w:pPr>
      <w:bookmarkStart w:id="82" w:name="_Toc69134279"/>
      <w:r w:rsidRPr="00AA0A0F">
        <w:rPr>
          <w:rFonts w:ascii="Verdana" w:hAnsi="Verdana" w:cs="Tahoma"/>
          <w:iCs w:val="0"/>
          <w:caps w:val="0"/>
          <w:spacing w:val="2"/>
          <w:sz w:val="22"/>
          <w:szCs w:val="22"/>
          <w:lang w:eastAsia="el-GR"/>
        </w:rPr>
        <w:t>APPENDIX A:</w:t>
      </w:r>
      <w:bookmarkEnd w:id="82"/>
    </w:p>
    <w:p w:rsidR="00A27F4D" w:rsidRPr="00AA0A0F" w:rsidRDefault="00A27F4D" w:rsidP="00C76AF4">
      <w:pPr>
        <w:pStyle w:val="af0"/>
        <w:numPr>
          <w:ilvl w:val="0"/>
          <w:numId w:val="104"/>
        </w:numPr>
        <w:ind w:left="567" w:hanging="283"/>
        <w:rPr>
          <w:rFonts w:ascii="Tahoma" w:hAnsi="Tahoma" w:cs="Tahoma"/>
          <w:szCs w:val="22"/>
          <w:lang w:val="en-GB"/>
        </w:rPr>
      </w:pPr>
      <w:r w:rsidRPr="00AA0A0F">
        <w:rPr>
          <w:rFonts w:ascii="Tahoma" w:hAnsi="Tahoma" w:cs="Tahoma"/>
          <w:szCs w:val="22"/>
          <w:lang w:val="en-GB"/>
        </w:rPr>
        <w:t>Network Topology maps</w:t>
      </w:r>
    </w:p>
    <w:p w:rsidR="00A27F4D" w:rsidRPr="00AA0A0F" w:rsidRDefault="00A27F4D" w:rsidP="00C76AF4">
      <w:pPr>
        <w:pStyle w:val="af0"/>
        <w:numPr>
          <w:ilvl w:val="0"/>
          <w:numId w:val="104"/>
        </w:numPr>
        <w:ind w:left="567" w:hanging="283"/>
        <w:rPr>
          <w:rFonts w:ascii="Tahoma" w:hAnsi="Tahoma" w:cs="Tahoma"/>
          <w:szCs w:val="22"/>
          <w:lang w:val="en-GB"/>
        </w:rPr>
      </w:pPr>
      <w:r w:rsidRPr="00AA0A0F">
        <w:rPr>
          <w:rFonts w:ascii="Tahoma" w:hAnsi="Tahoma" w:cs="Tahoma"/>
          <w:szCs w:val="22"/>
          <w:lang w:val="en-GB"/>
        </w:rPr>
        <w:t>PPA facilities mapping</w:t>
      </w:r>
    </w:p>
    <w:p w:rsidR="00A27F4D" w:rsidRPr="00AA0A0F" w:rsidRDefault="00A27F4D" w:rsidP="00C76AF4">
      <w:pPr>
        <w:pStyle w:val="af0"/>
        <w:numPr>
          <w:ilvl w:val="0"/>
          <w:numId w:val="104"/>
        </w:numPr>
        <w:ind w:left="567" w:hanging="283"/>
        <w:rPr>
          <w:rFonts w:ascii="Tahoma" w:hAnsi="Tahoma" w:cs="Tahoma"/>
          <w:szCs w:val="22"/>
          <w:lang w:val="en-GB"/>
        </w:rPr>
      </w:pPr>
      <w:r w:rsidRPr="00AA0A0F">
        <w:rPr>
          <w:rFonts w:ascii="Tahoma" w:hAnsi="Tahoma" w:cs="Tahoma"/>
          <w:szCs w:val="22"/>
          <w:lang w:val="en-GB"/>
        </w:rPr>
        <w:t>PPA current CCTV camera list</w:t>
      </w:r>
    </w:p>
    <w:p w:rsidR="00A27F4D" w:rsidRPr="00AA0A0F" w:rsidRDefault="00A27F4D" w:rsidP="00C76AF4">
      <w:pPr>
        <w:pStyle w:val="af0"/>
        <w:numPr>
          <w:ilvl w:val="0"/>
          <w:numId w:val="104"/>
        </w:numPr>
        <w:ind w:left="567" w:hanging="283"/>
        <w:rPr>
          <w:rFonts w:ascii="Verdana" w:hAnsi="Verdana" w:cs="Tahoma"/>
          <w:b/>
          <w:szCs w:val="22"/>
          <w:lang w:val="en-US"/>
        </w:rPr>
      </w:pPr>
      <w:r w:rsidRPr="00AA0A0F">
        <w:rPr>
          <w:rFonts w:ascii="Tahoma" w:hAnsi="Tahoma" w:cs="Tahoma"/>
          <w:szCs w:val="22"/>
          <w:lang w:val="en-GB"/>
        </w:rPr>
        <w:t>Initial requirement of CCTV cameras</w:t>
      </w:r>
    </w:p>
    <w:p w:rsidR="00A27F4D" w:rsidRPr="00AA0A0F" w:rsidRDefault="00A27F4D">
      <w:pPr>
        <w:spacing w:line="360" w:lineRule="auto"/>
        <w:rPr>
          <w:rFonts w:ascii="Tahoma" w:hAnsi="Tahoma" w:cs="Tahoma"/>
          <w:b/>
          <w:szCs w:val="22"/>
          <w:lang w:val="en-GB"/>
        </w:rPr>
      </w:pPr>
    </w:p>
    <w:p w:rsidR="0076201A" w:rsidRPr="00AA0A0F" w:rsidRDefault="0076201A" w:rsidP="00C76AF4">
      <w:pPr>
        <w:pStyle w:val="2"/>
        <w:numPr>
          <w:ilvl w:val="0"/>
          <w:numId w:val="0"/>
        </w:numPr>
        <w:spacing w:before="0"/>
        <w:ind w:left="360" w:hanging="360"/>
        <w:rPr>
          <w:rFonts w:ascii="Verdana" w:hAnsi="Verdana" w:cs="Tahoma"/>
          <w:b w:val="0"/>
          <w:szCs w:val="22"/>
        </w:rPr>
      </w:pPr>
      <w:bookmarkStart w:id="83" w:name="_Toc69134280"/>
      <w:r w:rsidRPr="00AA0A0F">
        <w:rPr>
          <w:rFonts w:ascii="Verdana" w:hAnsi="Verdana" w:cs="Tahoma"/>
          <w:iCs w:val="0"/>
          <w:caps w:val="0"/>
          <w:spacing w:val="2"/>
          <w:sz w:val="22"/>
          <w:szCs w:val="22"/>
          <w:lang w:eastAsia="el-GR"/>
        </w:rPr>
        <w:t xml:space="preserve">APPENDIX </w:t>
      </w:r>
      <w:r w:rsidR="00C76AF4" w:rsidRPr="00AA0A0F">
        <w:rPr>
          <w:rFonts w:ascii="Verdana" w:hAnsi="Verdana" w:cs="Tahoma"/>
          <w:iCs w:val="0"/>
          <w:caps w:val="0"/>
          <w:spacing w:val="2"/>
          <w:sz w:val="22"/>
          <w:szCs w:val="22"/>
          <w:lang w:eastAsia="el-GR"/>
        </w:rPr>
        <w:t xml:space="preserve">B </w:t>
      </w:r>
      <w:r w:rsidRPr="00AA0A0F">
        <w:rPr>
          <w:rFonts w:ascii="Verdana" w:hAnsi="Verdana" w:cs="Tahoma"/>
          <w:iCs w:val="0"/>
          <w:caps w:val="0"/>
          <w:spacing w:val="2"/>
          <w:sz w:val="22"/>
          <w:szCs w:val="22"/>
          <w:lang w:eastAsia="el-GR"/>
        </w:rPr>
        <w:t>Non-Disclosure Agreement</w:t>
      </w:r>
      <w:bookmarkEnd w:id="83"/>
      <w:r w:rsidRPr="00AA0A0F">
        <w:rPr>
          <w:rFonts w:ascii="Verdana" w:hAnsi="Verdana" w:cs="Tahoma"/>
          <w:iCs w:val="0"/>
          <w:caps w:val="0"/>
          <w:spacing w:val="2"/>
          <w:sz w:val="22"/>
          <w:szCs w:val="22"/>
          <w:lang w:eastAsia="el-GR"/>
        </w:rPr>
        <w:t xml:space="preserve"> </w:t>
      </w:r>
    </w:p>
    <w:p w:rsidR="00AA0A0F" w:rsidRPr="00AA0A0F" w:rsidRDefault="00AA0A0F" w:rsidP="00AA0A0F">
      <w:pPr>
        <w:spacing w:before="24" w:line="360" w:lineRule="auto"/>
        <w:ind w:right="6"/>
        <w:jc w:val="center"/>
        <w:rPr>
          <w:rFonts w:ascii="Tahoma" w:hAnsi="Tahoma" w:cs="Tahoma"/>
          <w:b/>
          <w:bCs/>
          <w:color w:val="181818"/>
          <w:w w:val="105"/>
          <w:sz w:val="24"/>
          <w:lang w:val="en-GB"/>
        </w:rPr>
      </w:pPr>
      <w:r w:rsidRPr="00AA0A0F">
        <w:rPr>
          <w:rFonts w:ascii="Tahoma" w:hAnsi="Tahoma" w:cs="Tahoma"/>
          <w:b/>
          <w:bCs/>
          <w:color w:val="181818"/>
          <w:w w:val="105"/>
          <w:sz w:val="24"/>
          <w:lang w:val="en-GB"/>
        </w:rPr>
        <w:t xml:space="preserve">TENDER FOR THE AWARD OF PROCUREMENT OF </w:t>
      </w:r>
    </w:p>
    <w:p w:rsidR="00AA0A0F" w:rsidRPr="00AA0A0F" w:rsidRDefault="00AA0A0F" w:rsidP="00AA0A0F">
      <w:pPr>
        <w:spacing w:before="24" w:line="360" w:lineRule="auto"/>
        <w:ind w:right="6"/>
        <w:jc w:val="center"/>
        <w:rPr>
          <w:rFonts w:ascii="Tahoma" w:hAnsi="Tahoma" w:cs="Tahoma"/>
          <w:b/>
          <w:bCs/>
          <w:color w:val="181818"/>
          <w:w w:val="105"/>
          <w:sz w:val="24"/>
          <w:lang w:val="en-GB"/>
        </w:rPr>
      </w:pPr>
      <w:r w:rsidRPr="00AA0A0F">
        <w:rPr>
          <w:rFonts w:ascii="Tahoma" w:hAnsi="Tahoma" w:cs="Tahoma"/>
          <w:b/>
          <w:bCs/>
          <w:color w:val="181818"/>
          <w:w w:val="105"/>
          <w:sz w:val="24"/>
          <w:lang w:val="en-GB"/>
        </w:rPr>
        <w:t xml:space="preserve">PPA INTEGRATED DIGITAL MANAGEMENT PLATFORM  </w:t>
      </w:r>
    </w:p>
    <w:p w:rsidR="00AA0A0F" w:rsidRPr="00AA0A0F" w:rsidRDefault="00AA0A0F" w:rsidP="00AA0A0F">
      <w:pPr>
        <w:spacing w:before="24" w:line="360" w:lineRule="auto"/>
        <w:ind w:right="6"/>
        <w:jc w:val="center"/>
        <w:rPr>
          <w:rFonts w:ascii="Tahoma" w:hAnsi="Tahoma" w:cs="Tahoma"/>
          <w:b/>
          <w:sz w:val="24"/>
          <w:lang w:val="en-GB"/>
        </w:rPr>
      </w:pPr>
      <w:r w:rsidRPr="00AA0A0F">
        <w:rPr>
          <w:rFonts w:ascii="Tahoma" w:hAnsi="Tahoma" w:cs="Tahoma"/>
          <w:b/>
          <w:bCs/>
          <w:color w:val="181818"/>
          <w:w w:val="105"/>
          <w:sz w:val="24"/>
          <w:lang w:val="en-GB"/>
        </w:rPr>
        <w:t xml:space="preserve"> </w:t>
      </w:r>
      <w:r w:rsidRPr="00AA0A0F">
        <w:rPr>
          <w:rFonts w:ascii="Tahoma" w:hAnsi="Tahoma" w:cs="Tahoma"/>
          <w:b/>
          <w:color w:val="181818"/>
          <w:sz w:val="24"/>
          <w:lang w:val="en-GB"/>
        </w:rPr>
        <w:t>Non-Disclosure Agreement (NDA)</w:t>
      </w:r>
    </w:p>
    <w:p w:rsidR="00AA0A0F" w:rsidRPr="00AA0A0F" w:rsidRDefault="00AA0A0F" w:rsidP="00AA0A0F">
      <w:pPr>
        <w:spacing w:line="360" w:lineRule="auto"/>
        <w:ind w:right="6"/>
        <w:jc w:val="center"/>
        <w:rPr>
          <w:rFonts w:ascii="Tahoma" w:hAnsi="Tahoma" w:cs="Tahoma"/>
          <w:b/>
          <w:color w:val="181818"/>
          <w:sz w:val="24"/>
          <w:lang w:val="en-GB"/>
        </w:rPr>
      </w:pPr>
      <w:r w:rsidRPr="00AA0A0F">
        <w:rPr>
          <w:rFonts w:ascii="Tahoma" w:hAnsi="Tahoma" w:cs="Tahoma"/>
          <w:b/>
          <w:color w:val="181818"/>
          <w:sz w:val="24"/>
          <w:lang w:val="en-GB"/>
        </w:rPr>
        <w:t>Confidentiality Clause for all Participants in the Tender</w:t>
      </w:r>
    </w:p>
    <w:p w:rsidR="00AA0A0F" w:rsidRPr="00AA0A0F" w:rsidRDefault="00AA0A0F" w:rsidP="00AA0A0F">
      <w:pPr>
        <w:spacing w:line="360" w:lineRule="auto"/>
        <w:ind w:right="6"/>
        <w:jc w:val="center"/>
        <w:rPr>
          <w:rFonts w:ascii="Tahoma" w:hAnsi="Tahoma" w:cs="Tahoma"/>
          <w:b/>
          <w:color w:val="181818"/>
          <w:sz w:val="24"/>
          <w:lang w:val="en-GB"/>
        </w:rPr>
      </w:pPr>
      <w:r w:rsidRPr="00AA0A0F">
        <w:rPr>
          <w:rFonts w:ascii="Tahoma" w:hAnsi="Tahoma" w:cs="Tahoma"/>
          <w:b/>
          <w:color w:val="181818"/>
          <w:sz w:val="24"/>
          <w:lang w:val="en-GB"/>
        </w:rPr>
        <w:t>(persons and/or legal entities)</w:t>
      </w:r>
    </w:p>
    <w:p w:rsidR="00AA0A0F" w:rsidRPr="00AA0A0F" w:rsidRDefault="00AA0A0F" w:rsidP="00AA0A0F">
      <w:pPr>
        <w:pStyle w:val="af0"/>
        <w:widowControl w:val="0"/>
        <w:autoSpaceDE w:val="0"/>
        <w:autoSpaceDN w:val="0"/>
        <w:spacing w:line="360" w:lineRule="auto"/>
        <w:ind w:left="567" w:right="6"/>
        <w:contextualSpacing w:val="0"/>
        <w:rPr>
          <w:rFonts w:ascii="Tahoma" w:hAnsi="Tahoma" w:cs="Tahoma"/>
          <w:color w:val="181818"/>
          <w:sz w:val="24"/>
          <w:lang w:val="en-GB"/>
        </w:rPr>
      </w:pPr>
      <w:r w:rsidRPr="00AA0A0F">
        <w:rPr>
          <w:rFonts w:ascii="Tahoma" w:hAnsi="Tahoma" w:cs="Tahoma"/>
          <w:color w:val="181818"/>
          <w:w w:val="110"/>
          <w:sz w:val="24"/>
          <w:lang w:val="en-GB"/>
        </w:rPr>
        <w:t>The Interested party</w:t>
      </w:r>
      <w:r w:rsidRPr="00AA0A0F">
        <w:rPr>
          <w:rFonts w:ascii="Tahoma" w:hAnsi="Tahoma" w:cs="Tahoma"/>
          <w:color w:val="2B2B2B"/>
          <w:w w:val="110"/>
          <w:sz w:val="24"/>
          <w:lang w:val="en-GB"/>
        </w:rPr>
        <w:t xml:space="preserve"> shall </w:t>
      </w:r>
      <w:r w:rsidRPr="00AA0A0F">
        <w:rPr>
          <w:rFonts w:ascii="Tahoma" w:hAnsi="Tahoma" w:cs="Tahoma"/>
          <w:color w:val="181818"/>
          <w:w w:val="110"/>
          <w:sz w:val="24"/>
          <w:lang w:val="en-GB"/>
        </w:rPr>
        <w:t xml:space="preserve">keep all information it receives </w:t>
      </w:r>
      <w:r w:rsidRPr="00AA0A0F">
        <w:rPr>
          <w:rFonts w:ascii="Tahoma" w:hAnsi="Tahoma" w:cs="Tahoma"/>
          <w:color w:val="2B2B2B"/>
          <w:w w:val="110"/>
          <w:sz w:val="24"/>
          <w:lang w:val="en-GB"/>
        </w:rPr>
        <w:t xml:space="preserve">from </w:t>
      </w:r>
      <w:r w:rsidRPr="00AA0A0F">
        <w:rPr>
          <w:rFonts w:ascii="Tahoma" w:hAnsi="Tahoma" w:cs="Tahoma"/>
          <w:color w:val="181818"/>
          <w:w w:val="110"/>
          <w:sz w:val="24"/>
          <w:lang w:val="en-GB"/>
        </w:rPr>
        <w:t>Piraeu</w:t>
      </w:r>
      <w:r w:rsidRPr="00AA0A0F">
        <w:rPr>
          <w:rFonts w:ascii="Tahoma" w:hAnsi="Tahoma" w:cs="Tahoma"/>
          <w:color w:val="424242"/>
          <w:w w:val="110"/>
          <w:sz w:val="24"/>
          <w:lang w:val="en-GB"/>
        </w:rPr>
        <w:t xml:space="preserve">s </w:t>
      </w:r>
      <w:r w:rsidRPr="00AA0A0F">
        <w:rPr>
          <w:rFonts w:ascii="Tahoma" w:hAnsi="Tahoma" w:cs="Tahoma"/>
          <w:color w:val="181818"/>
          <w:w w:val="110"/>
          <w:sz w:val="24"/>
          <w:lang w:val="en-GB"/>
        </w:rPr>
        <w:t xml:space="preserve">Port </w:t>
      </w:r>
      <w:r w:rsidRPr="00AA0A0F">
        <w:rPr>
          <w:rFonts w:ascii="Tahoma" w:hAnsi="Tahoma" w:cs="Tahoma"/>
          <w:color w:val="2B2B2B"/>
          <w:w w:val="110"/>
          <w:sz w:val="24"/>
          <w:lang w:val="en-GB"/>
        </w:rPr>
        <w:t>Authority S.A. (</w:t>
      </w:r>
      <w:r w:rsidRPr="00AA0A0F">
        <w:rPr>
          <w:rFonts w:ascii="Tahoma" w:hAnsi="Tahoma" w:cs="Tahoma"/>
          <w:color w:val="2B2B2B"/>
          <w:w w:val="110"/>
          <w:sz w:val="24"/>
        </w:rPr>
        <w:t>ΟΛΠ</w:t>
      </w:r>
      <w:r w:rsidRPr="00AA0A0F">
        <w:rPr>
          <w:rFonts w:ascii="Tahoma" w:hAnsi="Tahoma" w:cs="Tahoma"/>
          <w:color w:val="2B2B2B"/>
          <w:w w:val="110"/>
          <w:sz w:val="24"/>
          <w:lang w:val="en-GB"/>
        </w:rPr>
        <w:t xml:space="preserve"> </w:t>
      </w:r>
      <w:r w:rsidRPr="00AA0A0F">
        <w:rPr>
          <w:rFonts w:ascii="Tahoma" w:hAnsi="Tahoma" w:cs="Tahoma"/>
          <w:color w:val="2B2B2B"/>
          <w:w w:val="110"/>
          <w:sz w:val="24"/>
        </w:rPr>
        <w:t>Α</w:t>
      </w:r>
      <w:r w:rsidRPr="00AA0A0F">
        <w:rPr>
          <w:rFonts w:ascii="Tahoma" w:hAnsi="Tahoma" w:cs="Tahoma"/>
          <w:color w:val="2B2B2B"/>
          <w:w w:val="110"/>
          <w:sz w:val="24"/>
          <w:lang w:val="en-GB"/>
        </w:rPr>
        <w:t>.</w:t>
      </w:r>
      <w:r w:rsidRPr="00AA0A0F">
        <w:rPr>
          <w:rFonts w:ascii="Tahoma" w:hAnsi="Tahoma" w:cs="Tahoma"/>
          <w:color w:val="2B2B2B"/>
          <w:w w:val="110"/>
          <w:sz w:val="24"/>
        </w:rPr>
        <w:t>Ε</w:t>
      </w:r>
      <w:r w:rsidRPr="00AA0A0F">
        <w:rPr>
          <w:rFonts w:ascii="Tahoma" w:hAnsi="Tahoma" w:cs="Tahoma"/>
          <w:color w:val="2B2B2B"/>
          <w:w w:val="110"/>
          <w:sz w:val="24"/>
          <w:lang w:val="en-GB"/>
        </w:rPr>
        <w:t xml:space="preserve">.) or comes in </w:t>
      </w:r>
      <w:r w:rsidRPr="00AA0A0F">
        <w:rPr>
          <w:rFonts w:ascii="Tahoma" w:hAnsi="Tahoma" w:cs="Tahoma"/>
          <w:color w:val="181818"/>
          <w:w w:val="110"/>
          <w:sz w:val="24"/>
          <w:lang w:val="en-GB"/>
        </w:rPr>
        <w:t xml:space="preserve">its possession </w:t>
      </w:r>
      <w:r w:rsidRPr="00AA0A0F">
        <w:rPr>
          <w:rFonts w:ascii="Tahoma" w:hAnsi="Tahoma" w:cs="Tahoma"/>
          <w:color w:val="2B2B2B"/>
          <w:w w:val="110"/>
          <w:sz w:val="24"/>
          <w:lang w:val="en-GB"/>
        </w:rPr>
        <w:t xml:space="preserve">while participating </w:t>
      </w:r>
      <w:r w:rsidRPr="00AA0A0F">
        <w:rPr>
          <w:rFonts w:ascii="Tahoma" w:hAnsi="Tahoma" w:cs="Tahoma"/>
          <w:color w:val="181818"/>
          <w:w w:val="110"/>
          <w:sz w:val="24"/>
          <w:lang w:val="en-GB"/>
        </w:rPr>
        <w:t>in the tender</w:t>
      </w:r>
      <w:r w:rsidRPr="00AA0A0F">
        <w:rPr>
          <w:sz w:val="24"/>
          <w:lang w:val="en-GB"/>
        </w:rPr>
        <w:t>/</w:t>
      </w:r>
      <w:r w:rsidRPr="00AA0A0F">
        <w:rPr>
          <w:rFonts w:ascii="Tahoma" w:hAnsi="Tahoma" w:cs="Tahoma"/>
          <w:color w:val="181818"/>
          <w:w w:val="110"/>
          <w:sz w:val="24"/>
          <w:lang w:val="en-GB"/>
        </w:rPr>
        <w:t xml:space="preserve">providing its services, </w:t>
      </w:r>
      <w:r w:rsidRPr="00AA0A0F">
        <w:rPr>
          <w:rFonts w:ascii="Tahoma" w:hAnsi="Tahoma" w:cs="Tahoma"/>
          <w:color w:val="2B2B2B"/>
          <w:w w:val="110"/>
          <w:sz w:val="24"/>
          <w:lang w:val="en-GB"/>
        </w:rPr>
        <w:t>strict</w:t>
      </w:r>
      <w:r w:rsidRPr="00AA0A0F">
        <w:rPr>
          <w:rFonts w:ascii="Tahoma" w:hAnsi="Tahoma" w:cs="Tahoma"/>
          <w:color w:val="050505"/>
          <w:spacing w:val="4"/>
          <w:w w:val="110"/>
          <w:sz w:val="24"/>
          <w:lang w:val="en-GB"/>
        </w:rPr>
        <w:t>l</w:t>
      </w:r>
      <w:r w:rsidRPr="00AA0A0F">
        <w:rPr>
          <w:rFonts w:ascii="Tahoma" w:hAnsi="Tahoma" w:cs="Tahoma"/>
          <w:color w:val="2B2B2B"/>
          <w:spacing w:val="4"/>
          <w:w w:val="110"/>
          <w:sz w:val="24"/>
          <w:lang w:val="en-GB"/>
        </w:rPr>
        <w:t xml:space="preserve">y </w:t>
      </w:r>
      <w:r w:rsidRPr="00AA0A0F">
        <w:rPr>
          <w:rFonts w:ascii="Tahoma" w:hAnsi="Tahoma" w:cs="Tahoma"/>
          <w:color w:val="2B2B2B"/>
          <w:w w:val="110"/>
          <w:sz w:val="24"/>
          <w:lang w:val="en-GB"/>
        </w:rPr>
        <w:t>confidential also acting</w:t>
      </w:r>
      <w:r w:rsidRPr="00AA0A0F">
        <w:rPr>
          <w:rFonts w:ascii="Tahoma" w:hAnsi="Tahoma" w:cs="Tahoma"/>
          <w:color w:val="181818"/>
          <w:w w:val="110"/>
          <w:sz w:val="24"/>
          <w:lang w:val="en-GB"/>
        </w:rPr>
        <w:t xml:space="preserve"> in accordance with the </w:t>
      </w:r>
      <w:r w:rsidRPr="00AA0A0F">
        <w:rPr>
          <w:rFonts w:ascii="Tahoma" w:hAnsi="Tahoma" w:cs="Tahoma"/>
          <w:color w:val="2B2B2B"/>
          <w:w w:val="110"/>
          <w:sz w:val="24"/>
          <w:lang w:val="en-GB"/>
        </w:rPr>
        <w:t>General</w:t>
      </w:r>
      <w:r w:rsidRPr="00AA0A0F">
        <w:rPr>
          <w:rFonts w:ascii="Tahoma" w:hAnsi="Tahoma" w:cs="Tahoma"/>
          <w:color w:val="2B2B2B"/>
          <w:spacing w:val="-20"/>
          <w:w w:val="110"/>
          <w:sz w:val="24"/>
          <w:lang w:val="en-GB"/>
        </w:rPr>
        <w:t xml:space="preserve"> </w:t>
      </w:r>
      <w:r w:rsidRPr="00AA0A0F">
        <w:rPr>
          <w:rFonts w:ascii="Tahoma" w:hAnsi="Tahoma" w:cs="Tahoma"/>
          <w:color w:val="181818"/>
          <w:w w:val="110"/>
          <w:sz w:val="24"/>
          <w:lang w:val="en-GB"/>
        </w:rPr>
        <w:t>Data</w:t>
      </w:r>
      <w:r w:rsidRPr="00AA0A0F">
        <w:rPr>
          <w:rFonts w:ascii="Tahoma" w:hAnsi="Tahoma" w:cs="Tahoma"/>
          <w:color w:val="181818"/>
          <w:spacing w:val="-17"/>
          <w:w w:val="110"/>
          <w:sz w:val="24"/>
          <w:lang w:val="en-GB"/>
        </w:rPr>
        <w:t xml:space="preserve"> </w:t>
      </w:r>
      <w:r w:rsidRPr="00AA0A0F">
        <w:rPr>
          <w:rFonts w:ascii="Tahoma" w:hAnsi="Tahoma" w:cs="Tahoma"/>
          <w:color w:val="181818"/>
          <w:w w:val="110"/>
          <w:sz w:val="24"/>
          <w:lang w:val="en-GB"/>
        </w:rPr>
        <w:t>Protection</w:t>
      </w:r>
      <w:r w:rsidRPr="00AA0A0F">
        <w:rPr>
          <w:rFonts w:ascii="Tahoma" w:hAnsi="Tahoma" w:cs="Tahoma"/>
          <w:color w:val="181818"/>
          <w:spacing w:val="-20"/>
          <w:w w:val="110"/>
          <w:sz w:val="24"/>
          <w:lang w:val="en-GB"/>
        </w:rPr>
        <w:t xml:space="preserve"> </w:t>
      </w:r>
      <w:r w:rsidRPr="00AA0A0F">
        <w:rPr>
          <w:rFonts w:ascii="Tahoma" w:hAnsi="Tahoma" w:cs="Tahoma"/>
          <w:color w:val="181818"/>
          <w:w w:val="110"/>
          <w:sz w:val="24"/>
          <w:lang w:val="en-GB"/>
        </w:rPr>
        <w:t>Regulation</w:t>
      </w:r>
      <w:r w:rsidRPr="00AA0A0F">
        <w:rPr>
          <w:rFonts w:ascii="Tahoma" w:hAnsi="Tahoma" w:cs="Tahoma"/>
          <w:color w:val="181818"/>
          <w:spacing w:val="-18"/>
          <w:w w:val="110"/>
          <w:sz w:val="24"/>
          <w:lang w:val="en-GB"/>
        </w:rPr>
        <w:t xml:space="preserve"> </w:t>
      </w:r>
      <w:r w:rsidRPr="00AA0A0F">
        <w:rPr>
          <w:rFonts w:ascii="Tahoma" w:hAnsi="Tahoma" w:cs="Tahoma"/>
          <w:color w:val="2B2B2B"/>
          <w:w w:val="110"/>
          <w:sz w:val="24"/>
          <w:lang w:val="en-GB"/>
        </w:rPr>
        <w:t>(GDPR)</w:t>
      </w:r>
      <w:r w:rsidRPr="00AA0A0F">
        <w:rPr>
          <w:rFonts w:ascii="Tahoma" w:hAnsi="Tahoma" w:cs="Tahoma"/>
          <w:color w:val="2B2B2B"/>
          <w:spacing w:val="-15"/>
          <w:w w:val="110"/>
          <w:sz w:val="24"/>
          <w:lang w:val="en-GB"/>
        </w:rPr>
        <w:t xml:space="preserve"> </w:t>
      </w:r>
      <w:r w:rsidRPr="00AA0A0F">
        <w:rPr>
          <w:rFonts w:ascii="Tahoma" w:hAnsi="Tahoma" w:cs="Tahoma"/>
          <w:color w:val="2B2B2B"/>
          <w:w w:val="110"/>
          <w:sz w:val="24"/>
          <w:lang w:val="en-GB"/>
        </w:rPr>
        <w:t>2016/679</w:t>
      </w:r>
      <w:r w:rsidRPr="00AA0A0F">
        <w:rPr>
          <w:rFonts w:ascii="Tahoma" w:hAnsi="Tahoma" w:cs="Tahoma"/>
          <w:color w:val="2B2B2B"/>
          <w:spacing w:val="-20"/>
          <w:w w:val="110"/>
          <w:sz w:val="24"/>
          <w:lang w:val="en-GB"/>
        </w:rPr>
        <w:t xml:space="preserve"> </w:t>
      </w:r>
      <w:r w:rsidRPr="00AA0A0F">
        <w:rPr>
          <w:rFonts w:ascii="Tahoma" w:hAnsi="Tahoma" w:cs="Tahoma"/>
          <w:color w:val="181818"/>
          <w:w w:val="110"/>
          <w:sz w:val="24"/>
          <w:lang w:val="en-GB"/>
        </w:rPr>
        <w:t>EU and all related legislation regarding the non – disclosure of confidential information. The Interested party</w:t>
      </w:r>
      <w:r w:rsidRPr="00AA0A0F">
        <w:rPr>
          <w:rFonts w:ascii="Tahoma" w:hAnsi="Tahoma" w:cs="Tahoma"/>
          <w:color w:val="181818"/>
          <w:spacing w:val="-20"/>
          <w:w w:val="110"/>
          <w:sz w:val="24"/>
          <w:lang w:val="en-GB"/>
        </w:rPr>
        <w:t xml:space="preserve"> </w:t>
      </w:r>
      <w:r w:rsidRPr="00AA0A0F">
        <w:rPr>
          <w:rFonts w:ascii="Tahoma" w:hAnsi="Tahoma" w:cs="Tahoma"/>
          <w:color w:val="2B2B2B"/>
          <w:w w:val="110"/>
          <w:sz w:val="24"/>
          <w:lang w:val="en-GB"/>
        </w:rPr>
        <w:t>shall</w:t>
      </w:r>
      <w:r w:rsidRPr="00AA0A0F">
        <w:rPr>
          <w:rFonts w:ascii="Tahoma" w:hAnsi="Tahoma" w:cs="Tahoma"/>
          <w:color w:val="2B2B2B"/>
          <w:spacing w:val="-23"/>
          <w:w w:val="110"/>
          <w:sz w:val="24"/>
          <w:lang w:val="en-GB"/>
        </w:rPr>
        <w:t xml:space="preserve"> </w:t>
      </w:r>
      <w:r w:rsidRPr="00AA0A0F">
        <w:rPr>
          <w:rFonts w:ascii="Tahoma" w:hAnsi="Tahoma" w:cs="Tahoma"/>
          <w:color w:val="2B2B2B"/>
          <w:w w:val="110"/>
          <w:sz w:val="24"/>
          <w:lang w:val="en-GB"/>
        </w:rPr>
        <w:t>not disclose any information deriving from or relevant to the Tender Procedure nor</w:t>
      </w:r>
      <w:r w:rsidRPr="00AA0A0F">
        <w:rPr>
          <w:rFonts w:ascii="Tahoma" w:hAnsi="Tahoma" w:cs="Tahoma"/>
          <w:color w:val="2B2B2B"/>
          <w:spacing w:val="-9"/>
          <w:w w:val="110"/>
          <w:sz w:val="24"/>
          <w:lang w:val="en-GB"/>
        </w:rPr>
        <w:t xml:space="preserve"> </w:t>
      </w:r>
      <w:r w:rsidRPr="00AA0A0F">
        <w:rPr>
          <w:rFonts w:ascii="Tahoma" w:hAnsi="Tahoma" w:cs="Tahoma"/>
          <w:color w:val="2B2B2B"/>
          <w:w w:val="110"/>
          <w:sz w:val="24"/>
          <w:lang w:val="en-GB"/>
        </w:rPr>
        <w:t>use</w:t>
      </w:r>
      <w:r w:rsidRPr="00AA0A0F">
        <w:rPr>
          <w:rFonts w:ascii="Tahoma" w:hAnsi="Tahoma" w:cs="Tahoma"/>
          <w:color w:val="2B2B2B"/>
          <w:spacing w:val="-22"/>
          <w:w w:val="110"/>
          <w:sz w:val="24"/>
          <w:lang w:val="en-GB"/>
        </w:rPr>
        <w:t xml:space="preserve"> </w:t>
      </w:r>
      <w:r w:rsidRPr="00AA0A0F">
        <w:rPr>
          <w:rFonts w:ascii="Tahoma" w:hAnsi="Tahoma" w:cs="Tahoma"/>
          <w:color w:val="181818"/>
          <w:w w:val="110"/>
          <w:sz w:val="24"/>
          <w:lang w:val="en-GB"/>
        </w:rPr>
        <w:t>the confidential information</w:t>
      </w:r>
      <w:r w:rsidRPr="00AA0A0F">
        <w:rPr>
          <w:rFonts w:ascii="Tahoma" w:hAnsi="Tahoma" w:cs="Tahoma"/>
          <w:color w:val="181818"/>
          <w:spacing w:val="-6"/>
          <w:w w:val="110"/>
          <w:sz w:val="24"/>
          <w:lang w:val="en-GB"/>
        </w:rPr>
        <w:t xml:space="preserve"> </w:t>
      </w:r>
      <w:r w:rsidRPr="00AA0A0F">
        <w:rPr>
          <w:rFonts w:ascii="Tahoma" w:hAnsi="Tahoma" w:cs="Tahoma"/>
          <w:color w:val="181818"/>
          <w:w w:val="110"/>
          <w:sz w:val="24"/>
          <w:lang w:val="en-GB"/>
        </w:rPr>
        <w:t xml:space="preserve">for its </w:t>
      </w:r>
      <w:r w:rsidRPr="00AA0A0F">
        <w:rPr>
          <w:rFonts w:ascii="Tahoma" w:hAnsi="Tahoma" w:cs="Tahoma"/>
          <w:color w:val="2B2B2B"/>
          <w:w w:val="110"/>
          <w:sz w:val="24"/>
          <w:lang w:val="en-GB"/>
        </w:rPr>
        <w:t xml:space="preserve">own or other </w:t>
      </w:r>
      <w:r w:rsidRPr="00AA0A0F">
        <w:rPr>
          <w:rFonts w:ascii="Tahoma" w:hAnsi="Tahoma" w:cs="Tahoma"/>
          <w:color w:val="181818"/>
          <w:w w:val="110"/>
          <w:sz w:val="24"/>
          <w:lang w:val="en-GB"/>
        </w:rPr>
        <w:t>purpo</w:t>
      </w:r>
      <w:r w:rsidRPr="00AA0A0F">
        <w:rPr>
          <w:rFonts w:ascii="Tahoma" w:hAnsi="Tahoma" w:cs="Tahoma"/>
          <w:color w:val="181818"/>
          <w:spacing w:val="3"/>
          <w:w w:val="110"/>
          <w:sz w:val="24"/>
          <w:lang w:val="en-GB"/>
        </w:rPr>
        <w:t>ses than participating in the present tender/providing its services</w:t>
      </w:r>
      <w:r w:rsidRPr="00AA0A0F">
        <w:rPr>
          <w:rFonts w:ascii="Tahoma" w:hAnsi="Tahoma" w:cs="Tahoma"/>
          <w:color w:val="424242"/>
          <w:spacing w:val="3"/>
          <w:w w:val="110"/>
          <w:sz w:val="24"/>
          <w:lang w:val="en-GB"/>
        </w:rPr>
        <w:t xml:space="preserve">. </w:t>
      </w:r>
      <w:r w:rsidRPr="00AA0A0F">
        <w:rPr>
          <w:rFonts w:ascii="Tahoma" w:hAnsi="Tahoma" w:cs="Tahoma"/>
          <w:color w:val="181818"/>
          <w:w w:val="110"/>
          <w:sz w:val="24"/>
          <w:lang w:val="en-GB"/>
        </w:rPr>
        <w:t xml:space="preserve">ln the event that the </w:t>
      </w:r>
      <w:r w:rsidRPr="00AA0A0F">
        <w:rPr>
          <w:rFonts w:ascii="Tahoma" w:hAnsi="Tahoma" w:cs="Tahoma"/>
          <w:color w:val="2B2B2B"/>
          <w:w w:val="110"/>
          <w:sz w:val="24"/>
          <w:lang w:val="en-GB"/>
        </w:rPr>
        <w:t xml:space="preserve">Interested party breaches </w:t>
      </w:r>
      <w:r w:rsidRPr="00AA0A0F">
        <w:rPr>
          <w:rFonts w:ascii="Tahoma" w:hAnsi="Tahoma" w:cs="Tahoma"/>
          <w:color w:val="181818"/>
          <w:w w:val="110"/>
          <w:sz w:val="24"/>
          <w:lang w:val="en-GB"/>
        </w:rPr>
        <w:t>it</w:t>
      </w:r>
      <w:r w:rsidRPr="00AA0A0F">
        <w:rPr>
          <w:rFonts w:ascii="Tahoma" w:hAnsi="Tahoma" w:cs="Tahoma"/>
          <w:color w:val="424242"/>
          <w:w w:val="110"/>
          <w:sz w:val="24"/>
          <w:lang w:val="en-GB"/>
        </w:rPr>
        <w:t xml:space="preserve">s </w:t>
      </w:r>
      <w:r w:rsidRPr="00AA0A0F">
        <w:rPr>
          <w:rFonts w:ascii="Tahoma" w:hAnsi="Tahoma" w:cs="Tahoma"/>
          <w:color w:val="2B2B2B"/>
          <w:w w:val="110"/>
          <w:sz w:val="24"/>
          <w:lang w:val="en-GB"/>
        </w:rPr>
        <w:t xml:space="preserve">confidentiality </w:t>
      </w:r>
      <w:r w:rsidRPr="00AA0A0F">
        <w:rPr>
          <w:rFonts w:ascii="Tahoma" w:hAnsi="Tahoma" w:cs="Tahoma"/>
          <w:color w:val="181818"/>
          <w:spacing w:val="-3"/>
          <w:w w:val="110"/>
          <w:sz w:val="24"/>
          <w:lang w:val="en-GB"/>
        </w:rPr>
        <w:t>obligation deriving from the present NDA agreement</w:t>
      </w:r>
      <w:r w:rsidRPr="00AA0A0F">
        <w:rPr>
          <w:rFonts w:ascii="Tahoma" w:hAnsi="Tahoma" w:cs="Tahoma"/>
          <w:color w:val="424242"/>
          <w:spacing w:val="-3"/>
          <w:w w:val="110"/>
          <w:sz w:val="24"/>
          <w:lang w:val="en-GB"/>
        </w:rPr>
        <w:t xml:space="preserve">, </w:t>
      </w:r>
      <w:r w:rsidRPr="00AA0A0F">
        <w:rPr>
          <w:rFonts w:ascii="Tahoma" w:hAnsi="Tahoma" w:cs="Tahoma"/>
          <w:color w:val="181818"/>
          <w:w w:val="110"/>
          <w:sz w:val="24"/>
          <w:lang w:val="en-GB"/>
        </w:rPr>
        <w:t xml:space="preserve">it </w:t>
      </w:r>
      <w:r w:rsidRPr="00AA0A0F">
        <w:rPr>
          <w:rFonts w:ascii="Tahoma" w:hAnsi="Tahoma" w:cs="Tahoma"/>
          <w:color w:val="2B2B2B"/>
          <w:w w:val="110"/>
          <w:sz w:val="24"/>
          <w:lang w:val="en-GB"/>
        </w:rPr>
        <w:t xml:space="preserve">shall </w:t>
      </w:r>
      <w:r w:rsidRPr="00AA0A0F">
        <w:rPr>
          <w:rFonts w:ascii="Tahoma" w:hAnsi="Tahoma" w:cs="Tahoma"/>
          <w:color w:val="181818"/>
          <w:w w:val="110"/>
          <w:sz w:val="24"/>
          <w:lang w:val="en-GB"/>
        </w:rPr>
        <w:t xml:space="preserve">be directly liable towards </w:t>
      </w:r>
      <w:r w:rsidRPr="00AA0A0F">
        <w:rPr>
          <w:rFonts w:ascii="Tahoma" w:hAnsi="Tahoma" w:cs="Tahoma"/>
          <w:color w:val="2B2B2B"/>
          <w:w w:val="110"/>
          <w:sz w:val="24"/>
          <w:lang w:val="en-GB"/>
        </w:rPr>
        <w:t xml:space="preserve">Piraeus </w:t>
      </w:r>
      <w:r w:rsidRPr="00AA0A0F">
        <w:rPr>
          <w:rFonts w:ascii="Tahoma" w:hAnsi="Tahoma" w:cs="Tahoma"/>
          <w:color w:val="181818"/>
          <w:w w:val="110"/>
          <w:sz w:val="24"/>
          <w:lang w:val="en-GB"/>
        </w:rPr>
        <w:t xml:space="preserve">Port </w:t>
      </w:r>
      <w:r w:rsidRPr="00AA0A0F">
        <w:rPr>
          <w:rFonts w:ascii="Tahoma" w:hAnsi="Tahoma" w:cs="Tahoma"/>
          <w:color w:val="2B2B2B"/>
          <w:w w:val="110"/>
          <w:sz w:val="24"/>
          <w:lang w:val="en-GB"/>
        </w:rPr>
        <w:t>Authority S.A. (</w:t>
      </w:r>
      <w:r w:rsidRPr="00AA0A0F">
        <w:rPr>
          <w:rFonts w:ascii="Tahoma" w:hAnsi="Tahoma" w:cs="Tahoma"/>
          <w:color w:val="2B2B2B"/>
          <w:w w:val="110"/>
          <w:sz w:val="24"/>
        </w:rPr>
        <w:t>ΟΛΠ</w:t>
      </w:r>
      <w:r w:rsidRPr="00AA0A0F">
        <w:rPr>
          <w:rFonts w:ascii="Tahoma" w:hAnsi="Tahoma" w:cs="Tahoma"/>
          <w:color w:val="2B2B2B"/>
          <w:w w:val="110"/>
          <w:sz w:val="24"/>
          <w:lang w:val="en-GB"/>
        </w:rPr>
        <w:t xml:space="preserve"> </w:t>
      </w:r>
      <w:r w:rsidRPr="00AA0A0F">
        <w:rPr>
          <w:rFonts w:ascii="Tahoma" w:hAnsi="Tahoma" w:cs="Tahoma"/>
          <w:color w:val="2B2B2B"/>
          <w:w w:val="110"/>
          <w:sz w:val="24"/>
        </w:rPr>
        <w:t>Α</w:t>
      </w:r>
      <w:r w:rsidRPr="00AA0A0F">
        <w:rPr>
          <w:rFonts w:ascii="Tahoma" w:hAnsi="Tahoma" w:cs="Tahoma"/>
          <w:color w:val="2B2B2B"/>
          <w:w w:val="110"/>
          <w:sz w:val="24"/>
          <w:lang w:val="en-GB"/>
        </w:rPr>
        <w:t>.</w:t>
      </w:r>
      <w:r w:rsidRPr="00AA0A0F">
        <w:rPr>
          <w:rFonts w:ascii="Tahoma" w:hAnsi="Tahoma" w:cs="Tahoma"/>
          <w:color w:val="2B2B2B"/>
          <w:w w:val="110"/>
          <w:sz w:val="24"/>
        </w:rPr>
        <w:t>Ε</w:t>
      </w:r>
      <w:r w:rsidRPr="00AA0A0F">
        <w:rPr>
          <w:rFonts w:ascii="Tahoma" w:hAnsi="Tahoma" w:cs="Tahoma"/>
          <w:color w:val="2B2B2B"/>
          <w:w w:val="110"/>
          <w:sz w:val="24"/>
          <w:lang w:val="en-GB"/>
        </w:rPr>
        <w:t xml:space="preserve">.), </w:t>
      </w:r>
      <w:r w:rsidRPr="00AA0A0F">
        <w:rPr>
          <w:rFonts w:ascii="Tahoma" w:hAnsi="Tahoma" w:cs="Tahoma"/>
          <w:color w:val="181818"/>
          <w:w w:val="110"/>
          <w:sz w:val="24"/>
          <w:lang w:val="en-GB"/>
        </w:rPr>
        <w:t xml:space="preserve">and Piraeus Port </w:t>
      </w:r>
      <w:r w:rsidRPr="00AA0A0F">
        <w:rPr>
          <w:rFonts w:ascii="Tahoma" w:hAnsi="Tahoma" w:cs="Tahoma"/>
          <w:color w:val="2B2B2B"/>
          <w:w w:val="110"/>
          <w:sz w:val="24"/>
          <w:lang w:val="en-GB"/>
        </w:rPr>
        <w:t>Authority S.A. (</w:t>
      </w:r>
      <w:r w:rsidRPr="00AA0A0F">
        <w:rPr>
          <w:rFonts w:ascii="Tahoma" w:hAnsi="Tahoma" w:cs="Tahoma"/>
          <w:color w:val="2B2B2B"/>
          <w:w w:val="110"/>
          <w:sz w:val="24"/>
        </w:rPr>
        <w:t>ΟΛΠ</w:t>
      </w:r>
      <w:r w:rsidRPr="00AA0A0F">
        <w:rPr>
          <w:rFonts w:ascii="Tahoma" w:hAnsi="Tahoma" w:cs="Tahoma"/>
          <w:color w:val="2B2B2B"/>
          <w:w w:val="110"/>
          <w:sz w:val="24"/>
          <w:lang w:val="en-GB"/>
        </w:rPr>
        <w:t xml:space="preserve"> </w:t>
      </w:r>
      <w:r w:rsidRPr="00AA0A0F">
        <w:rPr>
          <w:rFonts w:ascii="Tahoma" w:hAnsi="Tahoma" w:cs="Tahoma"/>
          <w:color w:val="2B2B2B"/>
          <w:w w:val="110"/>
          <w:sz w:val="24"/>
        </w:rPr>
        <w:t>Α</w:t>
      </w:r>
      <w:r w:rsidRPr="00AA0A0F">
        <w:rPr>
          <w:rFonts w:ascii="Tahoma" w:hAnsi="Tahoma" w:cs="Tahoma"/>
          <w:color w:val="2B2B2B"/>
          <w:w w:val="110"/>
          <w:sz w:val="24"/>
          <w:lang w:val="en-GB"/>
        </w:rPr>
        <w:t>.</w:t>
      </w:r>
      <w:r w:rsidRPr="00AA0A0F">
        <w:rPr>
          <w:rFonts w:ascii="Tahoma" w:hAnsi="Tahoma" w:cs="Tahoma"/>
          <w:color w:val="2B2B2B"/>
          <w:w w:val="110"/>
          <w:sz w:val="24"/>
        </w:rPr>
        <w:t>Ε</w:t>
      </w:r>
      <w:r w:rsidRPr="00AA0A0F">
        <w:rPr>
          <w:rFonts w:ascii="Tahoma" w:hAnsi="Tahoma" w:cs="Tahoma"/>
          <w:color w:val="2B2B2B"/>
          <w:w w:val="110"/>
          <w:sz w:val="24"/>
          <w:lang w:val="en-GB"/>
        </w:rPr>
        <w:t xml:space="preserve">) may claim compensation </w:t>
      </w:r>
      <w:r w:rsidRPr="00AA0A0F">
        <w:rPr>
          <w:rFonts w:ascii="Tahoma" w:hAnsi="Tahoma" w:cs="Tahoma"/>
          <w:color w:val="181818"/>
          <w:w w:val="110"/>
          <w:sz w:val="24"/>
          <w:lang w:val="en-GB"/>
        </w:rPr>
        <w:t xml:space="preserve">for </w:t>
      </w:r>
      <w:r w:rsidRPr="00AA0A0F">
        <w:rPr>
          <w:rFonts w:ascii="Tahoma" w:hAnsi="Tahoma" w:cs="Tahoma"/>
          <w:color w:val="2B2B2B"/>
          <w:w w:val="110"/>
          <w:sz w:val="24"/>
          <w:lang w:val="en-GB"/>
        </w:rPr>
        <w:t xml:space="preserve">any material or moral </w:t>
      </w:r>
      <w:r w:rsidRPr="00AA0A0F">
        <w:rPr>
          <w:rFonts w:ascii="Tahoma" w:hAnsi="Tahoma" w:cs="Tahoma"/>
          <w:color w:val="181818"/>
          <w:w w:val="110"/>
          <w:sz w:val="24"/>
          <w:lang w:val="en-GB"/>
        </w:rPr>
        <w:t xml:space="preserve">damage </w:t>
      </w:r>
      <w:r w:rsidRPr="00AA0A0F">
        <w:rPr>
          <w:rFonts w:ascii="Tahoma" w:hAnsi="Tahoma" w:cs="Tahoma"/>
          <w:color w:val="2B2B2B"/>
          <w:w w:val="110"/>
          <w:sz w:val="24"/>
          <w:lang w:val="en-GB"/>
        </w:rPr>
        <w:t xml:space="preserve">it </w:t>
      </w:r>
      <w:r w:rsidRPr="00AA0A0F">
        <w:rPr>
          <w:rFonts w:ascii="Tahoma" w:hAnsi="Tahoma" w:cs="Tahoma"/>
          <w:color w:val="181818"/>
          <w:w w:val="110"/>
          <w:sz w:val="24"/>
          <w:lang w:val="en-GB"/>
        </w:rPr>
        <w:t>may su</w:t>
      </w:r>
      <w:r w:rsidRPr="00AA0A0F">
        <w:rPr>
          <w:rFonts w:ascii="Tahoma" w:hAnsi="Tahoma" w:cs="Tahoma"/>
          <w:color w:val="424242"/>
          <w:w w:val="110"/>
          <w:sz w:val="24"/>
          <w:lang w:val="en-GB"/>
        </w:rPr>
        <w:t>s</w:t>
      </w:r>
      <w:r w:rsidRPr="00AA0A0F">
        <w:rPr>
          <w:rFonts w:ascii="Tahoma" w:hAnsi="Tahoma" w:cs="Tahoma"/>
          <w:color w:val="181818"/>
          <w:w w:val="110"/>
          <w:sz w:val="24"/>
          <w:lang w:val="en-GB"/>
        </w:rPr>
        <w:t>tain</w:t>
      </w:r>
      <w:r w:rsidRPr="00AA0A0F">
        <w:rPr>
          <w:rFonts w:ascii="Tahoma" w:hAnsi="Tahoma" w:cs="Tahoma"/>
          <w:color w:val="424242"/>
          <w:w w:val="110"/>
          <w:sz w:val="24"/>
          <w:lang w:val="en-GB"/>
        </w:rPr>
        <w:t xml:space="preserve">, </w:t>
      </w:r>
      <w:r w:rsidRPr="00AA0A0F">
        <w:rPr>
          <w:rFonts w:ascii="Tahoma" w:hAnsi="Tahoma" w:cs="Tahoma"/>
          <w:color w:val="181818"/>
          <w:w w:val="110"/>
          <w:sz w:val="24"/>
          <w:lang w:val="en-GB"/>
        </w:rPr>
        <w:t xml:space="preserve">request </w:t>
      </w:r>
      <w:r w:rsidRPr="00AA0A0F">
        <w:rPr>
          <w:rFonts w:ascii="Tahoma" w:hAnsi="Tahoma" w:cs="Tahoma"/>
          <w:color w:val="2B2B2B"/>
          <w:w w:val="110"/>
          <w:sz w:val="24"/>
          <w:lang w:val="en-GB"/>
        </w:rPr>
        <w:t xml:space="preserve">that Confidential </w:t>
      </w:r>
      <w:r w:rsidRPr="00AA0A0F">
        <w:rPr>
          <w:rFonts w:ascii="Tahoma" w:hAnsi="Tahoma" w:cs="Tahoma"/>
          <w:color w:val="181818"/>
          <w:w w:val="110"/>
          <w:sz w:val="24"/>
          <w:lang w:val="en-GB"/>
        </w:rPr>
        <w:t xml:space="preserve">information </w:t>
      </w:r>
      <w:r w:rsidRPr="00AA0A0F">
        <w:rPr>
          <w:rFonts w:ascii="Tahoma" w:hAnsi="Tahoma" w:cs="Tahoma"/>
          <w:color w:val="2B2B2B"/>
          <w:w w:val="110"/>
          <w:sz w:val="24"/>
          <w:lang w:val="en-GB"/>
        </w:rPr>
        <w:t xml:space="preserve">is </w:t>
      </w:r>
      <w:r w:rsidRPr="00AA0A0F">
        <w:rPr>
          <w:rFonts w:ascii="Tahoma" w:hAnsi="Tahoma" w:cs="Tahoma"/>
          <w:color w:val="181818"/>
          <w:w w:val="110"/>
          <w:sz w:val="24"/>
          <w:lang w:val="en-GB"/>
        </w:rPr>
        <w:t>no longer communicated,</w:t>
      </w:r>
      <w:r w:rsidRPr="00AA0A0F">
        <w:rPr>
          <w:rFonts w:ascii="Tahoma" w:hAnsi="Tahoma" w:cs="Tahoma"/>
          <w:color w:val="2B2B2B"/>
          <w:w w:val="110"/>
          <w:sz w:val="24"/>
          <w:lang w:val="en-GB"/>
        </w:rPr>
        <w:t xml:space="preserve"> </w:t>
      </w:r>
      <w:r w:rsidRPr="00AA0A0F">
        <w:rPr>
          <w:rFonts w:ascii="Tahoma" w:hAnsi="Tahoma" w:cs="Tahoma"/>
          <w:color w:val="181818"/>
          <w:w w:val="110"/>
          <w:sz w:val="24"/>
          <w:lang w:val="en-GB"/>
        </w:rPr>
        <w:t>in</w:t>
      </w:r>
      <w:r w:rsidRPr="00AA0A0F">
        <w:rPr>
          <w:rFonts w:ascii="Tahoma" w:hAnsi="Tahoma" w:cs="Tahoma"/>
          <w:color w:val="424242"/>
          <w:w w:val="110"/>
          <w:sz w:val="24"/>
          <w:lang w:val="en-GB"/>
        </w:rPr>
        <w:t>s</w:t>
      </w:r>
      <w:r w:rsidRPr="00AA0A0F">
        <w:rPr>
          <w:rFonts w:ascii="Tahoma" w:hAnsi="Tahoma" w:cs="Tahoma"/>
          <w:color w:val="181818"/>
          <w:w w:val="110"/>
          <w:sz w:val="24"/>
          <w:lang w:val="en-GB"/>
        </w:rPr>
        <w:t xml:space="preserve">truct </w:t>
      </w:r>
      <w:r w:rsidRPr="00AA0A0F">
        <w:rPr>
          <w:rFonts w:ascii="Tahoma" w:hAnsi="Tahoma" w:cs="Tahoma"/>
          <w:color w:val="2B2B2B"/>
          <w:w w:val="110"/>
          <w:sz w:val="24"/>
          <w:lang w:val="en-GB"/>
        </w:rPr>
        <w:t xml:space="preserve">that </w:t>
      </w:r>
      <w:r w:rsidRPr="00AA0A0F">
        <w:rPr>
          <w:rFonts w:ascii="Tahoma" w:hAnsi="Tahoma" w:cs="Tahoma"/>
          <w:color w:val="424242"/>
          <w:w w:val="110"/>
          <w:sz w:val="24"/>
          <w:lang w:val="en-GB"/>
        </w:rPr>
        <w:t xml:space="preserve">it </w:t>
      </w:r>
      <w:r w:rsidRPr="00AA0A0F">
        <w:rPr>
          <w:rFonts w:ascii="Tahoma" w:hAnsi="Tahoma" w:cs="Tahoma"/>
          <w:color w:val="2B2B2B"/>
          <w:w w:val="110"/>
          <w:sz w:val="24"/>
          <w:lang w:val="en-GB"/>
        </w:rPr>
        <w:t xml:space="preserve">does not </w:t>
      </w:r>
      <w:r w:rsidRPr="00AA0A0F">
        <w:rPr>
          <w:rFonts w:ascii="Tahoma" w:hAnsi="Tahoma" w:cs="Tahoma"/>
          <w:color w:val="181818"/>
          <w:w w:val="110"/>
          <w:sz w:val="24"/>
          <w:lang w:val="en-GB"/>
        </w:rPr>
        <w:t>reoccur in the future and, generally, exercise all their legal rights.</w:t>
      </w:r>
    </w:p>
    <w:p w:rsidR="00AA0A0F" w:rsidRPr="00AA0A0F" w:rsidRDefault="00AA0A0F" w:rsidP="00AA0A0F">
      <w:pPr>
        <w:pStyle w:val="a"/>
        <w:numPr>
          <w:ilvl w:val="0"/>
          <w:numId w:val="0"/>
        </w:numPr>
        <w:spacing w:before="3"/>
        <w:ind w:left="567" w:right="6"/>
        <w:rPr>
          <w:rFonts w:ascii="Tahoma" w:hAnsi="Tahoma" w:cs="Tahoma"/>
          <w:sz w:val="24"/>
        </w:rPr>
      </w:pPr>
    </w:p>
    <w:p w:rsidR="00AA0A0F" w:rsidRPr="00AA0A0F" w:rsidRDefault="00AA0A0F" w:rsidP="00AA0A0F">
      <w:pPr>
        <w:pStyle w:val="af0"/>
        <w:widowControl w:val="0"/>
        <w:numPr>
          <w:ilvl w:val="0"/>
          <w:numId w:val="112"/>
        </w:numPr>
        <w:autoSpaceDE w:val="0"/>
        <w:autoSpaceDN w:val="0"/>
        <w:spacing w:line="360" w:lineRule="auto"/>
        <w:ind w:left="567" w:right="6" w:hanging="567"/>
        <w:contextualSpacing w:val="0"/>
        <w:jc w:val="both"/>
        <w:rPr>
          <w:rFonts w:ascii="Tahoma" w:hAnsi="Tahoma" w:cs="Tahoma"/>
          <w:color w:val="2B2B2B"/>
          <w:sz w:val="24"/>
          <w:lang w:val="en-GB"/>
        </w:rPr>
      </w:pPr>
      <w:r w:rsidRPr="00AA0A0F">
        <w:rPr>
          <w:rFonts w:ascii="Tahoma" w:hAnsi="Tahoma" w:cs="Tahoma"/>
          <w:color w:val="181818"/>
          <w:w w:val="110"/>
          <w:sz w:val="24"/>
          <w:lang w:val="en-GB"/>
        </w:rPr>
        <w:t xml:space="preserve">The </w:t>
      </w:r>
      <w:r w:rsidRPr="00AA0A0F">
        <w:rPr>
          <w:rFonts w:ascii="Tahoma" w:hAnsi="Tahoma" w:cs="Tahoma"/>
          <w:color w:val="2B2B2B"/>
          <w:w w:val="110"/>
          <w:sz w:val="24"/>
          <w:lang w:val="en-GB"/>
        </w:rPr>
        <w:t xml:space="preserve">confidentiality </w:t>
      </w:r>
      <w:r w:rsidRPr="00AA0A0F">
        <w:rPr>
          <w:rFonts w:ascii="Tahoma" w:hAnsi="Tahoma" w:cs="Tahoma"/>
          <w:color w:val="181818"/>
          <w:w w:val="110"/>
          <w:sz w:val="24"/>
          <w:lang w:val="en-GB"/>
        </w:rPr>
        <w:t xml:space="preserve">obligation pertaining to any </w:t>
      </w:r>
      <w:r w:rsidRPr="00AA0A0F">
        <w:rPr>
          <w:rFonts w:ascii="Tahoma" w:hAnsi="Tahoma" w:cs="Tahoma"/>
          <w:color w:val="2B2B2B"/>
          <w:w w:val="110"/>
          <w:sz w:val="24"/>
          <w:lang w:val="en-GB"/>
        </w:rPr>
        <w:t>confidential information coming to the</w:t>
      </w:r>
      <w:r w:rsidRPr="00AA0A0F">
        <w:rPr>
          <w:rFonts w:ascii="Tahoma" w:hAnsi="Tahoma" w:cs="Tahoma"/>
          <w:color w:val="2B2B2B"/>
          <w:spacing w:val="11"/>
          <w:w w:val="110"/>
          <w:sz w:val="24"/>
          <w:lang w:val="en-GB"/>
        </w:rPr>
        <w:t xml:space="preserve"> </w:t>
      </w:r>
      <w:r w:rsidRPr="00AA0A0F">
        <w:rPr>
          <w:rFonts w:ascii="Tahoma" w:hAnsi="Tahoma" w:cs="Tahoma"/>
          <w:color w:val="181818"/>
          <w:w w:val="110"/>
          <w:sz w:val="24"/>
          <w:lang w:val="en-GB"/>
        </w:rPr>
        <w:t>Company's</w:t>
      </w:r>
      <w:r w:rsidRPr="00AA0A0F">
        <w:rPr>
          <w:rFonts w:ascii="Tahoma" w:hAnsi="Tahoma" w:cs="Tahoma"/>
          <w:color w:val="181818"/>
          <w:spacing w:val="1"/>
          <w:w w:val="110"/>
          <w:sz w:val="24"/>
          <w:lang w:val="en-GB"/>
        </w:rPr>
        <w:t xml:space="preserve"> </w:t>
      </w:r>
      <w:r w:rsidRPr="00AA0A0F">
        <w:rPr>
          <w:rFonts w:ascii="Tahoma" w:hAnsi="Tahoma" w:cs="Tahoma"/>
          <w:color w:val="2B2B2B"/>
          <w:w w:val="110"/>
          <w:sz w:val="24"/>
          <w:lang w:val="en-GB"/>
        </w:rPr>
        <w:t>attention,</w:t>
      </w:r>
      <w:r w:rsidRPr="00AA0A0F">
        <w:rPr>
          <w:rFonts w:ascii="Tahoma" w:hAnsi="Tahoma" w:cs="Tahoma"/>
          <w:color w:val="2B2B2B"/>
          <w:spacing w:val="-11"/>
          <w:w w:val="110"/>
          <w:sz w:val="24"/>
          <w:lang w:val="en-GB"/>
        </w:rPr>
        <w:t xml:space="preserve"> </w:t>
      </w:r>
      <w:r w:rsidRPr="00AA0A0F">
        <w:rPr>
          <w:rFonts w:ascii="Tahoma" w:hAnsi="Tahoma" w:cs="Tahoma"/>
          <w:color w:val="181818"/>
          <w:w w:val="110"/>
          <w:sz w:val="24"/>
          <w:lang w:val="en-GB"/>
        </w:rPr>
        <w:t>its</w:t>
      </w:r>
      <w:r w:rsidRPr="00AA0A0F">
        <w:rPr>
          <w:rFonts w:ascii="Tahoma" w:hAnsi="Tahoma" w:cs="Tahoma"/>
          <w:color w:val="181818"/>
          <w:spacing w:val="-10"/>
          <w:w w:val="110"/>
          <w:sz w:val="24"/>
          <w:lang w:val="en-GB"/>
        </w:rPr>
        <w:t xml:space="preserve"> </w:t>
      </w:r>
      <w:r w:rsidRPr="00AA0A0F">
        <w:rPr>
          <w:rFonts w:ascii="Tahoma" w:hAnsi="Tahoma" w:cs="Tahoma"/>
          <w:color w:val="181818"/>
          <w:w w:val="110"/>
          <w:sz w:val="24"/>
          <w:lang w:val="en-GB"/>
        </w:rPr>
        <w:t>personnel</w:t>
      </w:r>
      <w:r w:rsidRPr="00AA0A0F">
        <w:rPr>
          <w:rFonts w:ascii="Tahoma" w:hAnsi="Tahoma" w:cs="Tahoma"/>
          <w:color w:val="181818"/>
          <w:spacing w:val="-11"/>
          <w:w w:val="110"/>
          <w:sz w:val="24"/>
          <w:lang w:val="en-GB"/>
        </w:rPr>
        <w:t xml:space="preserve"> </w:t>
      </w:r>
      <w:r w:rsidRPr="00AA0A0F">
        <w:rPr>
          <w:rFonts w:ascii="Tahoma" w:hAnsi="Tahoma" w:cs="Tahoma"/>
          <w:color w:val="181818"/>
          <w:w w:val="110"/>
          <w:sz w:val="24"/>
          <w:lang w:val="en-GB"/>
        </w:rPr>
        <w:t>and</w:t>
      </w:r>
      <w:r w:rsidRPr="00AA0A0F">
        <w:rPr>
          <w:rFonts w:ascii="Tahoma" w:hAnsi="Tahoma" w:cs="Tahoma"/>
          <w:color w:val="181818"/>
          <w:spacing w:val="-9"/>
          <w:w w:val="110"/>
          <w:sz w:val="24"/>
          <w:lang w:val="en-GB"/>
        </w:rPr>
        <w:t xml:space="preserve"> </w:t>
      </w:r>
      <w:r w:rsidRPr="00AA0A0F">
        <w:rPr>
          <w:rFonts w:ascii="Tahoma" w:hAnsi="Tahoma" w:cs="Tahoma"/>
          <w:color w:val="181818"/>
          <w:w w:val="110"/>
          <w:sz w:val="24"/>
          <w:lang w:val="en-GB"/>
        </w:rPr>
        <w:t>delegates</w:t>
      </w:r>
      <w:r w:rsidRPr="00AA0A0F">
        <w:rPr>
          <w:rFonts w:ascii="Tahoma" w:hAnsi="Tahoma" w:cs="Tahoma"/>
          <w:color w:val="424242"/>
          <w:w w:val="110"/>
          <w:sz w:val="24"/>
          <w:lang w:val="en-GB"/>
        </w:rPr>
        <w:t>,</w:t>
      </w:r>
      <w:r w:rsidRPr="00AA0A0F">
        <w:rPr>
          <w:rFonts w:ascii="Tahoma" w:hAnsi="Tahoma" w:cs="Tahoma"/>
          <w:color w:val="424242"/>
          <w:spacing w:val="-9"/>
          <w:w w:val="110"/>
          <w:sz w:val="24"/>
          <w:lang w:val="en-GB"/>
        </w:rPr>
        <w:t xml:space="preserve"> </w:t>
      </w:r>
      <w:r w:rsidRPr="00AA0A0F">
        <w:rPr>
          <w:rFonts w:ascii="Tahoma" w:hAnsi="Tahoma" w:cs="Tahoma"/>
          <w:color w:val="2B2B2B"/>
          <w:w w:val="110"/>
          <w:sz w:val="24"/>
          <w:lang w:val="en-GB"/>
        </w:rPr>
        <w:t>shall</w:t>
      </w:r>
      <w:r w:rsidRPr="00AA0A0F">
        <w:rPr>
          <w:rFonts w:ascii="Tahoma" w:hAnsi="Tahoma" w:cs="Tahoma"/>
          <w:color w:val="2B2B2B"/>
          <w:spacing w:val="-9"/>
          <w:w w:val="110"/>
          <w:sz w:val="24"/>
          <w:lang w:val="en-GB"/>
        </w:rPr>
        <w:t xml:space="preserve"> </w:t>
      </w:r>
      <w:r w:rsidRPr="00AA0A0F">
        <w:rPr>
          <w:rFonts w:ascii="Tahoma" w:hAnsi="Tahoma" w:cs="Tahoma"/>
          <w:color w:val="2B2B2B"/>
          <w:w w:val="110"/>
          <w:sz w:val="24"/>
          <w:lang w:val="en-GB"/>
        </w:rPr>
        <w:t>be</w:t>
      </w:r>
      <w:r w:rsidRPr="00AA0A0F">
        <w:rPr>
          <w:rFonts w:ascii="Tahoma" w:hAnsi="Tahoma" w:cs="Tahoma"/>
          <w:color w:val="2B2B2B"/>
          <w:spacing w:val="-17"/>
          <w:w w:val="110"/>
          <w:sz w:val="24"/>
          <w:lang w:val="en-GB"/>
        </w:rPr>
        <w:t xml:space="preserve"> </w:t>
      </w:r>
      <w:r w:rsidRPr="00AA0A0F">
        <w:rPr>
          <w:rFonts w:ascii="Tahoma" w:hAnsi="Tahoma" w:cs="Tahoma"/>
          <w:color w:val="2B2B2B"/>
          <w:w w:val="110"/>
          <w:sz w:val="24"/>
          <w:lang w:val="en-GB"/>
        </w:rPr>
        <w:t xml:space="preserve">effective throughout </w:t>
      </w:r>
      <w:r w:rsidRPr="00AA0A0F">
        <w:rPr>
          <w:rFonts w:ascii="Tahoma" w:hAnsi="Tahoma" w:cs="Tahoma"/>
          <w:color w:val="181818"/>
          <w:w w:val="110"/>
          <w:sz w:val="24"/>
          <w:lang w:val="en-GB"/>
        </w:rPr>
        <w:t xml:space="preserve">the whole </w:t>
      </w:r>
      <w:r w:rsidRPr="00AA0A0F">
        <w:rPr>
          <w:rFonts w:ascii="Tahoma" w:hAnsi="Tahoma" w:cs="Tahoma"/>
          <w:color w:val="2B2B2B"/>
          <w:w w:val="110"/>
          <w:sz w:val="24"/>
          <w:lang w:val="en-GB"/>
        </w:rPr>
        <w:t xml:space="preserve">term of </w:t>
      </w:r>
      <w:r w:rsidRPr="00AA0A0F">
        <w:rPr>
          <w:rFonts w:ascii="Tahoma" w:hAnsi="Tahoma" w:cs="Tahoma"/>
          <w:color w:val="181818"/>
          <w:w w:val="110"/>
          <w:sz w:val="24"/>
          <w:lang w:val="en-GB"/>
        </w:rPr>
        <w:t xml:space="preserve">this present Tender Procedure and </w:t>
      </w:r>
      <w:r w:rsidRPr="00AA0A0F">
        <w:rPr>
          <w:rFonts w:ascii="Tahoma" w:hAnsi="Tahoma" w:cs="Tahoma"/>
          <w:color w:val="2B2B2B"/>
          <w:w w:val="110"/>
          <w:sz w:val="24"/>
          <w:lang w:val="en-GB"/>
        </w:rPr>
        <w:t xml:space="preserve">also survive the </w:t>
      </w:r>
      <w:r w:rsidRPr="00AA0A0F">
        <w:rPr>
          <w:rFonts w:ascii="Tahoma" w:hAnsi="Tahoma" w:cs="Tahoma"/>
          <w:color w:val="181818"/>
          <w:w w:val="110"/>
          <w:sz w:val="24"/>
          <w:lang w:val="en-GB"/>
        </w:rPr>
        <w:t xml:space="preserve">termination </w:t>
      </w:r>
      <w:r w:rsidRPr="00AA0A0F">
        <w:rPr>
          <w:rFonts w:ascii="Tahoma" w:hAnsi="Tahoma" w:cs="Tahoma"/>
          <w:color w:val="2B2B2B"/>
          <w:w w:val="110"/>
          <w:sz w:val="24"/>
          <w:lang w:val="en-GB"/>
        </w:rPr>
        <w:t>of the</w:t>
      </w:r>
      <w:r w:rsidRPr="00AA0A0F">
        <w:rPr>
          <w:rFonts w:ascii="Tahoma" w:hAnsi="Tahoma" w:cs="Tahoma"/>
          <w:color w:val="2B2B2B"/>
          <w:spacing w:val="-11"/>
          <w:w w:val="110"/>
          <w:sz w:val="24"/>
          <w:lang w:val="en-GB"/>
        </w:rPr>
        <w:t xml:space="preserve"> </w:t>
      </w:r>
      <w:r w:rsidRPr="00AA0A0F">
        <w:rPr>
          <w:rFonts w:ascii="Tahoma" w:hAnsi="Tahoma" w:cs="Tahoma"/>
          <w:color w:val="2B2B2B"/>
          <w:w w:val="110"/>
          <w:sz w:val="24"/>
          <w:lang w:val="en-GB"/>
        </w:rPr>
        <w:t>RFP</w:t>
      </w:r>
      <w:r w:rsidRPr="00AA0A0F">
        <w:rPr>
          <w:rFonts w:ascii="Tahoma" w:hAnsi="Tahoma" w:cs="Tahoma"/>
          <w:color w:val="2B2B2B"/>
          <w:spacing w:val="-6"/>
          <w:w w:val="110"/>
          <w:sz w:val="24"/>
          <w:lang w:val="en-GB"/>
        </w:rPr>
        <w:t xml:space="preserve"> </w:t>
      </w:r>
      <w:r w:rsidRPr="00AA0A0F">
        <w:rPr>
          <w:rFonts w:ascii="Tahoma" w:hAnsi="Tahoma" w:cs="Tahoma"/>
          <w:color w:val="2B2B2B"/>
          <w:w w:val="110"/>
          <w:sz w:val="24"/>
          <w:lang w:val="en-GB"/>
        </w:rPr>
        <w:t>and</w:t>
      </w:r>
      <w:r w:rsidRPr="00AA0A0F">
        <w:rPr>
          <w:rFonts w:ascii="Tahoma" w:hAnsi="Tahoma" w:cs="Tahoma"/>
          <w:color w:val="2B2B2B"/>
          <w:spacing w:val="11"/>
          <w:w w:val="110"/>
          <w:sz w:val="24"/>
          <w:lang w:val="en-GB"/>
        </w:rPr>
        <w:t xml:space="preserve"> </w:t>
      </w:r>
      <w:r w:rsidRPr="00AA0A0F">
        <w:rPr>
          <w:rFonts w:ascii="Tahoma" w:hAnsi="Tahoma" w:cs="Tahoma"/>
          <w:color w:val="181818"/>
          <w:w w:val="110"/>
          <w:sz w:val="24"/>
          <w:lang w:val="en-GB"/>
        </w:rPr>
        <w:t>quote</w:t>
      </w:r>
      <w:r w:rsidRPr="00AA0A0F">
        <w:rPr>
          <w:rFonts w:ascii="Tahoma" w:hAnsi="Tahoma" w:cs="Tahoma"/>
          <w:color w:val="181818"/>
          <w:spacing w:val="-16"/>
          <w:w w:val="110"/>
          <w:sz w:val="24"/>
          <w:lang w:val="en-GB"/>
        </w:rPr>
        <w:t xml:space="preserve"> </w:t>
      </w:r>
      <w:r w:rsidRPr="00AA0A0F">
        <w:rPr>
          <w:rFonts w:ascii="Tahoma" w:hAnsi="Tahoma" w:cs="Tahoma"/>
          <w:color w:val="181818"/>
          <w:w w:val="110"/>
          <w:sz w:val="24"/>
          <w:lang w:val="en-GB"/>
        </w:rPr>
        <w:t>procedure</w:t>
      </w:r>
      <w:r w:rsidRPr="00AA0A0F">
        <w:rPr>
          <w:rFonts w:ascii="Tahoma" w:hAnsi="Tahoma" w:cs="Tahoma"/>
          <w:color w:val="181818"/>
          <w:spacing w:val="-14"/>
          <w:w w:val="110"/>
          <w:sz w:val="24"/>
          <w:lang w:val="en-GB"/>
        </w:rPr>
        <w:t xml:space="preserve"> and </w:t>
      </w:r>
      <w:r w:rsidRPr="00AA0A0F">
        <w:rPr>
          <w:rFonts w:ascii="Tahoma" w:hAnsi="Tahoma" w:cs="Tahoma"/>
          <w:color w:val="181818"/>
          <w:w w:val="110"/>
          <w:sz w:val="24"/>
          <w:lang w:val="en-GB"/>
        </w:rPr>
        <w:t>up</w:t>
      </w:r>
      <w:r w:rsidRPr="00AA0A0F">
        <w:rPr>
          <w:rFonts w:ascii="Tahoma" w:hAnsi="Tahoma" w:cs="Tahoma"/>
          <w:color w:val="181818"/>
          <w:spacing w:val="-14"/>
          <w:w w:val="110"/>
          <w:sz w:val="24"/>
          <w:lang w:val="en-GB"/>
        </w:rPr>
        <w:t xml:space="preserve"> </w:t>
      </w:r>
      <w:r w:rsidRPr="00AA0A0F">
        <w:rPr>
          <w:rFonts w:ascii="Tahoma" w:hAnsi="Tahoma" w:cs="Tahoma"/>
          <w:color w:val="181818"/>
          <w:w w:val="110"/>
          <w:sz w:val="24"/>
          <w:lang w:val="en-GB"/>
        </w:rPr>
        <w:t xml:space="preserve">to </w:t>
      </w:r>
      <w:r w:rsidRPr="00AA0A0F">
        <w:rPr>
          <w:rFonts w:ascii="Tahoma" w:hAnsi="Tahoma" w:cs="Tahoma"/>
          <w:color w:val="2B2B2B"/>
          <w:w w:val="110"/>
          <w:sz w:val="24"/>
          <w:lang w:val="en-GB"/>
        </w:rPr>
        <w:t>3</w:t>
      </w:r>
      <w:r w:rsidRPr="00AA0A0F">
        <w:rPr>
          <w:rFonts w:ascii="Tahoma" w:hAnsi="Tahoma" w:cs="Tahoma"/>
          <w:color w:val="2B2B2B"/>
          <w:spacing w:val="-3"/>
          <w:w w:val="110"/>
          <w:sz w:val="24"/>
          <w:lang w:val="en-GB"/>
        </w:rPr>
        <w:t xml:space="preserve"> </w:t>
      </w:r>
      <w:r w:rsidRPr="00AA0A0F">
        <w:rPr>
          <w:rFonts w:ascii="Tahoma" w:hAnsi="Tahoma" w:cs="Tahoma"/>
          <w:color w:val="2B2B2B"/>
          <w:w w:val="110"/>
          <w:sz w:val="24"/>
          <w:lang w:val="en-GB"/>
        </w:rPr>
        <w:t>years,</w:t>
      </w:r>
      <w:r w:rsidRPr="00AA0A0F">
        <w:rPr>
          <w:rFonts w:ascii="Tahoma" w:hAnsi="Tahoma" w:cs="Tahoma"/>
          <w:color w:val="2B2B2B"/>
          <w:spacing w:val="-10"/>
          <w:w w:val="110"/>
          <w:sz w:val="24"/>
          <w:lang w:val="en-GB"/>
        </w:rPr>
        <w:t xml:space="preserve"> </w:t>
      </w:r>
      <w:r w:rsidRPr="00AA0A0F">
        <w:rPr>
          <w:rFonts w:ascii="Tahoma" w:hAnsi="Tahoma" w:cs="Tahoma"/>
          <w:color w:val="181818"/>
          <w:w w:val="110"/>
          <w:sz w:val="24"/>
          <w:lang w:val="en-GB"/>
        </w:rPr>
        <w:t>howsoe</w:t>
      </w:r>
      <w:r w:rsidRPr="00AA0A0F">
        <w:rPr>
          <w:rFonts w:ascii="Tahoma" w:hAnsi="Tahoma" w:cs="Tahoma"/>
          <w:color w:val="424242"/>
          <w:w w:val="110"/>
          <w:sz w:val="24"/>
          <w:lang w:val="en-GB"/>
        </w:rPr>
        <w:t>v</w:t>
      </w:r>
      <w:r w:rsidRPr="00AA0A0F">
        <w:rPr>
          <w:rFonts w:ascii="Tahoma" w:hAnsi="Tahoma" w:cs="Tahoma"/>
          <w:color w:val="181818"/>
          <w:w w:val="110"/>
          <w:sz w:val="24"/>
          <w:lang w:val="en-GB"/>
        </w:rPr>
        <w:t>er</w:t>
      </w:r>
      <w:r w:rsidRPr="00AA0A0F">
        <w:rPr>
          <w:rFonts w:ascii="Tahoma" w:hAnsi="Tahoma" w:cs="Tahoma"/>
          <w:color w:val="181818"/>
          <w:spacing w:val="3"/>
          <w:w w:val="110"/>
          <w:sz w:val="24"/>
          <w:lang w:val="en-GB"/>
        </w:rPr>
        <w:t xml:space="preserve"> </w:t>
      </w:r>
      <w:r w:rsidRPr="00AA0A0F">
        <w:rPr>
          <w:rFonts w:ascii="Tahoma" w:hAnsi="Tahoma" w:cs="Tahoma"/>
          <w:color w:val="2B2B2B"/>
          <w:w w:val="110"/>
          <w:sz w:val="24"/>
          <w:lang w:val="en-GB"/>
        </w:rPr>
        <w:t>occurring,</w:t>
      </w:r>
      <w:r w:rsidRPr="00AA0A0F">
        <w:rPr>
          <w:rFonts w:ascii="Tahoma" w:hAnsi="Tahoma" w:cs="Tahoma"/>
          <w:color w:val="2B2B2B"/>
          <w:spacing w:val="-14"/>
          <w:w w:val="110"/>
          <w:sz w:val="24"/>
          <w:lang w:val="en-GB"/>
        </w:rPr>
        <w:t xml:space="preserve"> </w:t>
      </w:r>
      <w:r w:rsidRPr="00AA0A0F">
        <w:rPr>
          <w:rFonts w:ascii="Tahoma" w:hAnsi="Tahoma" w:cs="Tahoma"/>
          <w:color w:val="2B2B2B"/>
          <w:w w:val="110"/>
          <w:sz w:val="24"/>
          <w:lang w:val="en-GB"/>
        </w:rPr>
        <w:t>unless</w:t>
      </w:r>
      <w:r w:rsidRPr="00AA0A0F">
        <w:rPr>
          <w:rFonts w:ascii="Tahoma" w:hAnsi="Tahoma" w:cs="Tahoma"/>
          <w:color w:val="2B2B2B"/>
          <w:spacing w:val="-6"/>
          <w:w w:val="110"/>
          <w:sz w:val="24"/>
          <w:lang w:val="en-GB"/>
        </w:rPr>
        <w:t xml:space="preserve"> </w:t>
      </w:r>
      <w:r w:rsidRPr="00AA0A0F">
        <w:rPr>
          <w:rFonts w:ascii="Tahoma" w:hAnsi="Tahoma" w:cs="Tahoma"/>
          <w:color w:val="181818"/>
          <w:w w:val="110"/>
          <w:sz w:val="24"/>
          <w:lang w:val="en-GB"/>
        </w:rPr>
        <w:t>t</w:t>
      </w:r>
      <w:r w:rsidRPr="00AA0A0F">
        <w:rPr>
          <w:rFonts w:ascii="Tahoma" w:hAnsi="Tahoma" w:cs="Tahoma"/>
          <w:color w:val="181818"/>
          <w:spacing w:val="-36"/>
          <w:w w:val="110"/>
          <w:sz w:val="24"/>
          <w:lang w:val="en-GB"/>
        </w:rPr>
        <w:t>h</w:t>
      </w:r>
      <w:r w:rsidRPr="00AA0A0F">
        <w:rPr>
          <w:rFonts w:ascii="Tahoma" w:hAnsi="Tahoma" w:cs="Tahoma"/>
          <w:color w:val="181818"/>
          <w:w w:val="110"/>
          <w:sz w:val="24"/>
          <w:lang w:val="en-GB"/>
        </w:rPr>
        <w:t>ey</w:t>
      </w:r>
      <w:r w:rsidRPr="00AA0A0F">
        <w:rPr>
          <w:rFonts w:ascii="Tahoma" w:hAnsi="Tahoma" w:cs="Tahoma"/>
          <w:color w:val="424242"/>
          <w:w w:val="110"/>
          <w:sz w:val="24"/>
          <w:lang w:val="en-GB"/>
        </w:rPr>
        <w:t xml:space="preserve"> </w:t>
      </w:r>
      <w:r w:rsidRPr="00AA0A0F">
        <w:rPr>
          <w:rFonts w:ascii="Tahoma" w:hAnsi="Tahoma" w:cs="Tahoma"/>
          <w:color w:val="181818"/>
          <w:w w:val="105"/>
          <w:sz w:val="24"/>
          <w:lang w:val="en-GB"/>
        </w:rPr>
        <w:t>involve</w:t>
      </w:r>
      <w:r w:rsidRPr="00AA0A0F">
        <w:rPr>
          <w:rFonts w:ascii="Tahoma" w:hAnsi="Tahoma" w:cs="Tahoma"/>
          <w:color w:val="424242"/>
          <w:w w:val="105"/>
          <w:sz w:val="24"/>
          <w:lang w:val="en-GB"/>
        </w:rPr>
        <w:t>:</w:t>
      </w:r>
    </w:p>
    <w:p w:rsidR="00AA0A0F" w:rsidRPr="00AA0A0F" w:rsidRDefault="00AA0A0F" w:rsidP="00AA0A0F">
      <w:pPr>
        <w:pStyle w:val="a"/>
        <w:numPr>
          <w:ilvl w:val="0"/>
          <w:numId w:val="0"/>
        </w:numPr>
        <w:spacing w:before="6"/>
        <w:ind w:left="1134" w:right="6"/>
        <w:rPr>
          <w:rFonts w:ascii="Tahoma" w:hAnsi="Tahoma" w:cs="Tahoma"/>
          <w:sz w:val="24"/>
        </w:rPr>
      </w:pPr>
    </w:p>
    <w:p w:rsidR="00AA0A0F" w:rsidRPr="00AA0A0F" w:rsidRDefault="00AA0A0F" w:rsidP="00AA0A0F">
      <w:pPr>
        <w:pStyle w:val="af0"/>
        <w:widowControl w:val="0"/>
        <w:numPr>
          <w:ilvl w:val="1"/>
          <w:numId w:val="112"/>
        </w:numPr>
        <w:autoSpaceDE w:val="0"/>
        <w:autoSpaceDN w:val="0"/>
        <w:spacing w:line="360" w:lineRule="auto"/>
        <w:ind w:left="1134" w:right="6" w:hanging="567"/>
        <w:rPr>
          <w:rFonts w:ascii="Tahoma" w:hAnsi="Tahoma" w:cs="Tahoma"/>
          <w:color w:val="2B2B2B"/>
          <w:sz w:val="24"/>
          <w:lang w:val="en-GB"/>
        </w:rPr>
      </w:pPr>
      <w:r w:rsidRPr="00AA0A0F">
        <w:rPr>
          <w:rFonts w:ascii="Tahoma" w:hAnsi="Tahoma" w:cs="Tahoma"/>
          <w:color w:val="181818"/>
          <w:w w:val="110"/>
          <w:sz w:val="24"/>
          <w:lang w:val="en-GB"/>
        </w:rPr>
        <w:t xml:space="preserve">information already published or </w:t>
      </w:r>
      <w:r w:rsidRPr="00AA0A0F">
        <w:rPr>
          <w:rFonts w:ascii="Tahoma" w:hAnsi="Tahoma" w:cs="Tahoma"/>
          <w:color w:val="181818"/>
          <w:spacing w:val="-4"/>
          <w:w w:val="110"/>
          <w:sz w:val="24"/>
          <w:lang w:val="en-GB"/>
        </w:rPr>
        <w:t>acce</w:t>
      </w:r>
      <w:r w:rsidRPr="00AA0A0F">
        <w:rPr>
          <w:rFonts w:ascii="Tahoma" w:hAnsi="Tahoma" w:cs="Tahoma"/>
          <w:color w:val="424242"/>
          <w:spacing w:val="-4"/>
          <w:w w:val="110"/>
          <w:sz w:val="24"/>
          <w:lang w:val="en-GB"/>
        </w:rPr>
        <w:t>ss</w:t>
      </w:r>
      <w:r w:rsidRPr="00AA0A0F">
        <w:rPr>
          <w:rFonts w:ascii="Tahoma" w:hAnsi="Tahoma" w:cs="Tahoma"/>
          <w:color w:val="181818"/>
          <w:spacing w:val="-4"/>
          <w:w w:val="110"/>
          <w:sz w:val="24"/>
          <w:lang w:val="en-GB"/>
        </w:rPr>
        <w:t xml:space="preserve">ible </w:t>
      </w:r>
      <w:r w:rsidRPr="00AA0A0F">
        <w:rPr>
          <w:rFonts w:ascii="Tahoma" w:hAnsi="Tahoma" w:cs="Tahoma"/>
          <w:color w:val="181818"/>
          <w:w w:val="110"/>
          <w:sz w:val="24"/>
          <w:lang w:val="en-GB"/>
        </w:rPr>
        <w:t xml:space="preserve">through bibliography </w:t>
      </w:r>
      <w:r w:rsidRPr="00AA0A0F">
        <w:rPr>
          <w:rFonts w:ascii="Tahoma" w:hAnsi="Tahoma" w:cs="Tahoma"/>
          <w:color w:val="2B2B2B"/>
          <w:w w:val="110"/>
          <w:sz w:val="24"/>
          <w:lang w:val="en-GB"/>
        </w:rPr>
        <w:t xml:space="preserve">and in </w:t>
      </w:r>
      <w:r w:rsidRPr="00AA0A0F">
        <w:rPr>
          <w:rFonts w:ascii="Tahoma" w:hAnsi="Tahoma" w:cs="Tahoma"/>
          <w:color w:val="2B2B2B"/>
          <w:w w:val="110"/>
          <w:sz w:val="24"/>
          <w:lang w:val="en-GB"/>
        </w:rPr>
        <w:lastRenderedPageBreak/>
        <w:t xml:space="preserve">any case </w:t>
      </w:r>
      <w:r w:rsidRPr="00AA0A0F">
        <w:rPr>
          <w:rFonts w:ascii="Tahoma" w:hAnsi="Tahoma" w:cs="Tahoma"/>
          <w:color w:val="181818"/>
          <w:w w:val="110"/>
          <w:sz w:val="24"/>
          <w:lang w:val="en-GB"/>
        </w:rPr>
        <w:t xml:space="preserve">not </w:t>
      </w:r>
      <w:r w:rsidRPr="00AA0A0F">
        <w:rPr>
          <w:rFonts w:ascii="Tahoma" w:hAnsi="Tahoma" w:cs="Tahoma"/>
          <w:color w:val="2B2B2B"/>
          <w:w w:val="110"/>
          <w:sz w:val="24"/>
          <w:lang w:val="en-GB"/>
        </w:rPr>
        <w:t xml:space="preserve">as a </w:t>
      </w:r>
      <w:r w:rsidRPr="00AA0A0F">
        <w:rPr>
          <w:rFonts w:ascii="Tahoma" w:hAnsi="Tahoma" w:cs="Tahoma"/>
          <w:color w:val="181818"/>
          <w:w w:val="110"/>
          <w:sz w:val="24"/>
          <w:lang w:val="en-GB"/>
        </w:rPr>
        <w:t>re</w:t>
      </w:r>
      <w:r w:rsidRPr="00AA0A0F">
        <w:rPr>
          <w:rFonts w:ascii="Tahoma" w:hAnsi="Tahoma" w:cs="Tahoma"/>
          <w:color w:val="424242"/>
          <w:w w:val="110"/>
          <w:sz w:val="24"/>
          <w:lang w:val="en-GB"/>
        </w:rPr>
        <w:t>s</w:t>
      </w:r>
      <w:r w:rsidRPr="00AA0A0F">
        <w:rPr>
          <w:rFonts w:ascii="Tahoma" w:hAnsi="Tahoma" w:cs="Tahoma"/>
          <w:color w:val="181818"/>
          <w:w w:val="110"/>
          <w:sz w:val="24"/>
          <w:lang w:val="en-GB"/>
        </w:rPr>
        <w:t xml:space="preserve">ult </w:t>
      </w:r>
      <w:r w:rsidRPr="00AA0A0F">
        <w:rPr>
          <w:rFonts w:ascii="Tahoma" w:hAnsi="Tahoma" w:cs="Tahoma"/>
          <w:color w:val="2B2B2B"/>
          <w:w w:val="110"/>
          <w:sz w:val="24"/>
          <w:lang w:val="en-GB"/>
        </w:rPr>
        <w:t xml:space="preserve">of a </w:t>
      </w:r>
      <w:r w:rsidRPr="00AA0A0F">
        <w:rPr>
          <w:rFonts w:ascii="Tahoma" w:hAnsi="Tahoma" w:cs="Tahoma"/>
          <w:color w:val="181818"/>
          <w:w w:val="110"/>
          <w:sz w:val="24"/>
          <w:lang w:val="en-GB"/>
        </w:rPr>
        <w:t>breach</w:t>
      </w:r>
      <w:r w:rsidRPr="00AA0A0F">
        <w:rPr>
          <w:rFonts w:ascii="Tahoma" w:hAnsi="Tahoma" w:cs="Tahoma"/>
          <w:color w:val="181818"/>
          <w:spacing w:val="-20"/>
          <w:w w:val="110"/>
          <w:sz w:val="24"/>
          <w:lang w:val="en-GB"/>
        </w:rPr>
        <w:t xml:space="preserve"> </w:t>
      </w:r>
      <w:r w:rsidRPr="00AA0A0F">
        <w:rPr>
          <w:rFonts w:ascii="Tahoma" w:hAnsi="Tahoma" w:cs="Tahoma"/>
          <w:color w:val="2B2B2B"/>
          <w:w w:val="110"/>
          <w:sz w:val="24"/>
          <w:lang w:val="en-GB"/>
        </w:rPr>
        <w:t>of</w:t>
      </w:r>
      <w:r w:rsidRPr="00AA0A0F">
        <w:rPr>
          <w:rFonts w:ascii="Tahoma" w:hAnsi="Tahoma" w:cs="Tahoma"/>
          <w:color w:val="2B2B2B"/>
          <w:spacing w:val="-17"/>
          <w:w w:val="110"/>
          <w:sz w:val="24"/>
          <w:lang w:val="en-GB"/>
        </w:rPr>
        <w:t xml:space="preserve"> </w:t>
      </w:r>
      <w:r w:rsidRPr="00AA0A0F">
        <w:rPr>
          <w:rFonts w:ascii="Tahoma" w:hAnsi="Tahoma" w:cs="Tahoma"/>
          <w:color w:val="181818"/>
          <w:w w:val="110"/>
          <w:sz w:val="24"/>
          <w:lang w:val="en-GB"/>
        </w:rPr>
        <w:t>the</w:t>
      </w:r>
      <w:r w:rsidRPr="00AA0A0F">
        <w:rPr>
          <w:rFonts w:ascii="Tahoma" w:hAnsi="Tahoma" w:cs="Tahoma"/>
          <w:color w:val="181818"/>
          <w:spacing w:val="-5"/>
          <w:w w:val="110"/>
          <w:sz w:val="24"/>
          <w:lang w:val="en-GB"/>
        </w:rPr>
        <w:t xml:space="preserve"> </w:t>
      </w:r>
      <w:r w:rsidRPr="00AA0A0F">
        <w:rPr>
          <w:rFonts w:ascii="Tahoma" w:hAnsi="Tahoma" w:cs="Tahoma"/>
          <w:color w:val="181818"/>
          <w:w w:val="110"/>
          <w:sz w:val="24"/>
          <w:lang w:val="en-GB"/>
        </w:rPr>
        <w:t>Interested party's</w:t>
      </w:r>
      <w:r w:rsidRPr="00AA0A0F">
        <w:rPr>
          <w:rFonts w:ascii="Tahoma" w:hAnsi="Tahoma" w:cs="Tahoma"/>
          <w:color w:val="181818"/>
          <w:spacing w:val="-21"/>
          <w:w w:val="110"/>
          <w:sz w:val="24"/>
          <w:lang w:val="en-GB"/>
        </w:rPr>
        <w:t xml:space="preserve"> </w:t>
      </w:r>
      <w:r w:rsidRPr="00AA0A0F">
        <w:rPr>
          <w:rFonts w:ascii="Tahoma" w:hAnsi="Tahoma" w:cs="Tahoma"/>
          <w:color w:val="181818"/>
          <w:w w:val="110"/>
          <w:sz w:val="24"/>
          <w:lang w:val="en-GB"/>
        </w:rPr>
        <w:t>obligations,</w:t>
      </w:r>
    </w:p>
    <w:p w:rsidR="00AA0A0F" w:rsidRPr="00AA0A0F" w:rsidRDefault="00AA0A0F" w:rsidP="00AA0A0F">
      <w:pPr>
        <w:pStyle w:val="af0"/>
        <w:widowControl w:val="0"/>
        <w:numPr>
          <w:ilvl w:val="1"/>
          <w:numId w:val="112"/>
        </w:numPr>
        <w:autoSpaceDE w:val="0"/>
        <w:autoSpaceDN w:val="0"/>
        <w:spacing w:line="360" w:lineRule="auto"/>
        <w:ind w:left="1134" w:right="6" w:hanging="567"/>
        <w:rPr>
          <w:rFonts w:ascii="Tahoma" w:hAnsi="Tahoma" w:cs="Tahoma"/>
          <w:color w:val="2B2B2B"/>
          <w:sz w:val="24"/>
          <w:lang w:val="en-GB"/>
        </w:rPr>
      </w:pPr>
      <w:r w:rsidRPr="00AA0A0F">
        <w:rPr>
          <w:rFonts w:ascii="Tahoma" w:hAnsi="Tahoma" w:cs="Tahoma"/>
          <w:color w:val="181818"/>
          <w:w w:val="110"/>
          <w:sz w:val="24"/>
          <w:lang w:val="en-GB"/>
        </w:rPr>
        <w:t xml:space="preserve">information that </w:t>
      </w:r>
      <w:r w:rsidRPr="00AA0A0F">
        <w:rPr>
          <w:rFonts w:ascii="Tahoma" w:hAnsi="Tahoma" w:cs="Tahoma"/>
          <w:color w:val="2B2B2B"/>
          <w:w w:val="110"/>
          <w:sz w:val="24"/>
          <w:lang w:val="en-GB"/>
        </w:rPr>
        <w:t xml:space="preserve">was already </w:t>
      </w:r>
      <w:r w:rsidRPr="00AA0A0F">
        <w:rPr>
          <w:rFonts w:ascii="Tahoma" w:hAnsi="Tahoma" w:cs="Tahoma"/>
          <w:color w:val="181818"/>
          <w:w w:val="110"/>
          <w:sz w:val="24"/>
          <w:lang w:val="en-GB"/>
        </w:rPr>
        <w:t>legally known to the Interested party</w:t>
      </w:r>
      <w:r w:rsidRPr="00AA0A0F">
        <w:rPr>
          <w:rFonts w:ascii="Tahoma" w:hAnsi="Tahoma" w:cs="Tahoma"/>
          <w:color w:val="2B2B2B"/>
          <w:w w:val="110"/>
          <w:sz w:val="24"/>
          <w:lang w:val="en-GB"/>
        </w:rPr>
        <w:t xml:space="preserve">, </w:t>
      </w:r>
      <w:r w:rsidRPr="00AA0A0F">
        <w:rPr>
          <w:rFonts w:ascii="Tahoma" w:hAnsi="Tahoma" w:cs="Tahoma"/>
          <w:color w:val="181818"/>
          <w:w w:val="110"/>
          <w:sz w:val="24"/>
          <w:lang w:val="en-GB"/>
        </w:rPr>
        <w:t xml:space="preserve">prior to the execution </w:t>
      </w:r>
      <w:r w:rsidRPr="00AA0A0F">
        <w:rPr>
          <w:rFonts w:ascii="Tahoma" w:hAnsi="Tahoma" w:cs="Tahoma"/>
          <w:color w:val="2B2B2B"/>
          <w:w w:val="110"/>
          <w:sz w:val="24"/>
          <w:lang w:val="en-GB"/>
        </w:rPr>
        <w:t xml:space="preserve">of </w:t>
      </w:r>
      <w:r w:rsidRPr="00AA0A0F">
        <w:rPr>
          <w:rFonts w:ascii="Tahoma" w:hAnsi="Tahoma" w:cs="Tahoma"/>
          <w:color w:val="181818"/>
          <w:w w:val="110"/>
          <w:sz w:val="24"/>
          <w:lang w:val="en-GB"/>
        </w:rPr>
        <w:t>the present RFP and quote procedure</w:t>
      </w:r>
      <w:r w:rsidRPr="00AA0A0F">
        <w:rPr>
          <w:rFonts w:ascii="Tahoma" w:hAnsi="Tahoma" w:cs="Tahoma"/>
          <w:color w:val="424242"/>
          <w:w w:val="110"/>
          <w:sz w:val="24"/>
          <w:lang w:val="en-GB"/>
        </w:rPr>
        <w:t xml:space="preserve">, </w:t>
      </w:r>
      <w:r w:rsidRPr="00AA0A0F">
        <w:rPr>
          <w:rFonts w:ascii="Tahoma" w:hAnsi="Tahoma" w:cs="Tahoma"/>
          <w:color w:val="181818"/>
          <w:w w:val="110"/>
          <w:sz w:val="24"/>
          <w:lang w:val="en-GB"/>
        </w:rPr>
        <w:t xml:space="preserve">as evidenced </w:t>
      </w:r>
      <w:r w:rsidRPr="00AA0A0F">
        <w:rPr>
          <w:rFonts w:ascii="Tahoma" w:hAnsi="Tahoma" w:cs="Tahoma"/>
          <w:color w:val="2B2B2B"/>
          <w:w w:val="110"/>
          <w:sz w:val="24"/>
          <w:lang w:val="en-GB"/>
        </w:rPr>
        <w:t xml:space="preserve">by </w:t>
      </w:r>
      <w:r w:rsidRPr="00AA0A0F">
        <w:rPr>
          <w:rFonts w:ascii="Tahoma" w:hAnsi="Tahoma" w:cs="Tahoma"/>
          <w:color w:val="181818"/>
          <w:w w:val="110"/>
          <w:sz w:val="24"/>
          <w:lang w:val="en-GB"/>
        </w:rPr>
        <w:t xml:space="preserve">the Interested </w:t>
      </w:r>
      <w:proofErr w:type="spellStart"/>
      <w:r w:rsidRPr="00AA0A0F">
        <w:rPr>
          <w:rFonts w:ascii="Tahoma" w:hAnsi="Tahoma" w:cs="Tahoma"/>
          <w:color w:val="181818"/>
          <w:w w:val="110"/>
          <w:sz w:val="24"/>
          <w:lang w:val="en-GB"/>
        </w:rPr>
        <w:t>party</w:t>
      </w:r>
      <w:r w:rsidRPr="00AA0A0F">
        <w:rPr>
          <w:rFonts w:ascii="Tahoma" w:hAnsi="Tahoma" w:cs="Tahoma"/>
          <w:color w:val="2B2B2B"/>
          <w:w w:val="110"/>
          <w:sz w:val="24"/>
          <w:lang w:val="en-GB"/>
        </w:rPr>
        <w:t>'s</w:t>
      </w:r>
      <w:proofErr w:type="spellEnd"/>
      <w:r w:rsidRPr="00AA0A0F">
        <w:rPr>
          <w:rFonts w:ascii="Tahoma" w:hAnsi="Tahoma" w:cs="Tahoma"/>
          <w:color w:val="2B2B2B"/>
          <w:w w:val="110"/>
          <w:sz w:val="24"/>
          <w:lang w:val="en-GB"/>
        </w:rPr>
        <w:t xml:space="preserve"> written</w:t>
      </w:r>
      <w:r w:rsidRPr="00AA0A0F">
        <w:rPr>
          <w:rFonts w:ascii="Tahoma" w:hAnsi="Tahoma" w:cs="Tahoma"/>
          <w:color w:val="2B2B2B"/>
          <w:spacing w:val="-30"/>
          <w:w w:val="110"/>
          <w:sz w:val="24"/>
          <w:lang w:val="en-GB"/>
        </w:rPr>
        <w:t xml:space="preserve"> </w:t>
      </w:r>
      <w:r w:rsidRPr="00AA0A0F">
        <w:rPr>
          <w:rFonts w:ascii="Tahoma" w:hAnsi="Tahoma" w:cs="Tahoma"/>
          <w:color w:val="181818"/>
          <w:w w:val="110"/>
          <w:sz w:val="24"/>
          <w:lang w:val="en-GB"/>
        </w:rPr>
        <w:t>records,</w:t>
      </w:r>
    </w:p>
    <w:p w:rsidR="00AA0A0F" w:rsidRPr="00AA0A0F" w:rsidRDefault="00AA0A0F" w:rsidP="00AA0A0F">
      <w:pPr>
        <w:pStyle w:val="a"/>
        <w:numPr>
          <w:ilvl w:val="0"/>
          <w:numId w:val="0"/>
        </w:numPr>
        <w:spacing w:before="1"/>
        <w:ind w:left="1134" w:right="6"/>
        <w:contextualSpacing/>
        <w:rPr>
          <w:rFonts w:ascii="Tahoma" w:hAnsi="Tahoma" w:cs="Tahoma"/>
          <w:sz w:val="24"/>
        </w:rPr>
      </w:pPr>
    </w:p>
    <w:p w:rsidR="00AA0A0F" w:rsidRPr="00AA0A0F" w:rsidRDefault="00AA0A0F" w:rsidP="00AA0A0F">
      <w:pPr>
        <w:pStyle w:val="af0"/>
        <w:widowControl w:val="0"/>
        <w:numPr>
          <w:ilvl w:val="1"/>
          <w:numId w:val="112"/>
        </w:numPr>
        <w:autoSpaceDE w:val="0"/>
        <w:autoSpaceDN w:val="0"/>
        <w:spacing w:before="1" w:line="360" w:lineRule="auto"/>
        <w:ind w:left="1134" w:right="6" w:hanging="567"/>
        <w:rPr>
          <w:rFonts w:ascii="Tahoma" w:hAnsi="Tahoma" w:cs="Tahoma"/>
          <w:color w:val="2B2B2B"/>
          <w:sz w:val="24"/>
          <w:lang w:val="en-GB"/>
        </w:rPr>
      </w:pPr>
      <w:r w:rsidRPr="00AA0A0F">
        <w:rPr>
          <w:rFonts w:ascii="Tahoma" w:hAnsi="Tahoma" w:cs="Tahoma"/>
          <w:color w:val="181818"/>
          <w:w w:val="110"/>
          <w:sz w:val="24"/>
          <w:lang w:val="en-GB"/>
        </w:rPr>
        <w:t>information that became known to the Interested party</w:t>
      </w:r>
      <w:r w:rsidRPr="00AA0A0F">
        <w:rPr>
          <w:rFonts w:ascii="Tahoma" w:hAnsi="Tahoma" w:cs="Tahoma"/>
          <w:color w:val="2B2B2B"/>
          <w:w w:val="110"/>
          <w:sz w:val="24"/>
          <w:lang w:val="en-GB"/>
        </w:rPr>
        <w:t xml:space="preserve">, after </w:t>
      </w:r>
      <w:r w:rsidRPr="00AA0A0F">
        <w:rPr>
          <w:rFonts w:ascii="Tahoma" w:hAnsi="Tahoma" w:cs="Tahoma"/>
          <w:color w:val="181818"/>
          <w:w w:val="110"/>
          <w:sz w:val="24"/>
          <w:lang w:val="en-GB"/>
        </w:rPr>
        <w:t xml:space="preserve">the </w:t>
      </w:r>
      <w:r w:rsidRPr="00AA0A0F">
        <w:rPr>
          <w:rFonts w:ascii="Tahoma" w:hAnsi="Tahoma" w:cs="Tahoma"/>
          <w:color w:val="2B2B2B"/>
          <w:w w:val="110"/>
          <w:sz w:val="24"/>
          <w:lang w:val="en-GB"/>
        </w:rPr>
        <w:t xml:space="preserve">termination </w:t>
      </w:r>
      <w:r w:rsidRPr="00AA0A0F">
        <w:rPr>
          <w:rFonts w:ascii="Tahoma" w:hAnsi="Tahoma" w:cs="Tahoma"/>
          <w:color w:val="181818"/>
          <w:w w:val="110"/>
          <w:sz w:val="24"/>
          <w:lang w:val="en-GB"/>
        </w:rPr>
        <w:t xml:space="preserve">of </w:t>
      </w:r>
      <w:r w:rsidRPr="00AA0A0F">
        <w:rPr>
          <w:rFonts w:ascii="Tahoma" w:hAnsi="Tahoma" w:cs="Tahoma"/>
          <w:color w:val="2B2B2B"/>
          <w:w w:val="110"/>
          <w:sz w:val="24"/>
          <w:lang w:val="en-GB"/>
        </w:rPr>
        <w:t xml:space="preserve">the </w:t>
      </w:r>
      <w:r w:rsidRPr="00AA0A0F">
        <w:rPr>
          <w:rFonts w:ascii="Tahoma" w:hAnsi="Tahoma" w:cs="Tahoma"/>
          <w:color w:val="181818"/>
          <w:w w:val="110"/>
          <w:sz w:val="24"/>
          <w:lang w:val="en-GB"/>
        </w:rPr>
        <w:t xml:space="preserve">RFP </w:t>
      </w:r>
      <w:r w:rsidRPr="00AA0A0F">
        <w:rPr>
          <w:rFonts w:ascii="Tahoma" w:hAnsi="Tahoma" w:cs="Tahoma"/>
          <w:color w:val="2B2B2B"/>
          <w:w w:val="110"/>
          <w:sz w:val="24"/>
          <w:lang w:val="en-GB"/>
        </w:rPr>
        <w:t xml:space="preserve">and </w:t>
      </w:r>
      <w:r w:rsidRPr="00AA0A0F">
        <w:rPr>
          <w:rFonts w:ascii="Tahoma" w:hAnsi="Tahoma" w:cs="Tahoma"/>
          <w:color w:val="181818"/>
          <w:w w:val="110"/>
          <w:sz w:val="24"/>
          <w:lang w:val="en-GB"/>
        </w:rPr>
        <w:t xml:space="preserve">quote procedure as </w:t>
      </w:r>
      <w:r w:rsidRPr="00AA0A0F">
        <w:rPr>
          <w:rFonts w:ascii="Tahoma" w:hAnsi="Tahoma" w:cs="Tahoma"/>
          <w:color w:val="2B2B2B"/>
          <w:w w:val="110"/>
          <w:sz w:val="24"/>
          <w:lang w:val="en-GB"/>
        </w:rPr>
        <w:t xml:space="preserve">evidenced </w:t>
      </w:r>
      <w:r w:rsidRPr="00AA0A0F">
        <w:rPr>
          <w:rFonts w:ascii="Tahoma" w:hAnsi="Tahoma" w:cs="Tahoma"/>
          <w:color w:val="181818"/>
          <w:w w:val="110"/>
          <w:sz w:val="24"/>
          <w:lang w:val="en-GB"/>
        </w:rPr>
        <w:t xml:space="preserve">by </w:t>
      </w:r>
      <w:r w:rsidRPr="00AA0A0F">
        <w:rPr>
          <w:rFonts w:ascii="Tahoma" w:hAnsi="Tahoma" w:cs="Tahoma"/>
          <w:color w:val="2B2B2B"/>
          <w:w w:val="110"/>
          <w:sz w:val="24"/>
          <w:lang w:val="en-GB"/>
        </w:rPr>
        <w:t xml:space="preserve">the </w:t>
      </w:r>
      <w:r w:rsidRPr="00AA0A0F">
        <w:rPr>
          <w:rFonts w:ascii="Tahoma" w:hAnsi="Tahoma" w:cs="Tahoma"/>
          <w:color w:val="050505"/>
          <w:w w:val="110"/>
          <w:sz w:val="24"/>
          <w:lang w:val="en-GB"/>
        </w:rPr>
        <w:t xml:space="preserve">Interested </w:t>
      </w:r>
      <w:proofErr w:type="spellStart"/>
      <w:r w:rsidRPr="00AA0A0F">
        <w:rPr>
          <w:rFonts w:ascii="Tahoma" w:hAnsi="Tahoma" w:cs="Tahoma"/>
          <w:color w:val="050505"/>
          <w:w w:val="110"/>
          <w:sz w:val="24"/>
          <w:lang w:val="en-GB"/>
        </w:rPr>
        <w:t>party</w:t>
      </w:r>
      <w:r w:rsidRPr="00AA0A0F">
        <w:rPr>
          <w:rFonts w:ascii="Tahoma" w:hAnsi="Tahoma" w:cs="Tahoma"/>
          <w:color w:val="2B2B2B"/>
          <w:w w:val="110"/>
          <w:sz w:val="24"/>
          <w:lang w:val="en-GB"/>
        </w:rPr>
        <w:t>'s</w:t>
      </w:r>
      <w:proofErr w:type="spellEnd"/>
      <w:r w:rsidRPr="00AA0A0F">
        <w:rPr>
          <w:rFonts w:ascii="Tahoma" w:hAnsi="Tahoma" w:cs="Tahoma"/>
          <w:color w:val="2B2B2B"/>
          <w:spacing w:val="-3"/>
          <w:w w:val="110"/>
          <w:sz w:val="24"/>
          <w:lang w:val="en-GB"/>
        </w:rPr>
        <w:t xml:space="preserve"> </w:t>
      </w:r>
      <w:r w:rsidRPr="00AA0A0F">
        <w:rPr>
          <w:rFonts w:ascii="Tahoma" w:hAnsi="Tahoma" w:cs="Tahoma"/>
          <w:color w:val="2B2B2B"/>
          <w:w w:val="110"/>
          <w:sz w:val="24"/>
          <w:lang w:val="en-GB"/>
        </w:rPr>
        <w:t>written</w:t>
      </w:r>
      <w:r w:rsidRPr="00AA0A0F">
        <w:rPr>
          <w:rFonts w:ascii="Tahoma" w:hAnsi="Tahoma" w:cs="Tahoma"/>
          <w:color w:val="2B2B2B"/>
          <w:spacing w:val="-9"/>
          <w:w w:val="110"/>
          <w:sz w:val="24"/>
          <w:lang w:val="en-GB"/>
        </w:rPr>
        <w:t xml:space="preserve"> </w:t>
      </w:r>
      <w:r w:rsidRPr="00AA0A0F">
        <w:rPr>
          <w:rFonts w:ascii="Tahoma" w:hAnsi="Tahoma" w:cs="Tahoma"/>
          <w:color w:val="181818"/>
          <w:w w:val="110"/>
          <w:sz w:val="24"/>
          <w:lang w:val="en-GB"/>
        </w:rPr>
        <w:t>records</w:t>
      </w:r>
      <w:r w:rsidRPr="00AA0A0F">
        <w:rPr>
          <w:rFonts w:ascii="Tahoma" w:hAnsi="Tahoma" w:cs="Tahoma"/>
          <w:color w:val="181818"/>
          <w:spacing w:val="-14"/>
          <w:w w:val="110"/>
          <w:sz w:val="24"/>
          <w:lang w:val="en-GB"/>
        </w:rPr>
        <w:t xml:space="preserve"> </w:t>
      </w:r>
      <w:r w:rsidRPr="00AA0A0F">
        <w:rPr>
          <w:rFonts w:ascii="Tahoma" w:hAnsi="Tahoma" w:cs="Tahoma"/>
          <w:color w:val="2B2B2B"/>
          <w:w w:val="110"/>
          <w:sz w:val="24"/>
          <w:lang w:val="en-GB"/>
        </w:rPr>
        <w:t>by</w:t>
      </w:r>
      <w:r w:rsidRPr="00AA0A0F">
        <w:rPr>
          <w:rFonts w:ascii="Tahoma" w:hAnsi="Tahoma" w:cs="Tahoma"/>
          <w:color w:val="2B2B2B"/>
          <w:spacing w:val="-6"/>
          <w:w w:val="110"/>
          <w:sz w:val="24"/>
          <w:lang w:val="en-GB"/>
        </w:rPr>
        <w:t xml:space="preserve"> </w:t>
      </w:r>
      <w:r w:rsidRPr="00AA0A0F">
        <w:rPr>
          <w:rFonts w:ascii="Tahoma" w:hAnsi="Tahoma" w:cs="Tahoma"/>
          <w:color w:val="2B2B2B"/>
          <w:w w:val="110"/>
          <w:sz w:val="24"/>
          <w:lang w:val="en-GB"/>
        </w:rPr>
        <w:t>another</w:t>
      </w:r>
      <w:r w:rsidRPr="00AA0A0F">
        <w:rPr>
          <w:rFonts w:ascii="Tahoma" w:hAnsi="Tahoma" w:cs="Tahoma"/>
          <w:color w:val="2B2B2B"/>
          <w:spacing w:val="-19"/>
          <w:w w:val="110"/>
          <w:sz w:val="24"/>
          <w:lang w:val="en-GB"/>
        </w:rPr>
        <w:t xml:space="preserve"> </w:t>
      </w:r>
      <w:r w:rsidRPr="00AA0A0F">
        <w:rPr>
          <w:rFonts w:ascii="Tahoma" w:hAnsi="Tahoma" w:cs="Tahoma"/>
          <w:color w:val="2B2B2B"/>
          <w:w w:val="110"/>
          <w:sz w:val="24"/>
          <w:lang w:val="en-GB"/>
        </w:rPr>
        <w:t>source</w:t>
      </w:r>
      <w:r w:rsidRPr="00AA0A0F">
        <w:rPr>
          <w:rFonts w:ascii="Tahoma" w:hAnsi="Tahoma" w:cs="Tahoma"/>
          <w:color w:val="2B2B2B"/>
          <w:spacing w:val="-9"/>
          <w:w w:val="110"/>
          <w:sz w:val="24"/>
          <w:lang w:val="en-GB"/>
        </w:rPr>
        <w:t xml:space="preserve"> </w:t>
      </w:r>
      <w:r w:rsidRPr="00AA0A0F">
        <w:rPr>
          <w:rFonts w:ascii="Tahoma" w:hAnsi="Tahoma" w:cs="Tahoma"/>
          <w:color w:val="181818"/>
          <w:w w:val="110"/>
          <w:sz w:val="24"/>
          <w:lang w:val="en-GB"/>
        </w:rPr>
        <w:t>and</w:t>
      </w:r>
      <w:r w:rsidRPr="00AA0A0F">
        <w:rPr>
          <w:rFonts w:ascii="Tahoma" w:hAnsi="Tahoma" w:cs="Tahoma"/>
          <w:color w:val="181818"/>
          <w:spacing w:val="-18"/>
          <w:w w:val="110"/>
          <w:sz w:val="24"/>
          <w:lang w:val="en-GB"/>
        </w:rPr>
        <w:t xml:space="preserve"> </w:t>
      </w:r>
      <w:r w:rsidRPr="00AA0A0F">
        <w:rPr>
          <w:rFonts w:ascii="Tahoma" w:hAnsi="Tahoma" w:cs="Tahoma"/>
          <w:color w:val="181818"/>
          <w:w w:val="110"/>
          <w:sz w:val="24"/>
          <w:lang w:val="en-GB"/>
        </w:rPr>
        <w:t>not</w:t>
      </w:r>
      <w:r w:rsidRPr="00AA0A0F">
        <w:rPr>
          <w:rFonts w:ascii="Tahoma" w:hAnsi="Tahoma" w:cs="Tahoma"/>
          <w:color w:val="181818"/>
          <w:spacing w:val="7"/>
          <w:w w:val="110"/>
          <w:sz w:val="24"/>
          <w:lang w:val="en-GB"/>
        </w:rPr>
        <w:t xml:space="preserve"> </w:t>
      </w:r>
      <w:r w:rsidRPr="00AA0A0F">
        <w:rPr>
          <w:rFonts w:ascii="Tahoma" w:hAnsi="Tahoma" w:cs="Tahoma"/>
          <w:color w:val="181818"/>
          <w:w w:val="110"/>
          <w:sz w:val="24"/>
          <w:lang w:val="en-GB"/>
        </w:rPr>
        <w:t>Piraeus</w:t>
      </w:r>
      <w:r w:rsidRPr="00AA0A0F">
        <w:rPr>
          <w:rFonts w:ascii="Tahoma" w:hAnsi="Tahoma" w:cs="Tahoma"/>
          <w:color w:val="181818"/>
          <w:spacing w:val="-10"/>
          <w:w w:val="110"/>
          <w:sz w:val="24"/>
          <w:lang w:val="en-GB"/>
        </w:rPr>
        <w:t xml:space="preserve"> </w:t>
      </w:r>
      <w:r w:rsidRPr="00AA0A0F">
        <w:rPr>
          <w:rFonts w:ascii="Tahoma" w:hAnsi="Tahoma" w:cs="Tahoma"/>
          <w:color w:val="181818"/>
          <w:w w:val="110"/>
          <w:sz w:val="24"/>
          <w:lang w:val="en-GB"/>
        </w:rPr>
        <w:t>Port</w:t>
      </w:r>
      <w:r w:rsidRPr="00AA0A0F">
        <w:rPr>
          <w:rFonts w:ascii="Tahoma" w:hAnsi="Tahoma" w:cs="Tahoma"/>
          <w:color w:val="181818"/>
          <w:spacing w:val="-11"/>
          <w:w w:val="110"/>
          <w:sz w:val="24"/>
          <w:lang w:val="en-GB"/>
        </w:rPr>
        <w:t xml:space="preserve"> </w:t>
      </w:r>
      <w:r w:rsidRPr="00AA0A0F">
        <w:rPr>
          <w:rFonts w:ascii="Tahoma" w:hAnsi="Tahoma" w:cs="Tahoma"/>
          <w:color w:val="2B2B2B"/>
          <w:w w:val="110"/>
          <w:sz w:val="24"/>
          <w:lang w:val="en-GB"/>
        </w:rPr>
        <w:t>Authority</w:t>
      </w:r>
      <w:r w:rsidRPr="00AA0A0F">
        <w:rPr>
          <w:rFonts w:ascii="Tahoma" w:hAnsi="Tahoma" w:cs="Tahoma"/>
          <w:color w:val="2B2B2B"/>
          <w:spacing w:val="-10"/>
          <w:w w:val="110"/>
          <w:sz w:val="24"/>
          <w:lang w:val="en-GB"/>
        </w:rPr>
        <w:t xml:space="preserve"> </w:t>
      </w:r>
      <w:r w:rsidRPr="00AA0A0F">
        <w:rPr>
          <w:rFonts w:ascii="Tahoma" w:hAnsi="Tahoma" w:cs="Tahoma"/>
          <w:color w:val="2B2B2B"/>
          <w:w w:val="110"/>
          <w:sz w:val="24"/>
          <w:lang w:val="en-GB"/>
        </w:rPr>
        <w:t>S.A. (</w:t>
      </w:r>
      <w:r w:rsidRPr="00AA0A0F">
        <w:rPr>
          <w:rFonts w:ascii="Tahoma" w:hAnsi="Tahoma" w:cs="Tahoma"/>
          <w:color w:val="2B2B2B"/>
          <w:w w:val="110"/>
          <w:sz w:val="24"/>
        </w:rPr>
        <w:t>ΟΛΠ</w:t>
      </w:r>
      <w:r w:rsidRPr="00AA0A0F">
        <w:rPr>
          <w:rFonts w:ascii="Tahoma" w:hAnsi="Tahoma" w:cs="Tahoma"/>
          <w:color w:val="2B2B2B"/>
          <w:w w:val="110"/>
          <w:sz w:val="24"/>
          <w:lang w:val="en-GB"/>
        </w:rPr>
        <w:t xml:space="preserve"> </w:t>
      </w:r>
      <w:r w:rsidRPr="00AA0A0F">
        <w:rPr>
          <w:rFonts w:ascii="Tahoma" w:hAnsi="Tahoma" w:cs="Tahoma"/>
          <w:color w:val="2B2B2B"/>
          <w:w w:val="110"/>
          <w:sz w:val="24"/>
        </w:rPr>
        <w:t>Α</w:t>
      </w:r>
      <w:r w:rsidRPr="00AA0A0F">
        <w:rPr>
          <w:rFonts w:ascii="Tahoma" w:hAnsi="Tahoma" w:cs="Tahoma"/>
          <w:color w:val="2B2B2B"/>
          <w:w w:val="110"/>
          <w:sz w:val="24"/>
          <w:lang w:val="en-GB"/>
        </w:rPr>
        <w:t>.</w:t>
      </w:r>
      <w:r w:rsidRPr="00AA0A0F">
        <w:rPr>
          <w:rFonts w:ascii="Tahoma" w:hAnsi="Tahoma" w:cs="Tahoma"/>
          <w:color w:val="2B2B2B"/>
          <w:w w:val="110"/>
          <w:sz w:val="24"/>
        </w:rPr>
        <w:t>Ε</w:t>
      </w:r>
      <w:r w:rsidRPr="00AA0A0F">
        <w:rPr>
          <w:rFonts w:ascii="Tahoma" w:hAnsi="Tahoma" w:cs="Tahoma"/>
          <w:color w:val="2B2B2B"/>
          <w:w w:val="110"/>
          <w:sz w:val="24"/>
          <w:lang w:val="en-GB"/>
        </w:rPr>
        <w:t>.).</w:t>
      </w:r>
    </w:p>
    <w:p w:rsidR="00AA0A0F" w:rsidRPr="00AA0A0F" w:rsidRDefault="00AA0A0F" w:rsidP="00AA0A0F">
      <w:pPr>
        <w:pStyle w:val="af0"/>
        <w:widowControl w:val="0"/>
        <w:numPr>
          <w:ilvl w:val="1"/>
          <w:numId w:val="112"/>
        </w:numPr>
        <w:autoSpaceDE w:val="0"/>
        <w:autoSpaceDN w:val="0"/>
        <w:spacing w:line="360" w:lineRule="auto"/>
        <w:ind w:left="1134" w:right="6" w:hanging="567"/>
        <w:rPr>
          <w:rFonts w:ascii="Tahoma" w:hAnsi="Tahoma" w:cs="Tahoma"/>
          <w:color w:val="181818"/>
          <w:sz w:val="24"/>
          <w:lang w:val="en-GB"/>
        </w:rPr>
      </w:pPr>
      <w:r w:rsidRPr="00AA0A0F">
        <w:rPr>
          <w:rFonts w:ascii="Tahoma" w:hAnsi="Tahoma" w:cs="Tahoma"/>
          <w:color w:val="181818"/>
          <w:w w:val="110"/>
          <w:sz w:val="24"/>
          <w:lang w:val="en-GB"/>
        </w:rPr>
        <w:t xml:space="preserve">information </w:t>
      </w:r>
      <w:r w:rsidRPr="00AA0A0F">
        <w:rPr>
          <w:rFonts w:ascii="Tahoma" w:hAnsi="Tahoma" w:cs="Tahoma"/>
          <w:color w:val="2B2B2B"/>
          <w:w w:val="110"/>
          <w:sz w:val="24"/>
          <w:lang w:val="en-GB"/>
        </w:rPr>
        <w:t xml:space="preserve">for which </w:t>
      </w:r>
      <w:r w:rsidRPr="00AA0A0F">
        <w:rPr>
          <w:rFonts w:ascii="Tahoma" w:hAnsi="Tahoma" w:cs="Tahoma"/>
          <w:color w:val="181818"/>
          <w:w w:val="110"/>
          <w:sz w:val="24"/>
          <w:lang w:val="en-GB"/>
        </w:rPr>
        <w:t xml:space="preserve">the Interested party has a disclosure </w:t>
      </w:r>
      <w:r w:rsidRPr="00AA0A0F">
        <w:rPr>
          <w:rFonts w:ascii="Tahoma" w:hAnsi="Tahoma" w:cs="Tahoma"/>
          <w:color w:val="2B2B2B"/>
          <w:w w:val="110"/>
          <w:sz w:val="24"/>
          <w:lang w:val="en-GB"/>
        </w:rPr>
        <w:t xml:space="preserve">obligation, in </w:t>
      </w:r>
      <w:r w:rsidRPr="00AA0A0F">
        <w:rPr>
          <w:rFonts w:ascii="Tahoma" w:hAnsi="Tahoma" w:cs="Tahoma"/>
          <w:color w:val="181818"/>
          <w:w w:val="110"/>
          <w:sz w:val="24"/>
          <w:lang w:val="en-GB"/>
        </w:rPr>
        <w:t>compliance</w:t>
      </w:r>
      <w:r w:rsidRPr="00AA0A0F">
        <w:rPr>
          <w:rFonts w:ascii="Tahoma" w:hAnsi="Tahoma" w:cs="Tahoma"/>
          <w:color w:val="181818"/>
          <w:spacing w:val="-8"/>
          <w:w w:val="110"/>
          <w:sz w:val="24"/>
          <w:lang w:val="en-GB"/>
        </w:rPr>
        <w:t xml:space="preserve"> </w:t>
      </w:r>
      <w:r w:rsidRPr="00AA0A0F">
        <w:rPr>
          <w:rFonts w:ascii="Tahoma" w:hAnsi="Tahoma" w:cs="Tahoma"/>
          <w:color w:val="2B2B2B"/>
          <w:w w:val="110"/>
          <w:sz w:val="24"/>
          <w:lang w:val="en-GB"/>
        </w:rPr>
        <w:t>with</w:t>
      </w:r>
      <w:r w:rsidRPr="00AA0A0F">
        <w:rPr>
          <w:rFonts w:ascii="Tahoma" w:hAnsi="Tahoma" w:cs="Tahoma"/>
          <w:color w:val="2B2B2B"/>
          <w:spacing w:val="-19"/>
          <w:w w:val="110"/>
          <w:sz w:val="24"/>
          <w:lang w:val="en-GB"/>
        </w:rPr>
        <w:t xml:space="preserve"> </w:t>
      </w:r>
      <w:r w:rsidRPr="00AA0A0F">
        <w:rPr>
          <w:rFonts w:ascii="Tahoma" w:hAnsi="Tahoma" w:cs="Tahoma"/>
          <w:color w:val="2B2B2B"/>
          <w:w w:val="110"/>
          <w:sz w:val="24"/>
          <w:lang w:val="en-GB"/>
        </w:rPr>
        <w:t>any</w:t>
      </w:r>
      <w:r w:rsidRPr="00AA0A0F">
        <w:rPr>
          <w:rFonts w:ascii="Tahoma" w:hAnsi="Tahoma" w:cs="Tahoma"/>
          <w:color w:val="2B2B2B"/>
          <w:spacing w:val="-13"/>
          <w:w w:val="110"/>
          <w:sz w:val="24"/>
          <w:lang w:val="en-GB"/>
        </w:rPr>
        <w:t xml:space="preserve"> </w:t>
      </w:r>
      <w:r w:rsidRPr="00AA0A0F">
        <w:rPr>
          <w:rFonts w:ascii="Tahoma" w:hAnsi="Tahoma" w:cs="Tahoma"/>
          <w:color w:val="181818"/>
          <w:w w:val="110"/>
          <w:sz w:val="24"/>
          <w:lang w:val="en-GB"/>
        </w:rPr>
        <w:t>legal</w:t>
      </w:r>
      <w:r w:rsidRPr="00AA0A0F">
        <w:rPr>
          <w:rFonts w:ascii="Tahoma" w:hAnsi="Tahoma" w:cs="Tahoma"/>
          <w:color w:val="181818"/>
          <w:spacing w:val="-21"/>
          <w:w w:val="110"/>
          <w:sz w:val="24"/>
          <w:lang w:val="en-GB"/>
        </w:rPr>
        <w:t xml:space="preserve"> </w:t>
      </w:r>
      <w:r w:rsidRPr="00AA0A0F">
        <w:rPr>
          <w:rFonts w:ascii="Tahoma" w:hAnsi="Tahoma" w:cs="Tahoma"/>
          <w:color w:val="181818"/>
          <w:w w:val="110"/>
          <w:sz w:val="24"/>
          <w:lang w:val="en-GB"/>
        </w:rPr>
        <w:t>provisions</w:t>
      </w:r>
      <w:r w:rsidRPr="00AA0A0F">
        <w:rPr>
          <w:rFonts w:ascii="Tahoma" w:hAnsi="Tahoma" w:cs="Tahoma"/>
          <w:color w:val="181818"/>
          <w:spacing w:val="-9"/>
          <w:w w:val="110"/>
          <w:sz w:val="24"/>
          <w:lang w:val="en-GB"/>
        </w:rPr>
        <w:t xml:space="preserve"> </w:t>
      </w:r>
      <w:r w:rsidRPr="00AA0A0F">
        <w:rPr>
          <w:rFonts w:ascii="Tahoma" w:hAnsi="Tahoma" w:cs="Tahoma"/>
          <w:color w:val="2B2B2B"/>
          <w:w w:val="110"/>
          <w:sz w:val="24"/>
          <w:lang w:val="en-GB"/>
        </w:rPr>
        <w:t>or</w:t>
      </w:r>
      <w:r w:rsidRPr="00AA0A0F">
        <w:rPr>
          <w:rFonts w:ascii="Tahoma" w:hAnsi="Tahoma" w:cs="Tahoma"/>
          <w:color w:val="2B2B2B"/>
          <w:spacing w:val="-10"/>
          <w:w w:val="110"/>
          <w:sz w:val="24"/>
          <w:lang w:val="en-GB"/>
        </w:rPr>
        <w:t xml:space="preserve"> </w:t>
      </w:r>
      <w:r w:rsidRPr="00AA0A0F">
        <w:rPr>
          <w:rFonts w:ascii="Tahoma" w:hAnsi="Tahoma" w:cs="Tahoma"/>
          <w:color w:val="2B2B2B"/>
          <w:w w:val="110"/>
          <w:sz w:val="24"/>
          <w:lang w:val="en-GB"/>
        </w:rPr>
        <w:t>within</w:t>
      </w:r>
      <w:r w:rsidRPr="00AA0A0F">
        <w:rPr>
          <w:rFonts w:ascii="Tahoma" w:hAnsi="Tahoma" w:cs="Tahoma"/>
          <w:color w:val="2B2B2B"/>
          <w:spacing w:val="-25"/>
          <w:w w:val="110"/>
          <w:sz w:val="24"/>
          <w:lang w:val="en-GB"/>
        </w:rPr>
        <w:t xml:space="preserve"> </w:t>
      </w:r>
      <w:r w:rsidRPr="00AA0A0F">
        <w:rPr>
          <w:rFonts w:ascii="Tahoma" w:hAnsi="Tahoma" w:cs="Tahoma"/>
          <w:color w:val="181818"/>
          <w:w w:val="110"/>
          <w:sz w:val="24"/>
          <w:lang w:val="en-GB"/>
        </w:rPr>
        <w:t>the</w:t>
      </w:r>
      <w:r w:rsidRPr="00AA0A0F">
        <w:rPr>
          <w:rFonts w:ascii="Tahoma" w:hAnsi="Tahoma" w:cs="Tahoma"/>
          <w:color w:val="181818"/>
          <w:spacing w:val="-12"/>
          <w:w w:val="110"/>
          <w:sz w:val="24"/>
          <w:lang w:val="en-GB"/>
        </w:rPr>
        <w:t xml:space="preserve"> </w:t>
      </w:r>
      <w:r w:rsidRPr="00AA0A0F">
        <w:rPr>
          <w:rFonts w:ascii="Tahoma" w:hAnsi="Tahoma" w:cs="Tahoma"/>
          <w:color w:val="181818"/>
          <w:w w:val="110"/>
          <w:sz w:val="24"/>
          <w:lang w:val="en-GB"/>
        </w:rPr>
        <w:t>scope</w:t>
      </w:r>
      <w:r w:rsidRPr="00AA0A0F">
        <w:rPr>
          <w:rFonts w:ascii="Tahoma" w:hAnsi="Tahoma" w:cs="Tahoma"/>
          <w:color w:val="181818"/>
          <w:spacing w:val="-14"/>
          <w:w w:val="110"/>
          <w:sz w:val="24"/>
          <w:lang w:val="en-GB"/>
        </w:rPr>
        <w:t xml:space="preserve"> </w:t>
      </w:r>
      <w:r w:rsidRPr="00AA0A0F">
        <w:rPr>
          <w:rFonts w:ascii="Tahoma" w:hAnsi="Tahoma" w:cs="Tahoma"/>
          <w:color w:val="181818"/>
          <w:w w:val="110"/>
          <w:sz w:val="24"/>
          <w:lang w:val="en-GB"/>
        </w:rPr>
        <w:t>of</w:t>
      </w:r>
      <w:r w:rsidRPr="00AA0A0F">
        <w:rPr>
          <w:rFonts w:ascii="Tahoma" w:hAnsi="Tahoma" w:cs="Tahoma"/>
          <w:color w:val="181818"/>
          <w:spacing w:val="-2"/>
          <w:w w:val="110"/>
          <w:sz w:val="24"/>
          <w:lang w:val="en-GB"/>
        </w:rPr>
        <w:t xml:space="preserve"> </w:t>
      </w:r>
      <w:r w:rsidRPr="00AA0A0F">
        <w:rPr>
          <w:rFonts w:ascii="Tahoma" w:hAnsi="Tahoma" w:cs="Tahoma"/>
          <w:color w:val="181818"/>
          <w:w w:val="110"/>
          <w:sz w:val="24"/>
          <w:lang w:val="en-GB"/>
        </w:rPr>
        <w:t>implem</w:t>
      </w:r>
      <w:r w:rsidRPr="00AA0A0F">
        <w:rPr>
          <w:rFonts w:ascii="Tahoma" w:hAnsi="Tahoma" w:cs="Tahoma"/>
          <w:color w:val="181818"/>
          <w:spacing w:val="4"/>
          <w:w w:val="110"/>
          <w:sz w:val="24"/>
          <w:lang w:val="en-GB"/>
        </w:rPr>
        <w:t>ent</w:t>
      </w:r>
      <w:r w:rsidRPr="00AA0A0F">
        <w:rPr>
          <w:rFonts w:ascii="Tahoma" w:hAnsi="Tahoma" w:cs="Tahoma"/>
          <w:color w:val="424242"/>
          <w:spacing w:val="4"/>
          <w:w w:val="110"/>
          <w:sz w:val="24"/>
          <w:lang w:val="en-GB"/>
        </w:rPr>
        <w:t>i</w:t>
      </w:r>
      <w:r w:rsidRPr="00AA0A0F">
        <w:rPr>
          <w:rFonts w:ascii="Tahoma" w:hAnsi="Tahoma" w:cs="Tahoma"/>
          <w:color w:val="181818"/>
          <w:spacing w:val="4"/>
          <w:w w:val="110"/>
          <w:sz w:val="24"/>
          <w:lang w:val="en-GB"/>
        </w:rPr>
        <w:t>ng</w:t>
      </w:r>
      <w:r w:rsidRPr="00AA0A0F">
        <w:rPr>
          <w:rFonts w:ascii="Tahoma" w:hAnsi="Tahoma" w:cs="Tahoma"/>
          <w:color w:val="181818"/>
          <w:spacing w:val="-25"/>
          <w:w w:val="110"/>
          <w:sz w:val="24"/>
          <w:lang w:val="en-GB"/>
        </w:rPr>
        <w:t xml:space="preserve"> </w:t>
      </w:r>
      <w:r w:rsidRPr="00AA0A0F">
        <w:rPr>
          <w:rFonts w:ascii="Tahoma" w:hAnsi="Tahoma" w:cs="Tahoma"/>
          <w:color w:val="2B2B2B"/>
          <w:w w:val="110"/>
          <w:sz w:val="24"/>
          <w:lang w:val="en-GB"/>
        </w:rPr>
        <w:t>any</w:t>
      </w:r>
      <w:r w:rsidRPr="00AA0A0F">
        <w:rPr>
          <w:rFonts w:ascii="Tahoma" w:hAnsi="Tahoma" w:cs="Tahoma"/>
          <w:color w:val="2B2B2B"/>
          <w:spacing w:val="-18"/>
          <w:w w:val="110"/>
          <w:sz w:val="24"/>
          <w:lang w:val="en-GB"/>
        </w:rPr>
        <w:t xml:space="preserve"> </w:t>
      </w:r>
      <w:r w:rsidRPr="00AA0A0F">
        <w:rPr>
          <w:rFonts w:ascii="Tahoma" w:hAnsi="Tahoma" w:cs="Tahoma"/>
          <w:color w:val="2B2B2B"/>
          <w:w w:val="110"/>
          <w:sz w:val="24"/>
          <w:lang w:val="en-GB"/>
        </w:rPr>
        <w:t xml:space="preserve">Court </w:t>
      </w:r>
      <w:r w:rsidRPr="00AA0A0F">
        <w:rPr>
          <w:rFonts w:ascii="Tahoma" w:hAnsi="Tahoma" w:cs="Tahoma"/>
          <w:color w:val="181818"/>
          <w:w w:val="110"/>
          <w:sz w:val="24"/>
          <w:lang w:val="en-GB"/>
        </w:rPr>
        <w:t>ruling</w:t>
      </w:r>
      <w:r w:rsidRPr="00AA0A0F">
        <w:rPr>
          <w:rFonts w:ascii="Tahoma" w:hAnsi="Tahoma" w:cs="Tahoma"/>
          <w:color w:val="424242"/>
          <w:w w:val="110"/>
          <w:sz w:val="24"/>
          <w:lang w:val="en-GB"/>
        </w:rPr>
        <w:t xml:space="preserve">, </w:t>
      </w:r>
      <w:r w:rsidRPr="00AA0A0F">
        <w:rPr>
          <w:rFonts w:ascii="Tahoma" w:hAnsi="Tahoma" w:cs="Tahoma"/>
          <w:color w:val="2B2B2B"/>
          <w:w w:val="110"/>
          <w:sz w:val="24"/>
          <w:lang w:val="en-GB"/>
        </w:rPr>
        <w:t xml:space="preserve">order of a </w:t>
      </w:r>
      <w:r w:rsidRPr="00AA0A0F">
        <w:rPr>
          <w:rFonts w:ascii="Tahoma" w:hAnsi="Tahoma" w:cs="Tahoma"/>
          <w:color w:val="181818"/>
          <w:w w:val="110"/>
          <w:sz w:val="24"/>
          <w:lang w:val="en-GB"/>
        </w:rPr>
        <w:t xml:space="preserve">District Attorney’s order or other binding judicial or administrative decision </w:t>
      </w:r>
      <w:r w:rsidRPr="00AA0A0F">
        <w:rPr>
          <w:rFonts w:ascii="Tahoma" w:hAnsi="Tahoma" w:cs="Tahoma"/>
          <w:color w:val="2B2B2B"/>
          <w:w w:val="110"/>
          <w:sz w:val="24"/>
          <w:lang w:val="en-GB"/>
        </w:rPr>
        <w:t>of any governmental</w:t>
      </w:r>
      <w:r w:rsidRPr="00AA0A0F">
        <w:rPr>
          <w:rFonts w:ascii="Tahoma" w:hAnsi="Tahoma" w:cs="Tahoma"/>
          <w:color w:val="2B2B2B"/>
          <w:spacing w:val="-12"/>
          <w:w w:val="110"/>
          <w:sz w:val="24"/>
          <w:lang w:val="en-GB"/>
        </w:rPr>
        <w:t xml:space="preserve"> </w:t>
      </w:r>
      <w:r w:rsidRPr="00AA0A0F">
        <w:rPr>
          <w:rFonts w:ascii="Tahoma" w:hAnsi="Tahoma" w:cs="Tahoma"/>
          <w:color w:val="181818"/>
          <w:w w:val="110"/>
          <w:sz w:val="24"/>
          <w:lang w:val="en-GB"/>
        </w:rPr>
        <w:t>agency,</w:t>
      </w:r>
      <w:r w:rsidRPr="00AA0A0F">
        <w:rPr>
          <w:rFonts w:ascii="Tahoma" w:hAnsi="Tahoma" w:cs="Tahoma"/>
          <w:color w:val="181818"/>
          <w:spacing w:val="-19"/>
          <w:w w:val="110"/>
          <w:sz w:val="24"/>
          <w:lang w:val="en-GB"/>
        </w:rPr>
        <w:t xml:space="preserve"> </w:t>
      </w:r>
      <w:r w:rsidRPr="00AA0A0F">
        <w:rPr>
          <w:rFonts w:ascii="Tahoma" w:hAnsi="Tahoma" w:cs="Tahoma"/>
          <w:color w:val="181818"/>
          <w:w w:val="110"/>
          <w:sz w:val="24"/>
          <w:lang w:val="en-GB"/>
        </w:rPr>
        <w:t>administrat</w:t>
      </w:r>
      <w:r w:rsidRPr="00AA0A0F">
        <w:rPr>
          <w:rFonts w:ascii="Tahoma" w:hAnsi="Tahoma" w:cs="Tahoma"/>
          <w:color w:val="181818"/>
          <w:spacing w:val="4"/>
          <w:w w:val="110"/>
          <w:sz w:val="24"/>
          <w:lang w:val="en-GB"/>
        </w:rPr>
        <w:t>i</w:t>
      </w:r>
      <w:r w:rsidRPr="00AA0A0F">
        <w:rPr>
          <w:rFonts w:ascii="Tahoma" w:hAnsi="Tahoma" w:cs="Tahoma"/>
          <w:color w:val="424242"/>
          <w:spacing w:val="4"/>
          <w:w w:val="110"/>
          <w:sz w:val="24"/>
          <w:lang w:val="en-GB"/>
        </w:rPr>
        <w:t>v</w:t>
      </w:r>
      <w:r w:rsidRPr="00AA0A0F">
        <w:rPr>
          <w:rFonts w:ascii="Tahoma" w:hAnsi="Tahoma" w:cs="Tahoma"/>
          <w:color w:val="181818"/>
          <w:spacing w:val="4"/>
          <w:w w:val="110"/>
          <w:sz w:val="24"/>
          <w:lang w:val="en-GB"/>
        </w:rPr>
        <w:t>e</w:t>
      </w:r>
      <w:r w:rsidRPr="00AA0A0F">
        <w:rPr>
          <w:rFonts w:ascii="Tahoma" w:hAnsi="Tahoma" w:cs="Tahoma"/>
          <w:color w:val="181818"/>
          <w:spacing w:val="-31"/>
          <w:w w:val="110"/>
          <w:sz w:val="24"/>
          <w:lang w:val="en-GB"/>
        </w:rPr>
        <w:t xml:space="preserve"> </w:t>
      </w:r>
      <w:r w:rsidRPr="00AA0A0F">
        <w:rPr>
          <w:rFonts w:ascii="Tahoma" w:hAnsi="Tahoma" w:cs="Tahoma"/>
          <w:color w:val="181818"/>
          <w:w w:val="110"/>
          <w:sz w:val="24"/>
          <w:lang w:val="en-GB"/>
        </w:rPr>
        <w:t>or</w:t>
      </w:r>
      <w:r w:rsidRPr="00AA0A0F">
        <w:rPr>
          <w:rFonts w:ascii="Tahoma" w:hAnsi="Tahoma" w:cs="Tahoma"/>
          <w:color w:val="181818"/>
          <w:spacing w:val="-13"/>
          <w:w w:val="110"/>
          <w:sz w:val="24"/>
          <w:lang w:val="en-GB"/>
        </w:rPr>
        <w:t xml:space="preserve"> </w:t>
      </w:r>
      <w:r w:rsidRPr="00AA0A0F">
        <w:rPr>
          <w:rFonts w:ascii="Tahoma" w:hAnsi="Tahoma" w:cs="Tahoma"/>
          <w:color w:val="181818"/>
          <w:w w:val="110"/>
          <w:sz w:val="24"/>
          <w:lang w:val="en-GB"/>
        </w:rPr>
        <w:t>regulatory</w:t>
      </w:r>
      <w:r w:rsidRPr="00AA0A0F">
        <w:rPr>
          <w:rFonts w:ascii="Tahoma" w:hAnsi="Tahoma" w:cs="Tahoma"/>
          <w:color w:val="181818"/>
          <w:spacing w:val="-22"/>
          <w:w w:val="110"/>
          <w:sz w:val="24"/>
          <w:lang w:val="en-GB"/>
        </w:rPr>
        <w:t xml:space="preserve"> </w:t>
      </w:r>
      <w:r w:rsidRPr="00AA0A0F">
        <w:rPr>
          <w:rFonts w:ascii="Tahoma" w:hAnsi="Tahoma" w:cs="Tahoma"/>
          <w:color w:val="2B2B2B"/>
          <w:w w:val="110"/>
          <w:sz w:val="24"/>
          <w:lang w:val="en-GB"/>
        </w:rPr>
        <w:t>authority.</w:t>
      </w:r>
    </w:p>
    <w:p w:rsidR="00AA0A0F" w:rsidRPr="00AA0A0F" w:rsidRDefault="00AA0A0F" w:rsidP="00AA0A0F">
      <w:pPr>
        <w:pStyle w:val="af0"/>
        <w:widowControl w:val="0"/>
        <w:numPr>
          <w:ilvl w:val="0"/>
          <w:numId w:val="112"/>
        </w:numPr>
        <w:autoSpaceDE w:val="0"/>
        <w:autoSpaceDN w:val="0"/>
        <w:spacing w:before="80" w:line="360" w:lineRule="auto"/>
        <w:ind w:left="567" w:right="6" w:hanging="567"/>
        <w:contextualSpacing w:val="0"/>
        <w:jc w:val="both"/>
        <w:rPr>
          <w:rFonts w:ascii="Tahoma" w:hAnsi="Tahoma" w:cs="Tahoma"/>
          <w:color w:val="2D2D2D"/>
          <w:sz w:val="24"/>
          <w:lang w:val="en-GB"/>
        </w:rPr>
      </w:pPr>
      <w:r w:rsidRPr="00AA0A0F">
        <w:rPr>
          <w:rFonts w:ascii="Tahoma" w:hAnsi="Tahoma" w:cs="Tahoma"/>
          <w:color w:val="181818"/>
          <w:w w:val="110"/>
          <w:sz w:val="24"/>
          <w:lang w:val="en-GB"/>
        </w:rPr>
        <w:t xml:space="preserve">In </w:t>
      </w:r>
      <w:r w:rsidRPr="00AA0A0F">
        <w:rPr>
          <w:rFonts w:ascii="Tahoma" w:hAnsi="Tahoma" w:cs="Tahoma"/>
          <w:color w:val="2D2D2D"/>
          <w:w w:val="110"/>
          <w:sz w:val="24"/>
          <w:lang w:val="en-GB"/>
        </w:rPr>
        <w:t xml:space="preserve">the event that </w:t>
      </w:r>
      <w:r w:rsidRPr="00AA0A0F">
        <w:rPr>
          <w:rFonts w:ascii="Tahoma" w:hAnsi="Tahoma" w:cs="Tahoma"/>
          <w:color w:val="181818"/>
          <w:w w:val="110"/>
          <w:sz w:val="24"/>
          <w:lang w:val="en-GB"/>
        </w:rPr>
        <w:t>the Interested party</w:t>
      </w:r>
      <w:r w:rsidRPr="00AA0A0F">
        <w:rPr>
          <w:rFonts w:ascii="Tahoma" w:hAnsi="Tahoma" w:cs="Tahoma"/>
          <w:color w:val="2D2D2D"/>
          <w:w w:val="110"/>
          <w:sz w:val="24"/>
          <w:lang w:val="en-GB"/>
        </w:rPr>
        <w:t xml:space="preserve"> breaches </w:t>
      </w:r>
      <w:r w:rsidRPr="00AA0A0F">
        <w:rPr>
          <w:rFonts w:ascii="Tahoma" w:hAnsi="Tahoma" w:cs="Tahoma"/>
          <w:color w:val="181818"/>
          <w:spacing w:val="4"/>
          <w:w w:val="110"/>
          <w:sz w:val="24"/>
          <w:lang w:val="en-GB"/>
        </w:rPr>
        <w:t>it</w:t>
      </w:r>
      <w:r w:rsidRPr="00AA0A0F">
        <w:rPr>
          <w:rFonts w:ascii="Tahoma" w:hAnsi="Tahoma" w:cs="Tahoma"/>
          <w:color w:val="464646"/>
          <w:spacing w:val="4"/>
          <w:w w:val="110"/>
          <w:sz w:val="24"/>
          <w:lang w:val="en-GB"/>
        </w:rPr>
        <w:t xml:space="preserve">s </w:t>
      </w:r>
      <w:r w:rsidRPr="00AA0A0F">
        <w:rPr>
          <w:rFonts w:ascii="Tahoma" w:hAnsi="Tahoma" w:cs="Tahoma"/>
          <w:color w:val="2D2D2D"/>
          <w:w w:val="110"/>
          <w:sz w:val="24"/>
          <w:lang w:val="en-GB"/>
        </w:rPr>
        <w:t>obligations</w:t>
      </w:r>
      <w:r w:rsidRPr="00AA0A0F">
        <w:rPr>
          <w:rFonts w:ascii="Tahoma" w:hAnsi="Tahoma" w:cs="Tahoma"/>
          <w:color w:val="464646"/>
          <w:w w:val="110"/>
          <w:sz w:val="24"/>
          <w:lang w:val="en-GB"/>
        </w:rPr>
        <w:t xml:space="preserve">, </w:t>
      </w:r>
      <w:r w:rsidRPr="00AA0A0F">
        <w:rPr>
          <w:rFonts w:ascii="Tahoma" w:hAnsi="Tahoma" w:cs="Tahoma"/>
          <w:color w:val="181818"/>
          <w:w w:val="110"/>
          <w:sz w:val="24"/>
          <w:lang w:val="en-GB"/>
        </w:rPr>
        <w:t xml:space="preserve">undertaken </w:t>
      </w:r>
      <w:r w:rsidRPr="00AA0A0F">
        <w:rPr>
          <w:rFonts w:ascii="Tahoma" w:hAnsi="Tahoma" w:cs="Tahoma"/>
          <w:color w:val="2D2D2D"/>
          <w:w w:val="110"/>
          <w:sz w:val="24"/>
          <w:lang w:val="en-GB"/>
        </w:rPr>
        <w:t>by virtue</w:t>
      </w:r>
      <w:r w:rsidRPr="00AA0A0F">
        <w:rPr>
          <w:rFonts w:ascii="Tahoma" w:hAnsi="Tahoma" w:cs="Tahoma"/>
          <w:color w:val="2D2D2D"/>
          <w:spacing w:val="-27"/>
          <w:w w:val="110"/>
          <w:sz w:val="24"/>
          <w:lang w:val="en-GB"/>
        </w:rPr>
        <w:t xml:space="preserve"> </w:t>
      </w:r>
      <w:r w:rsidRPr="00AA0A0F">
        <w:rPr>
          <w:rFonts w:ascii="Tahoma" w:hAnsi="Tahoma" w:cs="Tahoma"/>
          <w:color w:val="2D2D2D"/>
          <w:w w:val="110"/>
          <w:sz w:val="24"/>
          <w:lang w:val="en-GB"/>
        </w:rPr>
        <w:t>of</w:t>
      </w:r>
      <w:r w:rsidRPr="00AA0A0F">
        <w:rPr>
          <w:rFonts w:ascii="Tahoma" w:hAnsi="Tahoma" w:cs="Tahoma"/>
          <w:color w:val="2D2D2D"/>
          <w:spacing w:val="-30"/>
          <w:w w:val="110"/>
          <w:sz w:val="24"/>
          <w:lang w:val="en-GB"/>
        </w:rPr>
        <w:t xml:space="preserve"> </w:t>
      </w:r>
      <w:r w:rsidRPr="00AA0A0F">
        <w:rPr>
          <w:rFonts w:ascii="Tahoma" w:hAnsi="Tahoma" w:cs="Tahoma"/>
          <w:color w:val="2D2D2D"/>
          <w:w w:val="110"/>
          <w:sz w:val="24"/>
          <w:lang w:val="en-GB"/>
        </w:rPr>
        <w:t>the</w:t>
      </w:r>
      <w:r w:rsidRPr="00AA0A0F">
        <w:rPr>
          <w:rFonts w:ascii="Tahoma" w:hAnsi="Tahoma" w:cs="Tahoma"/>
          <w:color w:val="2D2D2D"/>
          <w:spacing w:val="-19"/>
          <w:w w:val="110"/>
          <w:sz w:val="24"/>
          <w:lang w:val="en-GB"/>
        </w:rPr>
        <w:t xml:space="preserve"> </w:t>
      </w:r>
      <w:r w:rsidRPr="00AA0A0F">
        <w:rPr>
          <w:rFonts w:ascii="Tahoma" w:hAnsi="Tahoma" w:cs="Tahoma"/>
          <w:color w:val="2D2D2D"/>
          <w:w w:val="110"/>
          <w:sz w:val="24"/>
          <w:lang w:val="en-GB"/>
        </w:rPr>
        <w:t>present</w:t>
      </w:r>
      <w:r w:rsidRPr="00AA0A0F">
        <w:rPr>
          <w:rFonts w:ascii="Tahoma" w:hAnsi="Tahoma" w:cs="Tahoma"/>
          <w:color w:val="2D2D2D"/>
          <w:spacing w:val="-21"/>
          <w:w w:val="110"/>
          <w:sz w:val="24"/>
          <w:lang w:val="en-GB"/>
        </w:rPr>
        <w:t xml:space="preserve"> NDA</w:t>
      </w:r>
      <w:r w:rsidRPr="00AA0A0F">
        <w:rPr>
          <w:rFonts w:ascii="Tahoma" w:hAnsi="Tahoma" w:cs="Tahoma"/>
          <w:color w:val="464646"/>
          <w:spacing w:val="-3"/>
          <w:w w:val="110"/>
          <w:sz w:val="24"/>
          <w:lang w:val="en-GB"/>
        </w:rPr>
        <w:t>,</w:t>
      </w:r>
      <w:r w:rsidRPr="00AA0A0F">
        <w:rPr>
          <w:rFonts w:ascii="Tahoma" w:hAnsi="Tahoma" w:cs="Tahoma"/>
          <w:color w:val="464646"/>
          <w:spacing w:val="-20"/>
          <w:w w:val="110"/>
          <w:sz w:val="24"/>
          <w:lang w:val="en-GB"/>
        </w:rPr>
        <w:t xml:space="preserve"> </w:t>
      </w:r>
      <w:r w:rsidRPr="00AA0A0F">
        <w:rPr>
          <w:rFonts w:ascii="Tahoma" w:hAnsi="Tahoma" w:cs="Tahoma"/>
          <w:color w:val="181818"/>
          <w:w w:val="110"/>
          <w:sz w:val="24"/>
          <w:lang w:val="en-GB"/>
        </w:rPr>
        <w:t>Piraeus</w:t>
      </w:r>
      <w:r w:rsidRPr="00AA0A0F">
        <w:rPr>
          <w:rFonts w:ascii="Tahoma" w:hAnsi="Tahoma" w:cs="Tahoma"/>
          <w:color w:val="181818"/>
          <w:spacing w:val="-31"/>
          <w:w w:val="110"/>
          <w:sz w:val="24"/>
          <w:lang w:val="en-GB"/>
        </w:rPr>
        <w:t xml:space="preserve"> </w:t>
      </w:r>
      <w:r w:rsidRPr="00AA0A0F">
        <w:rPr>
          <w:rFonts w:ascii="Tahoma" w:hAnsi="Tahoma" w:cs="Tahoma"/>
          <w:color w:val="2D2D2D"/>
          <w:w w:val="110"/>
          <w:sz w:val="24"/>
          <w:lang w:val="en-GB"/>
        </w:rPr>
        <w:t>Port</w:t>
      </w:r>
      <w:r w:rsidRPr="00AA0A0F">
        <w:rPr>
          <w:rFonts w:ascii="Tahoma" w:hAnsi="Tahoma" w:cs="Tahoma"/>
          <w:color w:val="2D2D2D"/>
          <w:spacing w:val="-21"/>
          <w:w w:val="110"/>
          <w:sz w:val="24"/>
          <w:lang w:val="en-GB"/>
        </w:rPr>
        <w:t xml:space="preserve"> </w:t>
      </w:r>
      <w:r w:rsidRPr="00AA0A0F">
        <w:rPr>
          <w:rFonts w:ascii="Tahoma" w:hAnsi="Tahoma" w:cs="Tahoma"/>
          <w:color w:val="2D2D2D"/>
          <w:w w:val="110"/>
          <w:sz w:val="24"/>
          <w:lang w:val="en-GB"/>
        </w:rPr>
        <w:t>Authority</w:t>
      </w:r>
      <w:r w:rsidRPr="00AA0A0F">
        <w:rPr>
          <w:rFonts w:ascii="Tahoma" w:hAnsi="Tahoma" w:cs="Tahoma"/>
          <w:color w:val="2D2D2D"/>
          <w:spacing w:val="-26"/>
          <w:w w:val="110"/>
          <w:sz w:val="24"/>
          <w:lang w:val="en-GB"/>
        </w:rPr>
        <w:t xml:space="preserve"> </w:t>
      </w:r>
      <w:r w:rsidRPr="00AA0A0F">
        <w:rPr>
          <w:rFonts w:ascii="Tahoma" w:hAnsi="Tahoma" w:cs="Tahoma"/>
          <w:color w:val="2D2D2D"/>
          <w:w w:val="110"/>
          <w:sz w:val="24"/>
          <w:lang w:val="en-GB"/>
        </w:rPr>
        <w:t>S.A.</w:t>
      </w:r>
      <w:r w:rsidRPr="00AA0A0F">
        <w:rPr>
          <w:rFonts w:ascii="Tahoma" w:hAnsi="Tahoma" w:cs="Tahoma"/>
          <w:color w:val="2D2D2D"/>
          <w:spacing w:val="-26"/>
          <w:w w:val="110"/>
          <w:sz w:val="24"/>
          <w:lang w:val="en-GB"/>
        </w:rPr>
        <w:t xml:space="preserve"> </w:t>
      </w:r>
      <w:r w:rsidRPr="00AA0A0F">
        <w:rPr>
          <w:rFonts w:ascii="Tahoma" w:hAnsi="Tahoma" w:cs="Tahoma"/>
          <w:color w:val="464646"/>
          <w:w w:val="110"/>
          <w:sz w:val="24"/>
          <w:lang w:val="en-GB"/>
        </w:rPr>
        <w:t>(</w:t>
      </w:r>
      <w:r w:rsidRPr="00AA0A0F">
        <w:rPr>
          <w:rFonts w:ascii="Tahoma" w:hAnsi="Tahoma" w:cs="Tahoma"/>
          <w:color w:val="2D2D2D"/>
          <w:w w:val="110"/>
          <w:sz w:val="24"/>
        </w:rPr>
        <w:t>Ο</w:t>
      </w:r>
      <w:r w:rsidRPr="00AA0A0F">
        <w:rPr>
          <w:rFonts w:ascii="Tahoma" w:hAnsi="Tahoma" w:cs="Tahoma"/>
          <w:color w:val="464646"/>
          <w:w w:val="110"/>
          <w:sz w:val="24"/>
        </w:rPr>
        <w:t>Λ</w:t>
      </w:r>
      <w:r w:rsidRPr="00AA0A0F">
        <w:rPr>
          <w:rFonts w:ascii="Tahoma" w:hAnsi="Tahoma" w:cs="Tahoma"/>
          <w:color w:val="2D2D2D"/>
          <w:w w:val="110"/>
          <w:sz w:val="24"/>
        </w:rPr>
        <w:t>Π</w:t>
      </w:r>
      <w:r w:rsidRPr="00AA0A0F">
        <w:rPr>
          <w:rFonts w:ascii="Tahoma" w:hAnsi="Tahoma" w:cs="Tahoma"/>
          <w:color w:val="2D2D2D"/>
          <w:spacing w:val="-32"/>
          <w:w w:val="110"/>
          <w:sz w:val="24"/>
          <w:lang w:val="en-GB"/>
        </w:rPr>
        <w:t xml:space="preserve"> </w:t>
      </w:r>
      <w:r w:rsidRPr="00AA0A0F">
        <w:rPr>
          <w:rFonts w:ascii="Tahoma" w:hAnsi="Tahoma" w:cs="Tahoma"/>
          <w:color w:val="2D2D2D"/>
          <w:w w:val="110"/>
          <w:sz w:val="24"/>
        </w:rPr>
        <w:t>Α</w:t>
      </w:r>
      <w:r w:rsidRPr="00AA0A0F">
        <w:rPr>
          <w:rFonts w:ascii="Tahoma" w:hAnsi="Tahoma" w:cs="Tahoma"/>
          <w:color w:val="2D2D2D"/>
          <w:w w:val="110"/>
          <w:sz w:val="24"/>
          <w:lang w:val="en-GB"/>
        </w:rPr>
        <w:t>.</w:t>
      </w:r>
      <w:r w:rsidRPr="00AA0A0F">
        <w:rPr>
          <w:rFonts w:ascii="Tahoma" w:hAnsi="Tahoma" w:cs="Tahoma"/>
          <w:color w:val="2D2D2D"/>
          <w:w w:val="110"/>
          <w:sz w:val="24"/>
        </w:rPr>
        <w:t>Ε</w:t>
      </w:r>
      <w:r w:rsidRPr="00AA0A0F">
        <w:rPr>
          <w:rFonts w:ascii="Tahoma" w:hAnsi="Tahoma" w:cs="Tahoma"/>
          <w:color w:val="464646"/>
          <w:w w:val="110"/>
          <w:sz w:val="24"/>
          <w:lang w:val="en-GB"/>
        </w:rPr>
        <w:t xml:space="preserve">.) </w:t>
      </w:r>
      <w:r w:rsidRPr="00AA0A0F">
        <w:rPr>
          <w:rFonts w:ascii="Tahoma" w:hAnsi="Tahoma" w:cs="Tahoma"/>
          <w:color w:val="2D2D2D"/>
          <w:w w:val="110"/>
          <w:sz w:val="24"/>
          <w:lang w:val="en-GB"/>
        </w:rPr>
        <w:t xml:space="preserve">is entitled to claim compensation </w:t>
      </w:r>
      <w:r w:rsidRPr="00AA0A0F">
        <w:rPr>
          <w:rFonts w:ascii="Tahoma" w:hAnsi="Tahoma" w:cs="Tahoma"/>
          <w:color w:val="181818"/>
          <w:w w:val="110"/>
          <w:sz w:val="24"/>
          <w:lang w:val="en-GB"/>
        </w:rPr>
        <w:t xml:space="preserve">for </w:t>
      </w:r>
      <w:r w:rsidRPr="00AA0A0F">
        <w:rPr>
          <w:rFonts w:ascii="Tahoma" w:hAnsi="Tahoma" w:cs="Tahoma"/>
          <w:color w:val="2D2D2D"/>
          <w:w w:val="110"/>
          <w:sz w:val="24"/>
          <w:lang w:val="en-GB"/>
        </w:rPr>
        <w:t xml:space="preserve">any material or moral damage </w:t>
      </w:r>
      <w:r w:rsidRPr="00AA0A0F">
        <w:rPr>
          <w:rFonts w:ascii="Tahoma" w:hAnsi="Tahoma" w:cs="Tahoma"/>
          <w:color w:val="2D2D2D"/>
          <w:spacing w:val="3"/>
          <w:w w:val="110"/>
          <w:sz w:val="24"/>
          <w:lang w:val="en-GB"/>
        </w:rPr>
        <w:t>ma</w:t>
      </w:r>
      <w:r w:rsidRPr="00AA0A0F">
        <w:rPr>
          <w:rFonts w:ascii="Tahoma" w:hAnsi="Tahoma" w:cs="Tahoma"/>
          <w:color w:val="464646"/>
          <w:spacing w:val="3"/>
          <w:w w:val="110"/>
          <w:sz w:val="24"/>
          <w:lang w:val="en-GB"/>
        </w:rPr>
        <w:t xml:space="preserve">y </w:t>
      </w:r>
      <w:r w:rsidRPr="00AA0A0F">
        <w:rPr>
          <w:rFonts w:ascii="Tahoma" w:hAnsi="Tahoma" w:cs="Tahoma"/>
          <w:color w:val="2D2D2D"/>
          <w:w w:val="110"/>
          <w:sz w:val="24"/>
          <w:lang w:val="en-GB"/>
        </w:rPr>
        <w:t>sustain</w:t>
      </w:r>
      <w:r w:rsidRPr="00AA0A0F">
        <w:rPr>
          <w:rFonts w:ascii="Tahoma" w:hAnsi="Tahoma" w:cs="Tahoma"/>
          <w:color w:val="545454"/>
          <w:w w:val="110"/>
          <w:sz w:val="24"/>
          <w:lang w:val="en-GB"/>
        </w:rPr>
        <w:t xml:space="preserve">, </w:t>
      </w:r>
      <w:r w:rsidRPr="00AA0A0F">
        <w:rPr>
          <w:rFonts w:ascii="Tahoma" w:hAnsi="Tahoma" w:cs="Tahoma"/>
          <w:color w:val="2D2D2D"/>
          <w:spacing w:val="5"/>
          <w:w w:val="110"/>
          <w:sz w:val="24"/>
          <w:lang w:val="en-GB"/>
        </w:rPr>
        <w:t>w</w:t>
      </w:r>
      <w:r w:rsidRPr="00AA0A0F">
        <w:rPr>
          <w:rFonts w:ascii="Tahoma" w:hAnsi="Tahoma" w:cs="Tahoma"/>
          <w:color w:val="464646"/>
          <w:spacing w:val="5"/>
          <w:w w:val="110"/>
          <w:sz w:val="24"/>
          <w:lang w:val="en-GB"/>
        </w:rPr>
        <w:t>i</w:t>
      </w:r>
      <w:r w:rsidRPr="00AA0A0F">
        <w:rPr>
          <w:rFonts w:ascii="Tahoma" w:hAnsi="Tahoma" w:cs="Tahoma"/>
          <w:color w:val="2D2D2D"/>
          <w:spacing w:val="5"/>
          <w:w w:val="110"/>
          <w:sz w:val="24"/>
          <w:lang w:val="en-GB"/>
        </w:rPr>
        <w:t>t</w:t>
      </w:r>
      <w:r w:rsidRPr="00AA0A0F">
        <w:rPr>
          <w:rFonts w:ascii="Tahoma" w:hAnsi="Tahoma" w:cs="Tahoma"/>
          <w:color w:val="2D2D2D"/>
          <w:w w:val="110"/>
          <w:sz w:val="24"/>
          <w:lang w:val="en-GB"/>
        </w:rPr>
        <w:t>hout limitatio</w:t>
      </w:r>
      <w:r w:rsidRPr="00AA0A0F">
        <w:rPr>
          <w:rFonts w:ascii="Tahoma" w:hAnsi="Tahoma" w:cs="Tahoma"/>
          <w:color w:val="464646"/>
          <w:w w:val="110"/>
          <w:sz w:val="24"/>
          <w:lang w:val="en-GB"/>
        </w:rPr>
        <w:t xml:space="preserve">n, </w:t>
      </w:r>
      <w:r w:rsidRPr="00AA0A0F">
        <w:rPr>
          <w:rFonts w:ascii="Tahoma" w:hAnsi="Tahoma" w:cs="Tahoma"/>
          <w:color w:val="181818"/>
          <w:w w:val="110"/>
          <w:sz w:val="24"/>
          <w:lang w:val="en-GB"/>
        </w:rPr>
        <w:t>request</w:t>
      </w:r>
      <w:r w:rsidRPr="00AA0A0F">
        <w:rPr>
          <w:rFonts w:ascii="Tahoma" w:hAnsi="Tahoma" w:cs="Tahoma"/>
          <w:color w:val="181818"/>
          <w:spacing w:val="-3"/>
          <w:w w:val="110"/>
          <w:sz w:val="24"/>
          <w:lang w:val="en-GB"/>
        </w:rPr>
        <w:t xml:space="preserve"> </w:t>
      </w:r>
      <w:r w:rsidRPr="00AA0A0F">
        <w:rPr>
          <w:rFonts w:ascii="Tahoma" w:hAnsi="Tahoma" w:cs="Tahoma"/>
          <w:color w:val="2D2D2D"/>
          <w:w w:val="110"/>
          <w:sz w:val="24"/>
          <w:lang w:val="en-GB"/>
        </w:rPr>
        <w:t>that</w:t>
      </w:r>
      <w:r w:rsidRPr="00AA0A0F">
        <w:rPr>
          <w:rFonts w:ascii="Tahoma" w:hAnsi="Tahoma" w:cs="Tahoma"/>
          <w:color w:val="2D2D2D"/>
          <w:spacing w:val="-14"/>
          <w:w w:val="110"/>
          <w:sz w:val="24"/>
          <w:lang w:val="en-GB"/>
        </w:rPr>
        <w:t xml:space="preserve"> </w:t>
      </w:r>
      <w:r w:rsidRPr="00AA0A0F">
        <w:rPr>
          <w:rFonts w:ascii="Tahoma" w:hAnsi="Tahoma" w:cs="Tahoma"/>
          <w:color w:val="2D2D2D"/>
          <w:w w:val="110"/>
          <w:sz w:val="24"/>
          <w:lang w:val="en-GB"/>
        </w:rPr>
        <w:t>confidential</w:t>
      </w:r>
      <w:r w:rsidRPr="00AA0A0F">
        <w:rPr>
          <w:rFonts w:ascii="Tahoma" w:hAnsi="Tahoma" w:cs="Tahoma"/>
          <w:color w:val="2D2D2D"/>
          <w:spacing w:val="-8"/>
          <w:w w:val="110"/>
          <w:sz w:val="24"/>
          <w:lang w:val="en-GB"/>
        </w:rPr>
        <w:t xml:space="preserve"> </w:t>
      </w:r>
      <w:r w:rsidRPr="00AA0A0F">
        <w:rPr>
          <w:rFonts w:ascii="Tahoma" w:hAnsi="Tahoma" w:cs="Tahoma"/>
          <w:color w:val="2D2D2D"/>
          <w:w w:val="110"/>
          <w:sz w:val="24"/>
          <w:lang w:val="en-GB"/>
        </w:rPr>
        <w:t xml:space="preserve">information </w:t>
      </w:r>
      <w:r w:rsidRPr="00AA0A0F">
        <w:rPr>
          <w:rFonts w:ascii="Tahoma" w:hAnsi="Tahoma" w:cs="Tahoma"/>
          <w:color w:val="181818"/>
          <w:w w:val="110"/>
          <w:sz w:val="24"/>
          <w:lang w:val="en-GB"/>
        </w:rPr>
        <w:t>is</w:t>
      </w:r>
      <w:r w:rsidRPr="00AA0A0F">
        <w:rPr>
          <w:rFonts w:ascii="Tahoma" w:hAnsi="Tahoma" w:cs="Tahoma"/>
          <w:color w:val="181818"/>
          <w:spacing w:val="-15"/>
          <w:w w:val="110"/>
          <w:sz w:val="24"/>
          <w:lang w:val="en-GB"/>
        </w:rPr>
        <w:t xml:space="preserve"> </w:t>
      </w:r>
      <w:r w:rsidRPr="00AA0A0F">
        <w:rPr>
          <w:rFonts w:ascii="Tahoma" w:hAnsi="Tahoma" w:cs="Tahoma"/>
          <w:color w:val="181818"/>
          <w:w w:val="110"/>
          <w:sz w:val="24"/>
          <w:lang w:val="en-GB"/>
        </w:rPr>
        <w:t>no</w:t>
      </w:r>
      <w:r w:rsidRPr="00AA0A0F">
        <w:rPr>
          <w:rFonts w:ascii="Tahoma" w:hAnsi="Tahoma" w:cs="Tahoma"/>
          <w:color w:val="181818"/>
          <w:spacing w:val="-6"/>
          <w:w w:val="110"/>
          <w:sz w:val="24"/>
          <w:lang w:val="en-GB"/>
        </w:rPr>
        <w:t xml:space="preserve"> </w:t>
      </w:r>
      <w:r w:rsidRPr="00AA0A0F">
        <w:rPr>
          <w:rFonts w:ascii="Tahoma" w:hAnsi="Tahoma" w:cs="Tahoma"/>
          <w:color w:val="2D2D2D"/>
          <w:w w:val="110"/>
          <w:sz w:val="24"/>
          <w:lang w:val="en-GB"/>
        </w:rPr>
        <w:t>longer</w:t>
      </w:r>
      <w:r w:rsidRPr="00AA0A0F">
        <w:rPr>
          <w:rFonts w:ascii="Tahoma" w:hAnsi="Tahoma" w:cs="Tahoma"/>
          <w:color w:val="2D2D2D"/>
          <w:spacing w:val="-8"/>
          <w:w w:val="110"/>
          <w:sz w:val="24"/>
          <w:lang w:val="en-GB"/>
        </w:rPr>
        <w:t xml:space="preserve"> </w:t>
      </w:r>
      <w:r w:rsidRPr="00AA0A0F">
        <w:rPr>
          <w:rFonts w:ascii="Tahoma" w:hAnsi="Tahoma" w:cs="Tahoma"/>
          <w:color w:val="2D2D2D"/>
          <w:w w:val="110"/>
          <w:sz w:val="24"/>
          <w:lang w:val="en-GB"/>
        </w:rPr>
        <w:t>communicated</w:t>
      </w:r>
      <w:r w:rsidRPr="00AA0A0F">
        <w:rPr>
          <w:rFonts w:ascii="Tahoma" w:hAnsi="Tahoma" w:cs="Tahoma"/>
          <w:color w:val="2D2D2D"/>
          <w:spacing w:val="5"/>
          <w:w w:val="110"/>
          <w:sz w:val="24"/>
          <w:lang w:val="en-GB"/>
        </w:rPr>
        <w:t xml:space="preserve"> </w:t>
      </w:r>
      <w:r w:rsidRPr="00AA0A0F">
        <w:rPr>
          <w:rFonts w:ascii="Tahoma" w:hAnsi="Tahoma" w:cs="Tahoma"/>
          <w:color w:val="2D2D2D"/>
          <w:w w:val="110"/>
          <w:sz w:val="24"/>
          <w:lang w:val="en-GB"/>
        </w:rPr>
        <w:t>and</w:t>
      </w:r>
      <w:r w:rsidRPr="00AA0A0F">
        <w:rPr>
          <w:rFonts w:ascii="Tahoma" w:hAnsi="Tahoma" w:cs="Tahoma"/>
          <w:color w:val="2D2D2D"/>
          <w:spacing w:val="-18"/>
          <w:w w:val="110"/>
          <w:sz w:val="24"/>
          <w:lang w:val="en-GB"/>
        </w:rPr>
        <w:t xml:space="preserve"> </w:t>
      </w:r>
      <w:r w:rsidRPr="00AA0A0F">
        <w:rPr>
          <w:rFonts w:ascii="Tahoma" w:hAnsi="Tahoma" w:cs="Tahoma"/>
          <w:color w:val="2D2D2D"/>
          <w:w w:val="110"/>
          <w:sz w:val="24"/>
          <w:lang w:val="en-GB"/>
        </w:rPr>
        <w:t>in</w:t>
      </w:r>
      <w:r w:rsidRPr="00AA0A0F">
        <w:rPr>
          <w:rFonts w:ascii="Tahoma" w:hAnsi="Tahoma" w:cs="Tahoma"/>
          <w:color w:val="464646"/>
          <w:w w:val="110"/>
          <w:sz w:val="24"/>
          <w:lang w:val="en-GB"/>
        </w:rPr>
        <w:t>s</w:t>
      </w:r>
      <w:r w:rsidRPr="00AA0A0F">
        <w:rPr>
          <w:rFonts w:ascii="Tahoma" w:hAnsi="Tahoma" w:cs="Tahoma"/>
          <w:color w:val="2D2D2D"/>
          <w:w w:val="110"/>
          <w:sz w:val="24"/>
          <w:lang w:val="en-GB"/>
        </w:rPr>
        <w:t>truct</w:t>
      </w:r>
      <w:r w:rsidRPr="00AA0A0F">
        <w:rPr>
          <w:rFonts w:ascii="Tahoma" w:hAnsi="Tahoma" w:cs="Tahoma"/>
          <w:color w:val="2D2D2D"/>
          <w:spacing w:val="46"/>
          <w:w w:val="110"/>
          <w:sz w:val="24"/>
          <w:lang w:val="en-GB"/>
        </w:rPr>
        <w:t xml:space="preserve"> </w:t>
      </w:r>
      <w:r w:rsidRPr="00AA0A0F">
        <w:rPr>
          <w:rFonts w:ascii="Tahoma" w:hAnsi="Tahoma" w:cs="Tahoma"/>
          <w:color w:val="2D2D2D"/>
          <w:w w:val="110"/>
          <w:sz w:val="24"/>
          <w:lang w:val="en-GB"/>
        </w:rPr>
        <w:t>t</w:t>
      </w:r>
      <w:r w:rsidRPr="00AA0A0F">
        <w:rPr>
          <w:rFonts w:ascii="Tahoma" w:hAnsi="Tahoma" w:cs="Tahoma"/>
          <w:color w:val="2D2D2D"/>
          <w:spacing w:val="3"/>
          <w:w w:val="110"/>
          <w:sz w:val="24"/>
          <w:lang w:val="en-GB"/>
        </w:rPr>
        <w:t>ha</w:t>
      </w:r>
      <w:r w:rsidRPr="00AA0A0F">
        <w:rPr>
          <w:rFonts w:ascii="Tahoma" w:hAnsi="Tahoma" w:cs="Tahoma"/>
          <w:color w:val="464646"/>
          <w:spacing w:val="3"/>
          <w:w w:val="110"/>
          <w:sz w:val="24"/>
          <w:lang w:val="en-GB"/>
        </w:rPr>
        <w:t xml:space="preserve">t </w:t>
      </w:r>
      <w:r w:rsidRPr="00AA0A0F">
        <w:rPr>
          <w:rFonts w:ascii="Tahoma" w:hAnsi="Tahoma" w:cs="Tahoma"/>
          <w:color w:val="2D2D2D"/>
          <w:w w:val="110"/>
          <w:sz w:val="24"/>
          <w:lang w:val="en-GB"/>
        </w:rPr>
        <w:t xml:space="preserve">it does </w:t>
      </w:r>
      <w:r w:rsidRPr="00AA0A0F">
        <w:rPr>
          <w:rFonts w:ascii="Tahoma" w:hAnsi="Tahoma" w:cs="Tahoma"/>
          <w:color w:val="181818"/>
          <w:w w:val="110"/>
          <w:sz w:val="24"/>
          <w:lang w:val="en-GB"/>
        </w:rPr>
        <w:t xml:space="preserve">not </w:t>
      </w:r>
      <w:r w:rsidRPr="00AA0A0F">
        <w:rPr>
          <w:rFonts w:ascii="Tahoma" w:hAnsi="Tahoma" w:cs="Tahoma"/>
          <w:color w:val="2D2D2D"/>
          <w:w w:val="110"/>
          <w:sz w:val="24"/>
          <w:lang w:val="en-GB"/>
        </w:rPr>
        <w:t xml:space="preserve">reoccur </w:t>
      </w:r>
      <w:r w:rsidRPr="00AA0A0F">
        <w:rPr>
          <w:rFonts w:ascii="Tahoma" w:hAnsi="Tahoma" w:cs="Tahoma"/>
          <w:color w:val="181818"/>
          <w:w w:val="110"/>
          <w:sz w:val="24"/>
          <w:lang w:val="en-GB"/>
        </w:rPr>
        <w:t xml:space="preserve">in </w:t>
      </w:r>
      <w:r w:rsidRPr="00AA0A0F">
        <w:rPr>
          <w:rFonts w:ascii="Tahoma" w:hAnsi="Tahoma" w:cs="Tahoma"/>
          <w:color w:val="2D2D2D"/>
          <w:w w:val="110"/>
          <w:sz w:val="24"/>
          <w:lang w:val="en-GB"/>
        </w:rPr>
        <w:t xml:space="preserve">the </w:t>
      </w:r>
      <w:r w:rsidRPr="00AA0A0F">
        <w:rPr>
          <w:rFonts w:ascii="Tahoma" w:hAnsi="Tahoma" w:cs="Tahoma"/>
          <w:color w:val="181818"/>
          <w:w w:val="110"/>
          <w:sz w:val="24"/>
          <w:lang w:val="en-GB"/>
        </w:rPr>
        <w:t xml:space="preserve">future and, generally, exercise all its legal rights. </w:t>
      </w:r>
      <w:r w:rsidRPr="00AA0A0F">
        <w:rPr>
          <w:rFonts w:ascii="Tahoma" w:hAnsi="Tahoma" w:cs="Tahoma"/>
          <w:color w:val="2D2D2D"/>
          <w:w w:val="110"/>
          <w:sz w:val="24"/>
          <w:lang w:val="en-GB"/>
        </w:rPr>
        <w:t xml:space="preserve">All </w:t>
      </w:r>
      <w:r w:rsidRPr="00AA0A0F">
        <w:rPr>
          <w:rFonts w:ascii="Tahoma" w:hAnsi="Tahoma" w:cs="Tahoma"/>
          <w:color w:val="181818"/>
          <w:w w:val="110"/>
          <w:sz w:val="24"/>
          <w:lang w:val="en-GB"/>
        </w:rPr>
        <w:t xml:space="preserve">Parties </w:t>
      </w:r>
      <w:r w:rsidRPr="00AA0A0F">
        <w:rPr>
          <w:rFonts w:ascii="Tahoma" w:hAnsi="Tahoma" w:cs="Tahoma"/>
          <w:color w:val="2D2D2D"/>
          <w:w w:val="110"/>
          <w:sz w:val="24"/>
          <w:lang w:val="en-GB"/>
        </w:rPr>
        <w:t>shall promptly inform each other</w:t>
      </w:r>
      <w:r w:rsidRPr="00AA0A0F">
        <w:rPr>
          <w:rFonts w:ascii="Tahoma" w:hAnsi="Tahoma" w:cs="Tahoma"/>
          <w:color w:val="464646"/>
          <w:spacing w:val="4"/>
          <w:w w:val="110"/>
          <w:sz w:val="24"/>
          <w:lang w:val="en-GB"/>
        </w:rPr>
        <w:t xml:space="preserve"> </w:t>
      </w:r>
      <w:r w:rsidRPr="00AA0A0F">
        <w:rPr>
          <w:rFonts w:ascii="Tahoma" w:hAnsi="Tahoma" w:cs="Tahoma"/>
          <w:color w:val="2D2D2D"/>
          <w:w w:val="110"/>
          <w:sz w:val="24"/>
          <w:lang w:val="en-GB"/>
        </w:rPr>
        <w:t xml:space="preserve">and in any case within </w:t>
      </w:r>
      <w:r w:rsidRPr="00AA0A0F">
        <w:rPr>
          <w:rFonts w:ascii="Tahoma" w:hAnsi="Tahoma" w:cs="Tahoma"/>
          <w:color w:val="181818"/>
          <w:w w:val="110"/>
          <w:sz w:val="24"/>
          <w:lang w:val="en-GB"/>
        </w:rPr>
        <w:t xml:space="preserve">48 hours, in </w:t>
      </w:r>
      <w:r w:rsidRPr="00AA0A0F">
        <w:rPr>
          <w:rFonts w:ascii="Tahoma" w:hAnsi="Tahoma" w:cs="Tahoma"/>
          <w:color w:val="2D2D2D"/>
          <w:w w:val="110"/>
          <w:sz w:val="24"/>
          <w:lang w:val="en-GB"/>
        </w:rPr>
        <w:t xml:space="preserve">the event of </w:t>
      </w:r>
      <w:r w:rsidRPr="00AA0A0F">
        <w:rPr>
          <w:rFonts w:ascii="Tahoma" w:hAnsi="Tahoma" w:cs="Tahoma"/>
          <w:color w:val="181818"/>
          <w:w w:val="110"/>
          <w:sz w:val="24"/>
          <w:lang w:val="en-GB"/>
        </w:rPr>
        <w:t xml:space="preserve">any unlawful </w:t>
      </w:r>
      <w:r w:rsidRPr="00AA0A0F">
        <w:rPr>
          <w:rFonts w:ascii="Tahoma" w:hAnsi="Tahoma" w:cs="Tahoma"/>
          <w:color w:val="2D2D2D"/>
          <w:w w:val="110"/>
          <w:sz w:val="24"/>
          <w:lang w:val="en-GB"/>
        </w:rPr>
        <w:t>discl</w:t>
      </w:r>
      <w:r w:rsidRPr="00AA0A0F">
        <w:rPr>
          <w:rFonts w:ascii="Tahoma" w:hAnsi="Tahoma" w:cs="Tahoma"/>
          <w:color w:val="464646"/>
          <w:w w:val="110"/>
          <w:sz w:val="24"/>
          <w:lang w:val="en-GB"/>
        </w:rPr>
        <w:t>o</w:t>
      </w:r>
      <w:r w:rsidRPr="00AA0A0F">
        <w:rPr>
          <w:rFonts w:ascii="Tahoma" w:hAnsi="Tahoma" w:cs="Tahoma"/>
          <w:color w:val="2D2D2D"/>
          <w:w w:val="110"/>
          <w:sz w:val="24"/>
          <w:lang w:val="en-GB"/>
        </w:rPr>
        <w:t xml:space="preserve">sure of confidential </w:t>
      </w:r>
      <w:r w:rsidRPr="00AA0A0F">
        <w:rPr>
          <w:rFonts w:ascii="Tahoma" w:hAnsi="Tahoma" w:cs="Tahoma"/>
          <w:color w:val="181818"/>
          <w:w w:val="110"/>
          <w:sz w:val="24"/>
          <w:lang w:val="en-GB"/>
        </w:rPr>
        <w:t xml:space="preserve">information pertaining to </w:t>
      </w:r>
      <w:r w:rsidRPr="00AA0A0F">
        <w:rPr>
          <w:rFonts w:ascii="Tahoma" w:hAnsi="Tahoma" w:cs="Tahoma"/>
          <w:color w:val="181818"/>
          <w:w w:val="110"/>
          <w:sz w:val="24"/>
        </w:rPr>
        <w:t>ί</w:t>
      </w:r>
      <w:r w:rsidRPr="00AA0A0F">
        <w:rPr>
          <w:rFonts w:ascii="Tahoma" w:hAnsi="Tahoma" w:cs="Tahoma"/>
          <w:color w:val="181818"/>
          <w:w w:val="110"/>
          <w:sz w:val="24"/>
          <w:lang w:val="en-GB"/>
        </w:rPr>
        <w:t xml:space="preserve">t, by making </w:t>
      </w:r>
      <w:r w:rsidRPr="00AA0A0F">
        <w:rPr>
          <w:rFonts w:ascii="Tahoma" w:hAnsi="Tahoma" w:cs="Tahoma"/>
          <w:color w:val="2D2D2D"/>
          <w:w w:val="110"/>
          <w:sz w:val="24"/>
          <w:lang w:val="en-GB"/>
        </w:rPr>
        <w:t xml:space="preserve">a specific reference </w:t>
      </w:r>
      <w:r w:rsidRPr="00AA0A0F">
        <w:rPr>
          <w:rFonts w:ascii="Tahoma" w:hAnsi="Tahoma" w:cs="Tahoma"/>
          <w:color w:val="181818"/>
          <w:w w:val="110"/>
          <w:sz w:val="24"/>
          <w:lang w:val="en-GB"/>
        </w:rPr>
        <w:t xml:space="preserve">to the </w:t>
      </w:r>
      <w:r w:rsidRPr="00AA0A0F">
        <w:rPr>
          <w:rFonts w:ascii="Tahoma" w:hAnsi="Tahoma" w:cs="Tahoma"/>
          <w:color w:val="2D2D2D"/>
          <w:w w:val="110"/>
          <w:sz w:val="24"/>
          <w:lang w:val="en-GB"/>
        </w:rPr>
        <w:t xml:space="preserve">incident and to </w:t>
      </w:r>
      <w:r w:rsidRPr="00AA0A0F">
        <w:rPr>
          <w:rFonts w:ascii="Tahoma" w:hAnsi="Tahoma" w:cs="Tahoma"/>
          <w:color w:val="2D2D2D"/>
          <w:spacing w:val="7"/>
          <w:w w:val="110"/>
          <w:sz w:val="24"/>
          <w:lang w:val="en-GB"/>
        </w:rPr>
        <w:t>t</w:t>
      </w:r>
      <w:r w:rsidRPr="00AA0A0F">
        <w:rPr>
          <w:rFonts w:ascii="Tahoma" w:hAnsi="Tahoma" w:cs="Tahoma"/>
          <w:color w:val="464646"/>
          <w:spacing w:val="7"/>
          <w:w w:val="110"/>
          <w:sz w:val="24"/>
          <w:lang w:val="en-GB"/>
        </w:rPr>
        <w:t>h</w:t>
      </w:r>
      <w:r w:rsidRPr="00AA0A0F">
        <w:rPr>
          <w:rFonts w:ascii="Tahoma" w:hAnsi="Tahoma" w:cs="Tahoma"/>
          <w:color w:val="2D2D2D"/>
          <w:spacing w:val="7"/>
          <w:w w:val="110"/>
          <w:sz w:val="24"/>
          <w:lang w:val="en-GB"/>
        </w:rPr>
        <w:t xml:space="preserve">e </w:t>
      </w:r>
      <w:r w:rsidRPr="00AA0A0F">
        <w:rPr>
          <w:rFonts w:ascii="Tahoma" w:hAnsi="Tahoma" w:cs="Tahoma"/>
          <w:color w:val="2D2D2D"/>
          <w:w w:val="110"/>
          <w:sz w:val="24"/>
          <w:lang w:val="en-GB"/>
        </w:rPr>
        <w:t xml:space="preserve">action </w:t>
      </w:r>
      <w:r w:rsidRPr="00AA0A0F">
        <w:rPr>
          <w:rFonts w:ascii="Tahoma" w:hAnsi="Tahoma" w:cs="Tahoma"/>
          <w:color w:val="181818"/>
          <w:w w:val="110"/>
          <w:sz w:val="24"/>
          <w:lang w:val="en-GB"/>
        </w:rPr>
        <w:t xml:space="preserve">taken in </w:t>
      </w:r>
      <w:r w:rsidRPr="00AA0A0F">
        <w:rPr>
          <w:rFonts w:ascii="Tahoma" w:hAnsi="Tahoma" w:cs="Tahoma"/>
          <w:color w:val="2D2D2D"/>
          <w:w w:val="110"/>
          <w:sz w:val="24"/>
          <w:lang w:val="en-GB"/>
        </w:rPr>
        <w:t xml:space="preserve">the </w:t>
      </w:r>
      <w:r w:rsidRPr="00AA0A0F">
        <w:rPr>
          <w:rFonts w:ascii="Tahoma" w:hAnsi="Tahoma" w:cs="Tahoma"/>
          <w:color w:val="181818"/>
          <w:w w:val="110"/>
          <w:sz w:val="24"/>
          <w:lang w:val="en-GB"/>
        </w:rPr>
        <w:t xml:space="preserve">meantime for the restoration </w:t>
      </w:r>
      <w:r w:rsidRPr="00AA0A0F">
        <w:rPr>
          <w:rFonts w:ascii="Tahoma" w:hAnsi="Tahoma" w:cs="Tahoma"/>
          <w:color w:val="2D2D2D"/>
          <w:w w:val="110"/>
          <w:sz w:val="24"/>
          <w:lang w:val="en-GB"/>
        </w:rPr>
        <w:t xml:space="preserve">of the </w:t>
      </w:r>
      <w:r w:rsidRPr="00AA0A0F">
        <w:rPr>
          <w:rFonts w:ascii="Tahoma" w:hAnsi="Tahoma" w:cs="Tahoma"/>
          <w:color w:val="2D2D2D"/>
          <w:spacing w:val="-4"/>
          <w:w w:val="110"/>
          <w:sz w:val="24"/>
          <w:lang w:val="en-GB"/>
        </w:rPr>
        <w:t>los</w:t>
      </w:r>
      <w:r w:rsidRPr="00AA0A0F">
        <w:rPr>
          <w:rFonts w:ascii="Tahoma" w:hAnsi="Tahoma" w:cs="Tahoma"/>
          <w:color w:val="464646"/>
          <w:spacing w:val="-4"/>
          <w:w w:val="110"/>
          <w:sz w:val="24"/>
          <w:lang w:val="en-GB"/>
        </w:rPr>
        <w:t xml:space="preserve">s </w:t>
      </w:r>
      <w:r w:rsidRPr="00AA0A0F">
        <w:rPr>
          <w:rFonts w:ascii="Tahoma" w:hAnsi="Tahoma" w:cs="Tahoma"/>
          <w:color w:val="2D2D2D"/>
          <w:w w:val="110"/>
          <w:sz w:val="24"/>
          <w:lang w:val="en-GB"/>
        </w:rPr>
        <w:t>or falsif</w:t>
      </w:r>
      <w:r w:rsidRPr="00AA0A0F">
        <w:rPr>
          <w:rFonts w:ascii="Tahoma" w:hAnsi="Tahoma" w:cs="Tahoma"/>
          <w:color w:val="464646"/>
          <w:w w:val="110"/>
          <w:sz w:val="24"/>
          <w:lang w:val="en-GB"/>
        </w:rPr>
        <w:t>i</w:t>
      </w:r>
      <w:r w:rsidRPr="00AA0A0F">
        <w:rPr>
          <w:rFonts w:ascii="Tahoma" w:hAnsi="Tahoma" w:cs="Tahoma"/>
          <w:color w:val="2D2D2D"/>
          <w:w w:val="110"/>
          <w:sz w:val="24"/>
          <w:lang w:val="en-GB"/>
        </w:rPr>
        <w:t xml:space="preserve">cation of data </w:t>
      </w:r>
      <w:r w:rsidRPr="00AA0A0F">
        <w:rPr>
          <w:rFonts w:ascii="Tahoma" w:hAnsi="Tahoma" w:cs="Tahoma"/>
          <w:color w:val="181818"/>
          <w:w w:val="110"/>
          <w:sz w:val="24"/>
          <w:lang w:val="en-GB"/>
        </w:rPr>
        <w:t xml:space="preserve">belonging </w:t>
      </w:r>
      <w:r w:rsidRPr="00AA0A0F">
        <w:rPr>
          <w:rFonts w:ascii="Tahoma" w:hAnsi="Tahoma" w:cs="Tahoma"/>
          <w:color w:val="2D2D2D"/>
          <w:w w:val="110"/>
          <w:sz w:val="24"/>
          <w:lang w:val="en-GB"/>
        </w:rPr>
        <w:t xml:space="preserve">to </w:t>
      </w:r>
      <w:r w:rsidRPr="00AA0A0F">
        <w:rPr>
          <w:rFonts w:ascii="Tahoma" w:hAnsi="Tahoma" w:cs="Tahoma"/>
          <w:color w:val="181818"/>
          <w:w w:val="110"/>
          <w:sz w:val="24"/>
          <w:lang w:val="en-GB"/>
        </w:rPr>
        <w:t xml:space="preserve">Piraeus Port </w:t>
      </w:r>
      <w:r w:rsidRPr="00AA0A0F">
        <w:rPr>
          <w:rFonts w:ascii="Tahoma" w:hAnsi="Tahoma" w:cs="Tahoma"/>
          <w:color w:val="2D2D2D"/>
          <w:w w:val="110"/>
          <w:sz w:val="24"/>
          <w:lang w:val="en-GB"/>
        </w:rPr>
        <w:t>Authority S.A. (</w:t>
      </w:r>
      <w:r w:rsidRPr="00AA0A0F">
        <w:rPr>
          <w:rFonts w:ascii="Tahoma" w:hAnsi="Tahoma" w:cs="Tahoma"/>
          <w:color w:val="2D2D2D"/>
          <w:w w:val="110"/>
          <w:sz w:val="24"/>
        </w:rPr>
        <w:t>ΟΛΠ</w:t>
      </w:r>
      <w:r w:rsidRPr="00AA0A0F">
        <w:rPr>
          <w:rFonts w:ascii="Tahoma" w:hAnsi="Tahoma" w:cs="Tahoma"/>
          <w:color w:val="2D2D2D"/>
          <w:w w:val="110"/>
          <w:sz w:val="24"/>
          <w:lang w:val="en-GB"/>
        </w:rPr>
        <w:t xml:space="preserve"> </w:t>
      </w:r>
      <w:r w:rsidRPr="00AA0A0F">
        <w:rPr>
          <w:rFonts w:ascii="Tahoma" w:hAnsi="Tahoma" w:cs="Tahoma"/>
          <w:color w:val="2D2D2D"/>
          <w:w w:val="110"/>
          <w:sz w:val="24"/>
        </w:rPr>
        <w:t>Α</w:t>
      </w:r>
      <w:r w:rsidRPr="00AA0A0F">
        <w:rPr>
          <w:rFonts w:ascii="Tahoma" w:hAnsi="Tahoma" w:cs="Tahoma"/>
          <w:color w:val="464646"/>
          <w:w w:val="110"/>
          <w:sz w:val="24"/>
          <w:lang w:val="en-GB"/>
        </w:rPr>
        <w:t>.</w:t>
      </w:r>
      <w:r w:rsidRPr="00AA0A0F">
        <w:rPr>
          <w:rFonts w:ascii="Tahoma" w:hAnsi="Tahoma" w:cs="Tahoma"/>
          <w:color w:val="181818"/>
          <w:w w:val="110"/>
          <w:sz w:val="24"/>
        </w:rPr>
        <w:t>Ε</w:t>
      </w:r>
      <w:r w:rsidRPr="00AA0A0F">
        <w:rPr>
          <w:rFonts w:ascii="Tahoma" w:hAnsi="Tahoma" w:cs="Tahoma"/>
          <w:color w:val="181818"/>
          <w:w w:val="110"/>
          <w:sz w:val="24"/>
          <w:lang w:val="en-GB"/>
        </w:rPr>
        <w:t>.</w:t>
      </w:r>
      <w:r w:rsidRPr="00AA0A0F">
        <w:rPr>
          <w:rFonts w:ascii="Tahoma" w:hAnsi="Tahoma" w:cs="Tahoma"/>
          <w:color w:val="464646"/>
          <w:w w:val="110"/>
          <w:sz w:val="24"/>
          <w:lang w:val="en-GB"/>
        </w:rPr>
        <w:t xml:space="preserve">), </w:t>
      </w:r>
      <w:r w:rsidRPr="00AA0A0F">
        <w:rPr>
          <w:rFonts w:ascii="Tahoma" w:hAnsi="Tahoma" w:cs="Tahoma"/>
          <w:color w:val="2D2D2D"/>
          <w:w w:val="110"/>
          <w:sz w:val="24"/>
          <w:lang w:val="en-GB"/>
        </w:rPr>
        <w:t xml:space="preserve">and </w:t>
      </w:r>
      <w:r w:rsidRPr="00AA0A0F">
        <w:rPr>
          <w:rFonts w:ascii="Tahoma" w:hAnsi="Tahoma" w:cs="Tahoma"/>
          <w:color w:val="464646"/>
          <w:w w:val="110"/>
          <w:sz w:val="24"/>
          <w:lang w:val="en-GB"/>
        </w:rPr>
        <w:t>s</w:t>
      </w:r>
      <w:r w:rsidRPr="00AA0A0F">
        <w:rPr>
          <w:rFonts w:ascii="Tahoma" w:hAnsi="Tahoma" w:cs="Tahoma"/>
          <w:color w:val="181818"/>
          <w:w w:val="110"/>
          <w:sz w:val="24"/>
          <w:lang w:val="en-GB"/>
        </w:rPr>
        <w:t xml:space="preserve">hall </w:t>
      </w:r>
      <w:r w:rsidRPr="00AA0A0F">
        <w:rPr>
          <w:rFonts w:ascii="Tahoma" w:hAnsi="Tahoma" w:cs="Tahoma"/>
          <w:color w:val="464646"/>
          <w:spacing w:val="5"/>
          <w:w w:val="110"/>
          <w:sz w:val="24"/>
          <w:lang w:val="en-GB"/>
        </w:rPr>
        <w:t>w</w:t>
      </w:r>
      <w:r w:rsidRPr="00AA0A0F">
        <w:rPr>
          <w:rFonts w:ascii="Tahoma" w:hAnsi="Tahoma" w:cs="Tahoma"/>
          <w:color w:val="2D2D2D"/>
          <w:spacing w:val="5"/>
          <w:w w:val="110"/>
          <w:sz w:val="24"/>
          <w:lang w:val="en-GB"/>
        </w:rPr>
        <w:t xml:space="preserve">ork </w:t>
      </w:r>
      <w:r w:rsidRPr="00AA0A0F">
        <w:rPr>
          <w:rFonts w:ascii="Tahoma" w:hAnsi="Tahoma" w:cs="Tahoma"/>
          <w:color w:val="2D2D2D"/>
          <w:w w:val="110"/>
          <w:sz w:val="24"/>
          <w:lang w:val="en-GB"/>
        </w:rPr>
        <w:t>together</w:t>
      </w:r>
      <w:r w:rsidRPr="00AA0A0F">
        <w:rPr>
          <w:rFonts w:ascii="Tahoma" w:hAnsi="Tahoma" w:cs="Tahoma"/>
          <w:color w:val="545454"/>
          <w:w w:val="110"/>
          <w:sz w:val="24"/>
          <w:lang w:val="en-GB"/>
        </w:rPr>
        <w:t xml:space="preserve">, </w:t>
      </w:r>
      <w:r w:rsidRPr="00AA0A0F">
        <w:rPr>
          <w:rFonts w:ascii="Tahoma" w:hAnsi="Tahoma" w:cs="Tahoma"/>
          <w:color w:val="2D2D2D"/>
          <w:w w:val="110"/>
          <w:sz w:val="24"/>
          <w:lang w:val="en-GB"/>
        </w:rPr>
        <w:t>providing</w:t>
      </w:r>
      <w:r w:rsidRPr="00AA0A0F">
        <w:rPr>
          <w:rFonts w:ascii="Tahoma" w:hAnsi="Tahoma" w:cs="Tahoma"/>
          <w:color w:val="2D2D2D"/>
          <w:spacing w:val="-16"/>
          <w:w w:val="110"/>
          <w:sz w:val="24"/>
          <w:lang w:val="en-GB"/>
        </w:rPr>
        <w:t xml:space="preserve"> </w:t>
      </w:r>
      <w:r w:rsidRPr="00AA0A0F">
        <w:rPr>
          <w:rFonts w:ascii="Tahoma" w:hAnsi="Tahoma" w:cs="Tahoma"/>
          <w:color w:val="181818"/>
          <w:w w:val="110"/>
          <w:sz w:val="24"/>
          <w:lang w:val="en-GB"/>
        </w:rPr>
        <w:t>every</w:t>
      </w:r>
      <w:r w:rsidRPr="00AA0A0F">
        <w:rPr>
          <w:rFonts w:ascii="Tahoma" w:hAnsi="Tahoma" w:cs="Tahoma"/>
          <w:color w:val="181818"/>
          <w:spacing w:val="-1"/>
          <w:w w:val="110"/>
          <w:sz w:val="24"/>
          <w:lang w:val="en-GB"/>
        </w:rPr>
        <w:t xml:space="preserve"> </w:t>
      </w:r>
      <w:r w:rsidRPr="00AA0A0F">
        <w:rPr>
          <w:rFonts w:ascii="Tahoma" w:hAnsi="Tahoma" w:cs="Tahoma"/>
          <w:color w:val="181818"/>
          <w:w w:val="110"/>
          <w:sz w:val="24"/>
          <w:lang w:val="en-GB"/>
        </w:rPr>
        <w:t>possible</w:t>
      </w:r>
      <w:r w:rsidRPr="00AA0A0F">
        <w:rPr>
          <w:rFonts w:ascii="Tahoma" w:hAnsi="Tahoma" w:cs="Tahoma"/>
          <w:color w:val="181818"/>
          <w:spacing w:val="-14"/>
          <w:w w:val="110"/>
          <w:sz w:val="24"/>
          <w:lang w:val="en-GB"/>
        </w:rPr>
        <w:t xml:space="preserve"> </w:t>
      </w:r>
      <w:r w:rsidRPr="00AA0A0F">
        <w:rPr>
          <w:rFonts w:ascii="Tahoma" w:hAnsi="Tahoma" w:cs="Tahoma"/>
          <w:color w:val="2D2D2D"/>
          <w:w w:val="110"/>
          <w:sz w:val="24"/>
          <w:lang w:val="en-GB"/>
        </w:rPr>
        <w:t>assistance</w:t>
      </w:r>
      <w:r w:rsidRPr="00AA0A0F">
        <w:rPr>
          <w:rFonts w:ascii="Tahoma" w:hAnsi="Tahoma" w:cs="Tahoma"/>
          <w:color w:val="2D2D2D"/>
          <w:spacing w:val="-4"/>
          <w:w w:val="110"/>
          <w:sz w:val="24"/>
          <w:lang w:val="en-GB"/>
        </w:rPr>
        <w:t xml:space="preserve"> </w:t>
      </w:r>
      <w:r w:rsidRPr="00AA0A0F">
        <w:rPr>
          <w:rFonts w:ascii="Tahoma" w:hAnsi="Tahoma" w:cs="Tahoma"/>
          <w:color w:val="181818"/>
          <w:w w:val="110"/>
          <w:sz w:val="24"/>
          <w:lang w:val="en-GB"/>
        </w:rPr>
        <w:t>to</w:t>
      </w:r>
      <w:r w:rsidRPr="00AA0A0F">
        <w:rPr>
          <w:rFonts w:ascii="Tahoma" w:hAnsi="Tahoma" w:cs="Tahoma"/>
          <w:color w:val="181818"/>
          <w:spacing w:val="8"/>
          <w:w w:val="110"/>
          <w:sz w:val="24"/>
          <w:lang w:val="en-GB"/>
        </w:rPr>
        <w:t xml:space="preserve"> </w:t>
      </w:r>
      <w:r w:rsidRPr="00AA0A0F">
        <w:rPr>
          <w:rFonts w:ascii="Tahoma" w:hAnsi="Tahoma" w:cs="Tahoma"/>
          <w:color w:val="2D2D2D"/>
          <w:w w:val="110"/>
          <w:sz w:val="24"/>
          <w:lang w:val="en-GB"/>
        </w:rPr>
        <w:t>each</w:t>
      </w:r>
      <w:r w:rsidRPr="00AA0A0F">
        <w:rPr>
          <w:rFonts w:ascii="Tahoma" w:hAnsi="Tahoma" w:cs="Tahoma"/>
          <w:color w:val="2D2D2D"/>
          <w:spacing w:val="-13"/>
          <w:w w:val="110"/>
          <w:sz w:val="24"/>
          <w:lang w:val="en-GB"/>
        </w:rPr>
        <w:t xml:space="preserve"> </w:t>
      </w:r>
      <w:r w:rsidRPr="00AA0A0F">
        <w:rPr>
          <w:rFonts w:ascii="Tahoma" w:hAnsi="Tahoma" w:cs="Tahoma"/>
          <w:color w:val="181818"/>
          <w:w w:val="110"/>
          <w:sz w:val="24"/>
          <w:lang w:val="en-GB"/>
        </w:rPr>
        <w:t>other,</w:t>
      </w:r>
      <w:r w:rsidRPr="00AA0A0F">
        <w:rPr>
          <w:rFonts w:ascii="Tahoma" w:hAnsi="Tahoma" w:cs="Tahoma"/>
          <w:color w:val="181818"/>
          <w:spacing w:val="-19"/>
          <w:w w:val="110"/>
          <w:sz w:val="24"/>
          <w:lang w:val="en-GB"/>
        </w:rPr>
        <w:t xml:space="preserve"> </w:t>
      </w:r>
      <w:r w:rsidRPr="00AA0A0F">
        <w:rPr>
          <w:rFonts w:ascii="Tahoma" w:hAnsi="Tahoma" w:cs="Tahoma"/>
          <w:color w:val="181818"/>
          <w:w w:val="110"/>
          <w:sz w:val="24"/>
          <w:lang w:val="en-GB"/>
        </w:rPr>
        <w:t>in</w:t>
      </w:r>
      <w:r w:rsidRPr="00AA0A0F">
        <w:rPr>
          <w:rFonts w:ascii="Tahoma" w:hAnsi="Tahoma" w:cs="Tahoma"/>
          <w:color w:val="181818"/>
          <w:spacing w:val="-14"/>
          <w:w w:val="110"/>
          <w:sz w:val="24"/>
          <w:lang w:val="en-GB"/>
        </w:rPr>
        <w:t xml:space="preserve"> </w:t>
      </w:r>
      <w:r w:rsidRPr="00AA0A0F">
        <w:rPr>
          <w:rFonts w:ascii="Tahoma" w:hAnsi="Tahoma" w:cs="Tahoma"/>
          <w:color w:val="2D2D2D"/>
          <w:w w:val="110"/>
          <w:sz w:val="24"/>
          <w:lang w:val="en-GB"/>
        </w:rPr>
        <w:t>order</w:t>
      </w:r>
      <w:r w:rsidRPr="00AA0A0F">
        <w:rPr>
          <w:rFonts w:ascii="Tahoma" w:hAnsi="Tahoma" w:cs="Tahoma"/>
          <w:color w:val="2D2D2D"/>
          <w:spacing w:val="-11"/>
          <w:w w:val="110"/>
          <w:sz w:val="24"/>
          <w:lang w:val="en-GB"/>
        </w:rPr>
        <w:t xml:space="preserve"> </w:t>
      </w:r>
      <w:r w:rsidRPr="00AA0A0F">
        <w:rPr>
          <w:rFonts w:ascii="Tahoma" w:hAnsi="Tahoma" w:cs="Tahoma"/>
          <w:color w:val="181818"/>
          <w:w w:val="110"/>
          <w:sz w:val="24"/>
          <w:lang w:val="en-GB"/>
        </w:rPr>
        <w:t>to</w:t>
      </w:r>
      <w:r w:rsidRPr="00AA0A0F">
        <w:rPr>
          <w:rFonts w:ascii="Tahoma" w:hAnsi="Tahoma" w:cs="Tahoma"/>
          <w:color w:val="181818"/>
          <w:spacing w:val="-4"/>
          <w:w w:val="110"/>
          <w:sz w:val="24"/>
          <w:lang w:val="en-GB"/>
        </w:rPr>
        <w:t xml:space="preserve"> </w:t>
      </w:r>
      <w:r w:rsidRPr="00AA0A0F">
        <w:rPr>
          <w:rFonts w:ascii="Tahoma" w:hAnsi="Tahoma" w:cs="Tahoma"/>
          <w:color w:val="2D2D2D"/>
          <w:w w:val="110"/>
          <w:sz w:val="24"/>
          <w:lang w:val="en-GB"/>
        </w:rPr>
        <w:t>end</w:t>
      </w:r>
      <w:r w:rsidRPr="00AA0A0F">
        <w:rPr>
          <w:rFonts w:ascii="Tahoma" w:hAnsi="Tahoma" w:cs="Tahoma"/>
          <w:color w:val="2D2D2D"/>
          <w:spacing w:val="-19"/>
          <w:w w:val="110"/>
          <w:sz w:val="24"/>
          <w:lang w:val="en-GB"/>
        </w:rPr>
        <w:t xml:space="preserve"> </w:t>
      </w:r>
      <w:r w:rsidRPr="00AA0A0F">
        <w:rPr>
          <w:rFonts w:ascii="Tahoma" w:hAnsi="Tahoma" w:cs="Tahoma"/>
          <w:color w:val="2D2D2D"/>
          <w:w w:val="110"/>
          <w:sz w:val="24"/>
          <w:lang w:val="en-GB"/>
        </w:rPr>
        <w:t>the</w:t>
      </w:r>
      <w:r w:rsidRPr="00AA0A0F">
        <w:rPr>
          <w:rFonts w:ascii="Tahoma" w:hAnsi="Tahoma" w:cs="Tahoma"/>
          <w:color w:val="2D2D2D"/>
          <w:spacing w:val="-10"/>
          <w:w w:val="110"/>
          <w:sz w:val="24"/>
          <w:lang w:val="en-GB"/>
        </w:rPr>
        <w:t xml:space="preserve"> </w:t>
      </w:r>
      <w:r w:rsidRPr="00AA0A0F">
        <w:rPr>
          <w:rFonts w:ascii="Tahoma" w:hAnsi="Tahoma" w:cs="Tahoma"/>
          <w:color w:val="464646"/>
          <w:w w:val="110"/>
          <w:sz w:val="24"/>
          <w:lang w:val="en-GB"/>
        </w:rPr>
        <w:t>v</w:t>
      </w:r>
      <w:r w:rsidRPr="00AA0A0F">
        <w:rPr>
          <w:rFonts w:ascii="Tahoma" w:hAnsi="Tahoma" w:cs="Tahoma"/>
          <w:color w:val="2D2D2D"/>
          <w:w w:val="110"/>
          <w:sz w:val="24"/>
          <w:lang w:val="en-GB"/>
        </w:rPr>
        <w:t xml:space="preserve">iolation and avoid or </w:t>
      </w:r>
      <w:r w:rsidRPr="00AA0A0F">
        <w:rPr>
          <w:rFonts w:ascii="Tahoma" w:hAnsi="Tahoma" w:cs="Tahoma"/>
          <w:color w:val="181818"/>
          <w:w w:val="110"/>
          <w:sz w:val="24"/>
          <w:lang w:val="en-GB"/>
        </w:rPr>
        <w:t xml:space="preserve">minimize </w:t>
      </w:r>
      <w:r w:rsidRPr="00AA0A0F">
        <w:rPr>
          <w:rFonts w:ascii="Tahoma" w:hAnsi="Tahoma" w:cs="Tahoma"/>
          <w:color w:val="2D2D2D"/>
          <w:w w:val="110"/>
          <w:sz w:val="24"/>
          <w:lang w:val="en-GB"/>
        </w:rPr>
        <w:t xml:space="preserve">any </w:t>
      </w:r>
      <w:r w:rsidRPr="00AA0A0F">
        <w:rPr>
          <w:rFonts w:ascii="Tahoma" w:hAnsi="Tahoma" w:cs="Tahoma"/>
          <w:color w:val="181818"/>
          <w:w w:val="110"/>
          <w:sz w:val="24"/>
          <w:lang w:val="en-GB"/>
        </w:rPr>
        <w:t>adverse consequences. G</w:t>
      </w:r>
      <w:r w:rsidRPr="00AA0A0F">
        <w:rPr>
          <w:rFonts w:ascii="Tahoma" w:hAnsi="Tahoma" w:cs="Tahoma"/>
          <w:color w:val="464646"/>
          <w:w w:val="110"/>
          <w:sz w:val="24"/>
          <w:lang w:val="en-GB"/>
        </w:rPr>
        <w:t>i</w:t>
      </w:r>
      <w:r w:rsidRPr="00AA0A0F">
        <w:rPr>
          <w:rFonts w:ascii="Tahoma" w:hAnsi="Tahoma" w:cs="Tahoma"/>
          <w:color w:val="2D2D2D"/>
          <w:w w:val="110"/>
          <w:sz w:val="24"/>
          <w:lang w:val="en-GB"/>
        </w:rPr>
        <w:t xml:space="preserve">ven the </w:t>
      </w:r>
      <w:r w:rsidRPr="00AA0A0F">
        <w:rPr>
          <w:rFonts w:ascii="Tahoma" w:hAnsi="Tahoma" w:cs="Tahoma"/>
          <w:color w:val="181818"/>
          <w:w w:val="110"/>
          <w:sz w:val="24"/>
          <w:lang w:val="en-GB"/>
        </w:rPr>
        <w:t xml:space="preserve">difficulty </w:t>
      </w:r>
      <w:r w:rsidRPr="00AA0A0F">
        <w:rPr>
          <w:rFonts w:ascii="Tahoma" w:hAnsi="Tahoma" w:cs="Tahoma"/>
          <w:color w:val="2D2D2D"/>
          <w:w w:val="110"/>
          <w:sz w:val="24"/>
          <w:lang w:val="en-GB"/>
        </w:rPr>
        <w:t xml:space="preserve">to </w:t>
      </w:r>
      <w:r w:rsidRPr="00AA0A0F">
        <w:rPr>
          <w:rFonts w:ascii="Tahoma" w:hAnsi="Tahoma" w:cs="Tahoma"/>
          <w:color w:val="2D2D2D"/>
          <w:spacing w:val="-5"/>
          <w:w w:val="110"/>
          <w:sz w:val="24"/>
          <w:lang w:val="en-GB"/>
        </w:rPr>
        <w:t>pro</w:t>
      </w:r>
      <w:r w:rsidRPr="00AA0A0F">
        <w:rPr>
          <w:rFonts w:ascii="Tahoma" w:hAnsi="Tahoma" w:cs="Tahoma"/>
          <w:color w:val="464646"/>
          <w:spacing w:val="-5"/>
          <w:w w:val="110"/>
          <w:sz w:val="24"/>
          <w:lang w:val="en-GB"/>
        </w:rPr>
        <w:t>v</w:t>
      </w:r>
      <w:r w:rsidRPr="00AA0A0F">
        <w:rPr>
          <w:rFonts w:ascii="Tahoma" w:hAnsi="Tahoma" w:cs="Tahoma"/>
          <w:color w:val="2D2D2D"/>
          <w:spacing w:val="-5"/>
          <w:w w:val="110"/>
          <w:sz w:val="24"/>
          <w:lang w:val="en-GB"/>
        </w:rPr>
        <w:t xml:space="preserve">e </w:t>
      </w:r>
      <w:r w:rsidRPr="00AA0A0F">
        <w:rPr>
          <w:rFonts w:ascii="Tahoma" w:hAnsi="Tahoma" w:cs="Tahoma"/>
          <w:color w:val="181818"/>
          <w:w w:val="110"/>
          <w:sz w:val="24"/>
          <w:lang w:val="en-GB"/>
        </w:rPr>
        <w:t xml:space="preserve">the </w:t>
      </w:r>
      <w:r w:rsidRPr="00AA0A0F">
        <w:rPr>
          <w:rFonts w:ascii="Tahoma" w:hAnsi="Tahoma" w:cs="Tahoma"/>
          <w:color w:val="2D2D2D"/>
          <w:w w:val="110"/>
          <w:sz w:val="24"/>
          <w:lang w:val="en-GB"/>
        </w:rPr>
        <w:t>extent</w:t>
      </w:r>
      <w:r w:rsidRPr="00AA0A0F">
        <w:rPr>
          <w:rFonts w:ascii="Tahoma" w:hAnsi="Tahoma" w:cs="Tahoma"/>
          <w:color w:val="2D2D2D"/>
          <w:spacing w:val="-23"/>
          <w:w w:val="110"/>
          <w:sz w:val="24"/>
          <w:lang w:val="en-GB"/>
        </w:rPr>
        <w:t xml:space="preserve"> </w:t>
      </w:r>
      <w:r w:rsidRPr="00AA0A0F">
        <w:rPr>
          <w:rFonts w:ascii="Tahoma" w:hAnsi="Tahoma" w:cs="Tahoma"/>
          <w:color w:val="2D2D2D"/>
          <w:w w:val="110"/>
          <w:sz w:val="24"/>
          <w:lang w:val="en-GB"/>
        </w:rPr>
        <w:t>of</w:t>
      </w:r>
      <w:r w:rsidRPr="00AA0A0F">
        <w:rPr>
          <w:rFonts w:ascii="Tahoma" w:hAnsi="Tahoma" w:cs="Tahoma"/>
          <w:color w:val="2D2D2D"/>
          <w:spacing w:val="-25"/>
          <w:w w:val="110"/>
          <w:sz w:val="24"/>
          <w:lang w:val="en-GB"/>
        </w:rPr>
        <w:t xml:space="preserve"> </w:t>
      </w:r>
      <w:r w:rsidRPr="00AA0A0F">
        <w:rPr>
          <w:rFonts w:ascii="Tahoma" w:hAnsi="Tahoma" w:cs="Tahoma"/>
          <w:color w:val="181818"/>
          <w:w w:val="110"/>
          <w:sz w:val="24"/>
          <w:lang w:val="en-GB"/>
        </w:rPr>
        <w:t>the</w:t>
      </w:r>
      <w:r w:rsidRPr="00AA0A0F">
        <w:rPr>
          <w:rFonts w:ascii="Tahoma" w:hAnsi="Tahoma" w:cs="Tahoma"/>
          <w:color w:val="181818"/>
          <w:spacing w:val="-22"/>
          <w:w w:val="110"/>
          <w:sz w:val="24"/>
          <w:lang w:val="en-GB"/>
        </w:rPr>
        <w:t xml:space="preserve"> </w:t>
      </w:r>
      <w:r w:rsidRPr="00AA0A0F">
        <w:rPr>
          <w:rFonts w:ascii="Tahoma" w:hAnsi="Tahoma" w:cs="Tahoma"/>
          <w:color w:val="181818"/>
          <w:w w:val="110"/>
          <w:sz w:val="24"/>
          <w:lang w:val="en-GB"/>
        </w:rPr>
        <w:t>damages,</w:t>
      </w:r>
      <w:r w:rsidRPr="00AA0A0F">
        <w:rPr>
          <w:rFonts w:ascii="Tahoma" w:hAnsi="Tahoma" w:cs="Tahoma"/>
          <w:color w:val="181818"/>
          <w:spacing w:val="-24"/>
          <w:w w:val="110"/>
          <w:sz w:val="24"/>
          <w:lang w:val="en-GB"/>
        </w:rPr>
        <w:t xml:space="preserve"> </w:t>
      </w:r>
      <w:r w:rsidRPr="00AA0A0F">
        <w:rPr>
          <w:rFonts w:ascii="Tahoma" w:hAnsi="Tahoma" w:cs="Tahoma"/>
          <w:color w:val="181818"/>
          <w:w w:val="110"/>
          <w:sz w:val="24"/>
          <w:lang w:val="en-GB"/>
        </w:rPr>
        <w:t>in</w:t>
      </w:r>
      <w:r w:rsidRPr="00AA0A0F">
        <w:rPr>
          <w:rFonts w:ascii="Tahoma" w:hAnsi="Tahoma" w:cs="Tahoma"/>
          <w:color w:val="181818"/>
          <w:spacing w:val="-24"/>
          <w:w w:val="110"/>
          <w:sz w:val="24"/>
          <w:lang w:val="en-GB"/>
        </w:rPr>
        <w:t xml:space="preserve"> </w:t>
      </w:r>
      <w:r w:rsidRPr="00AA0A0F">
        <w:rPr>
          <w:rFonts w:ascii="Tahoma" w:hAnsi="Tahoma" w:cs="Tahoma"/>
          <w:color w:val="2D2D2D"/>
          <w:w w:val="110"/>
          <w:sz w:val="24"/>
          <w:lang w:val="en-GB"/>
        </w:rPr>
        <w:t>the</w:t>
      </w:r>
      <w:r w:rsidRPr="00AA0A0F">
        <w:rPr>
          <w:rFonts w:ascii="Tahoma" w:hAnsi="Tahoma" w:cs="Tahoma"/>
          <w:color w:val="2D2D2D"/>
          <w:spacing w:val="-9"/>
          <w:w w:val="110"/>
          <w:sz w:val="24"/>
          <w:lang w:val="en-GB"/>
        </w:rPr>
        <w:t xml:space="preserve"> </w:t>
      </w:r>
      <w:r w:rsidRPr="00AA0A0F">
        <w:rPr>
          <w:rFonts w:ascii="Tahoma" w:hAnsi="Tahoma" w:cs="Tahoma"/>
          <w:color w:val="2D2D2D"/>
          <w:w w:val="110"/>
          <w:sz w:val="24"/>
          <w:lang w:val="en-GB"/>
        </w:rPr>
        <w:t>event</w:t>
      </w:r>
      <w:r w:rsidRPr="00AA0A0F">
        <w:rPr>
          <w:rFonts w:ascii="Tahoma" w:hAnsi="Tahoma" w:cs="Tahoma"/>
          <w:color w:val="2D2D2D"/>
          <w:spacing w:val="-22"/>
          <w:w w:val="110"/>
          <w:sz w:val="24"/>
          <w:lang w:val="en-GB"/>
        </w:rPr>
        <w:t xml:space="preserve"> </w:t>
      </w:r>
      <w:r w:rsidRPr="00AA0A0F">
        <w:rPr>
          <w:rFonts w:ascii="Tahoma" w:hAnsi="Tahoma" w:cs="Tahoma"/>
          <w:color w:val="181818"/>
          <w:w w:val="110"/>
          <w:sz w:val="24"/>
          <w:lang w:val="en-GB"/>
        </w:rPr>
        <w:t>of</w:t>
      </w:r>
      <w:r w:rsidRPr="00AA0A0F">
        <w:rPr>
          <w:rFonts w:ascii="Tahoma" w:hAnsi="Tahoma" w:cs="Tahoma"/>
          <w:color w:val="181818"/>
          <w:spacing w:val="-25"/>
          <w:w w:val="110"/>
          <w:sz w:val="24"/>
          <w:lang w:val="en-GB"/>
        </w:rPr>
        <w:t xml:space="preserve"> </w:t>
      </w:r>
      <w:r w:rsidRPr="00AA0A0F">
        <w:rPr>
          <w:rFonts w:ascii="Tahoma" w:hAnsi="Tahoma" w:cs="Tahoma"/>
          <w:color w:val="2D2D2D"/>
          <w:w w:val="110"/>
          <w:sz w:val="24"/>
          <w:lang w:val="en-GB"/>
        </w:rPr>
        <w:t>a</w:t>
      </w:r>
      <w:r w:rsidRPr="00AA0A0F">
        <w:rPr>
          <w:rFonts w:ascii="Tahoma" w:hAnsi="Tahoma" w:cs="Tahoma"/>
          <w:color w:val="2D2D2D"/>
          <w:spacing w:val="-23"/>
          <w:w w:val="110"/>
          <w:sz w:val="24"/>
          <w:lang w:val="en-GB"/>
        </w:rPr>
        <w:t xml:space="preserve"> </w:t>
      </w:r>
      <w:r w:rsidRPr="00AA0A0F">
        <w:rPr>
          <w:rFonts w:ascii="Tahoma" w:hAnsi="Tahoma" w:cs="Tahoma"/>
          <w:color w:val="181818"/>
          <w:w w:val="110"/>
          <w:sz w:val="24"/>
          <w:lang w:val="en-GB"/>
        </w:rPr>
        <w:t>breach</w:t>
      </w:r>
      <w:r w:rsidRPr="00AA0A0F">
        <w:rPr>
          <w:rFonts w:ascii="Tahoma" w:hAnsi="Tahoma" w:cs="Tahoma"/>
          <w:color w:val="181818"/>
          <w:spacing w:val="-25"/>
          <w:w w:val="110"/>
          <w:sz w:val="24"/>
          <w:lang w:val="en-GB"/>
        </w:rPr>
        <w:t xml:space="preserve"> </w:t>
      </w:r>
      <w:r w:rsidRPr="00AA0A0F">
        <w:rPr>
          <w:rFonts w:ascii="Tahoma" w:hAnsi="Tahoma" w:cs="Tahoma"/>
          <w:color w:val="181818"/>
          <w:w w:val="110"/>
          <w:sz w:val="24"/>
          <w:lang w:val="en-GB"/>
        </w:rPr>
        <w:t>of</w:t>
      </w:r>
      <w:r w:rsidRPr="00AA0A0F">
        <w:rPr>
          <w:rFonts w:ascii="Tahoma" w:hAnsi="Tahoma" w:cs="Tahoma"/>
          <w:color w:val="181818"/>
          <w:spacing w:val="-22"/>
          <w:w w:val="110"/>
          <w:sz w:val="24"/>
          <w:lang w:val="en-GB"/>
        </w:rPr>
        <w:t xml:space="preserve"> </w:t>
      </w:r>
      <w:r w:rsidRPr="00AA0A0F">
        <w:rPr>
          <w:rFonts w:ascii="Tahoma" w:hAnsi="Tahoma" w:cs="Tahoma"/>
          <w:color w:val="181818"/>
          <w:w w:val="110"/>
          <w:sz w:val="24"/>
          <w:lang w:val="en-GB"/>
        </w:rPr>
        <w:t>the</w:t>
      </w:r>
      <w:r w:rsidRPr="00AA0A0F">
        <w:rPr>
          <w:rFonts w:ascii="Tahoma" w:hAnsi="Tahoma" w:cs="Tahoma"/>
          <w:color w:val="181818"/>
          <w:spacing w:val="-11"/>
          <w:w w:val="110"/>
          <w:sz w:val="24"/>
          <w:lang w:val="en-GB"/>
        </w:rPr>
        <w:t xml:space="preserve"> present non - disclosure agreement</w:t>
      </w:r>
      <w:r w:rsidRPr="00AA0A0F">
        <w:rPr>
          <w:rFonts w:ascii="Tahoma" w:hAnsi="Tahoma" w:cs="Tahoma"/>
          <w:color w:val="545454"/>
          <w:spacing w:val="-3"/>
          <w:w w:val="110"/>
          <w:sz w:val="24"/>
          <w:lang w:val="en-GB"/>
        </w:rPr>
        <w:t>,</w:t>
      </w:r>
      <w:r w:rsidRPr="00AA0A0F">
        <w:rPr>
          <w:rFonts w:ascii="Tahoma" w:hAnsi="Tahoma" w:cs="Tahoma"/>
          <w:color w:val="545454"/>
          <w:spacing w:val="-19"/>
          <w:w w:val="110"/>
          <w:sz w:val="24"/>
          <w:lang w:val="en-GB"/>
        </w:rPr>
        <w:t xml:space="preserve"> </w:t>
      </w:r>
      <w:r w:rsidRPr="00AA0A0F">
        <w:rPr>
          <w:rFonts w:ascii="Tahoma" w:hAnsi="Tahoma" w:cs="Tahoma"/>
          <w:color w:val="2D2D2D"/>
          <w:w w:val="110"/>
          <w:sz w:val="24"/>
          <w:lang w:val="en-GB"/>
        </w:rPr>
        <w:t xml:space="preserve">Piraeus Port Authority S.A. </w:t>
      </w:r>
      <w:r w:rsidRPr="00AA0A0F">
        <w:rPr>
          <w:rFonts w:ascii="Tahoma" w:hAnsi="Tahoma" w:cs="Tahoma"/>
          <w:color w:val="181818"/>
          <w:w w:val="110"/>
          <w:sz w:val="24"/>
          <w:lang w:val="en-GB"/>
        </w:rPr>
        <w:t>(</w:t>
      </w:r>
      <w:r w:rsidRPr="00AA0A0F">
        <w:rPr>
          <w:rFonts w:ascii="Tahoma" w:hAnsi="Tahoma" w:cs="Tahoma"/>
          <w:color w:val="181818"/>
          <w:w w:val="110"/>
          <w:sz w:val="24"/>
        </w:rPr>
        <w:t>ΟΛΠ</w:t>
      </w:r>
      <w:r w:rsidRPr="00AA0A0F">
        <w:rPr>
          <w:rFonts w:ascii="Tahoma" w:hAnsi="Tahoma" w:cs="Tahoma"/>
          <w:color w:val="181818"/>
          <w:w w:val="110"/>
          <w:sz w:val="24"/>
          <w:lang w:val="en-GB"/>
        </w:rPr>
        <w:t xml:space="preserve"> </w:t>
      </w:r>
      <w:r w:rsidRPr="00AA0A0F">
        <w:rPr>
          <w:rFonts w:ascii="Tahoma" w:hAnsi="Tahoma" w:cs="Tahoma"/>
          <w:color w:val="2D2D2D"/>
          <w:w w:val="110"/>
          <w:sz w:val="24"/>
        </w:rPr>
        <w:t>Α</w:t>
      </w:r>
      <w:r w:rsidRPr="00AA0A0F">
        <w:rPr>
          <w:rFonts w:ascii="Tahoma" w:hAnsi="Tahoma" w:cs="Tahoma"/>
          <w:color w:val="2D2D2D"/>
          <w:w w:val="110"/>
          <w:sz w:val="24"/>
          <w:lang w:val="en-GB"/>
        </w:rPr>
        <w:t>.</w:t>
      </w:r>
      <w:r w:rsidRPr="00AA0A0F">
        <w:rPr>
          <w:rFonts w:ascii="Tahoma" w:hAnsi="Tahoma" w:cs="Tahoma"/>
          <w:color w:val="2D2D2D"/>
          <w:w w:val="110"/>
          <w:sz w:val="24"/>
        </w:rPr>
        <w:t>Ε</w:t>
      </w:r>
      <w:r w:rsidRPr="00AA0A0F">
        <w:rPr>
          <w:rFonts w:ascii="Tahoma" w:hAnsi="Tahoma" w:cs="Tahoma"/>
          <w:color w:val="2D2D2D"/>
          <w:w w:val="110"/>
          <w:sz w:val="24"/>
          <w:lang w:val="en-GB"/>
        </w:rPr>
        <w:t>.) explicitly reser</w:t>
      </w:r>
      <w:r w:rsidRPr="00AA0A0F">
        <w:rPr>
          <w:rFonts w:ascii="Tahoma" w:hAnsi="Tahoma" w:cs="Tahoma"/>
          <w:color w:val="464646"/>
          <w:w w:val="110"/>
          <w:sz w:val="24"/>
          <w:lang w:val="en-GB"/>
        </w:rPr>
        <w:t>v</w:t>
      </w:r>
      <w:r w:rsidRPr="00AA0A0F">
        <w:rPr>
          <w:rFonts w:ascii="Tahoma" w:hAnsi="Tahoma" w:cs="Tahoma"/>
          <w:color w:val="2D2D2D"/>
          <w:w w:val="110"/>
          <w:sz w:val="24"/>
          <w:lang w:val="en-GB"/>
        </w:rPr>
        <w:t>es e</w:t>
      </w:r>
      <w:r w:rsidRPr="00AA0A0F">
        <w:rPr>
          <w:rFonts w:ascii="Tahoma" w:hAnsi="Tahoma" w:cs="Tahoma"/>
          <w:color w:val="464646"/>
          <w:w w:val="110"/>
          <w:sz w:val="24"/>
          <w:lang w:val="en-GB"/>
        </w:rPr>
        <w:t>v</w:t>
      </w:r>
      <w:r w:rsidRPr="00AA0A0F">
        <w:rPr>
          <w:rFonts w:ascii="Tahoma" w:hAnsi="Tahoma" w:cs="Tahoma"/>
          <w:color w:val="2D2D2D"/>
          <w:w w:val="110"/>
          <w:sz w:val="24"/>
          <w:lang w:val="en-GB"/>
        </w:rPr>
        <w:t xml:space="preserve">ery other legal </w:t>
      </w:r>
      <w:r w:rsidRPr="00AA0A0F">
        <w:rPr>
          <w:rFonts w:ascii="Tahoma" w:hAnsi="Tahoma" w:cs="Tahoma"/>
          <w:color w:val="181818"/>
          <w:w w:val="105"/>
          <w:sz w:val="24"/>
          <w:lang w:val="en-GB"/>
        </w:rPr>
        <w:t>right</w:t>
      </w:r>
      <w:r w:rsidRPr="00AA0A0F">
        <w:rPr>
          <w:rFonts w:ascii="Tahoma" w:hAnsi="Tahoma" w:cs="Tahoma"/>
          <w:color w:val="464646"/>
          <w:w w:val="105"/>
          <w:sz w:val="24"/>
          <w:lang w:val="en-GB"/>
        </w:rPr>
        <w:t>.</w:t>
      </w:r>
    </w:p>
    <w:p w:rsidR="00AA0A0F" w:rsidRPr="00AA0A0F" w:rsidRDefault="00AA0A0F" w:rsidP="00AA0A0F">
      <w:pPr>
        <w:pStyle w:val="a"/>
        <w:numPr>
          <w:ilvl w:val="0"/>
          <w:numId w:val="0"/>
        </w:numPr>
        <w:spacing w:before="1"/>
        <w:ind w:left="567" w:right="6"/>
        <w:rPr>
          <w:rFonts w:ascii="Tahoma" w:hAnsi="Tahoma" w:cs="Tahoma"/>
          <w:sz w:val="24"/>
        </w:rPr>
      </w:pPr>
    </w:p>
    <w:p w:rsidR="00AA0A0F" w:rsidRPr="00AA0A0F" w:rsidRDefault="00AA0A0F" w:rsidP="00AA0A0F">
      <w:pPr>
        <w:pStyle w:val="a"/>
        <w:numPr>
          <w:ilvl w:val="0"/>
          <w:numId w:val="0"/>
        </w:numPr>
        <w:spacing w:before="1"/>
        <w:ind w:right="6"/>
        <w:rPr>
          <w:rFonts w:ascii="Tahoma" w:hAnsi="Tahoma" w:cs="Tahoma"/>
          <w:sz w:val="24"/>
        </w:rPr>
      </w:pPr>
      <w:r w:rsidRPr="00AA0A0F">
        <w:rPr>
          <w:rFonts w:ascii="Tahoma" w:hAnsi="Tahoma" w:cs="Tahoma"/>
          <w:sz w:val="24"/>
        </w:rPr>
        <w:t>Name:</w:t>
      </w:r>
    </w:p>
    <w:p w:rsidR="00AA0A0F" w:rsidRPr="00AA0A0F" w:rsidRDefault="00AA0A0F" w:rsidP="00AA0A0F">
      <w:pPr>
        <w:pStyle w:val="a"/>
        <w:numPr>
          <w:ilvl w:val="0"/>
          <w:numId w:val="0"/>
        </w:numPr>
        <w:spacing w:before="1"/>
        <w:ind w:right="6"/>
        <w:rPr>
          <w:rFonts w:ascii="Tahoma" w:hAnsi="Tahoma" w:cs="Tahoma"/>
          <w:sz w:val="24"/>
        </w:rPr>
      </w:pPr>
      <w:r w:rsidRPr="00AA0A0F">
        <w:rPr>
          <w:rFonts w:ascii="Tahoma" w:hAnsi="Tahoma" w:cs="Tahoma"/>
          <w:sz w:val="24"/>
        </w:rPr>
        <w:t xml:space="preserve">Date: </w:t>
      </w:r>
    </w:p>
    <w:p w:rsidR="00AA0A0F" w:rsidRPr="00AA0A0F" w:rsidRDefault="00AA0A0F" w:rsidP="00AA0A0F">
      <w:pPr>
        <w:pStyle w:val="a"/>
        <w:numPr>
          <w:ilvl w:val="0"/>
          <w:numId w:val="0"/>
        </w:numPr>
        <w:spacing w:before="1"/>
        <w:ind w:right="6"/>
        <w:rPr>
          <w:rFonts w:ascii="Tahoma" w:hAnsi="Tahoma" w:cs="Tahoma"/>
          <w:sz w:val="24"/>
        </w:rPr>
      </w:pPr>
      <w:r w:rsidRPr="00AA0A0F">
        <w:rPr>
          <w:rFonts w:ascii="Tahoma" w:hAnsi="Tahoma" w:cs="Tahoma"/>
          <w:sz w:val="24"/>
        </w:rPr>
        <w:t>Authorized Representative:</w:t>
      </w:r>
    </w:p>
    <w:p w:rsidR="0076201A" w:rsidRPr="00AA0A0F" w:rsidRDefault="00AA0A0F" w:rsidP="00AA0A0F">
      <w:pPr>
        <w:pStyle w:val="a"/>
        <w:numPr>
          <w:ilvl w:val="0"/>
          <w:numId w:val="0"/>
        </w:numPr>
        <w:spacing w:before="1"/>
        <w:ind w:right="6"/>
        <w:rPr>
          <w:rFonts w:ascii="Tahoma" w:hAnsi="Tahoma" w:cs="Tahoma"/>
          <w:sz w:val="24"/>
        </w:rPr>
      </w:pPr>
      <w:r w:rsidRPr="00AA0A0F">
        <w:rPr>
          <w:rFonts w:ascii="Tahoma" w:hAnsi="Tahoma" w:cs="Tahoma"/>
          <w:sz w:val="24"/>
        </w:rPr>
        <w:t>Signature/ Stamp</w:t>
      </w:r>
      <w:r w:rsidRPr="00AA0A0F">
        <w:br w:type="page"/>
      </w:r>
    </w:p>
    <w:p w:rsidR="00EE6B83" w:rsidRPr="00AA0A0F" w:rsidRDefault="00EE6B83" w:rsidP="002A0B76">
      <w:pPr>
        <w:pStyle w:val="2"/>
        <w:numPr>
          <w:ilvl w:val="0"/>
          <w:numId w:val="0"/>
        </w:numPr>
        <w:spacing w:before="0"/>
        <w:ind w:left="360" w:hanging="360"/>
        <w:rPr>
          <w:rFonts w:ascii="Verdana" w:hAnsi="Verdana" w:cs="Tahoma"/>
          <w:iCs w:val="0"/>
          <w:caps w:val="0"/>
          <w:spacing w:val="2"/>
          <w:sz w:val="22"/>
          <w:szCs w:val="22"/>
          <w:lang w:eastAsia="el-GR"/>
        </w:rPr>
      </w:pPr>
      <w:bookmarkStart w:id="84" w:name="_Toc69134281"/>
      <w:r w:rsidRPr="00AA0A0F">
        <w:rPr>
          <w:rFonts w:ascii="Verdana" w:hAnsi="Verdana" w:cs="Tahoma"/>
          <w:iCs w:val="0"/>
          <w:caps w:val="0"/>
          <w:spacing w:val="2"/>
          <w:sz w:val="22"/>
          <w:szCs w:val="22"/>
          <w:lang w:eastAsia="el-GR"/>
        </w:rPr>
        <w:lastRenderedPageBreak/>
        <w:t xml:space="preserve">APPENDIX </w:t>
      </w:r>
      <w:r w:rsidR="0076201A" w:rsidRPr="00AA0A0F">
        <w:rPr>
          <w:rFonts w:ascii="Verdana" w:hAnsi="Verdana" w:cs="Tahoma"/>
          <w:iCs w:val="0"/>
          <w:caps w:val="0"/>
          <w:spacing w:val="2"/>
          <w:sz w:val="22"/>
          <w:szCs w:val="22"/>
          <w:lang w:eastAsia="el-GR"/>
        </w:rPr>
        <w:t>C</w:t>
      </w:r>
      <w:bookmarkEnd w:id="84"/>
    </w:p>
    <w:p w:rsidR="00EE6B83" w:rsidRPr="00AA0A0F" w:rsidRDefault="00EE6B83">
      <w:pPr>
        <w:spacing w:line="360" w:lineRule="auto"/>
        <w:rPr>
          <w:rFonts w:ascii="Tahoma" w:hAnsi="Tahoma" w:cs="Tahoma"/>
          <w:szCs w:val="22"/>
          <w:lang w:val="en-GB"/>
        </w:rPr>
      </w:pPr>
      <w:r w:rsidRPr="00AA0A0F">
        <w:rPr>
          <w:rFonts w:ascii="Tahoma" w:hAnsi="Tahoma" w:cs="Tahoma"/>
          <w:szCs w:val="22"/>
          <w:lang w:val="en-GB"/>
        </w:rPr>
        <w:t>Technical Specifications</w:t>
      </w:r>
    </w:p>
    <w:p w:rsidR="00EE6B83" w:rsidRPr="00AA0A0F" w:rsidRDefault="00EE6B83" w:rsidP="00EE6B83">
      <w:pPr>
        <w:spacing w:line="360" w:lineRule="auto"/>
        <w:outlineLvl w:val="1"/>
        <w:rPr>
          <w:rFonts w:ascii="Tahoma" w:hAnsi="Tahoma" w:cs="Tahoma"/>
          <w:szCs w:val="22"/>
          <w:u w:val="single"/>
          <w:lang w:val="en-GB"/>
        </w:rPr>
      </w:pPr>
      <w:bookmarkStart w:id="85" w:name="_Toc69134282"/>
      <w:r w:rsidRPr="00AA0A0F">
        <w:rPr>
          <w:rFonts w:ascii="Tahoma" w:hAnsi="Tahoma" w:cs="Tahoma"/>
          <w:b/>
          <w:szCs w:val="22"/>
          <w:u w:val="single"/>
          <w:lang w:val="en-GB"/>
        </w:rPr>
        <w:t>TECHNICAL SPECIFICATIONS/ REQUIREMENT’S TABLES</w:t>
      </w:r>
      <w:bookmarkEnd w:id="85"/>
    </w:p>
    <w:p w:rsidR="00EE6B83" w:rsidRPr="00AA0A0F" w:rsidRDefault="00EE6B83" w:rsidP="00EE6B83">
      <w:pPr>
        <w:widowControl w:val="0"/>
        <w:rPr>
          <w:rFonts w:ascii="Tahoma" w:eastAsiaTheme="minorEastAsia" w:hAnsi="Tahoma" w:cs="Tahoma"/>
          <w:b/>
          <w:bCs/>
          <w:szCs w:val="22"/>
          <w:lang w:val="en-US" w:eastAsia="zh-CN"/>
        </w:rPr>
      </w:pPr>
    </w:p>
    <w:p w:rsidR="00EE6B83" w:rsidRPr="00AA0A0F" w:rsidRDefault="00EE6B83" w:rsidP="00EE6B83">
      <w:pPr>
        <w:widowControl w:val="0"/>
        <w:rPr>
          <w:rFonts w:ascii="Tahoma" w:hAnsi="Tahoma" w:cs="Tahoma"/>
          <w:b/>
          <w:bCs/>
          <w:szCs w:val="22"/>
          <w:u w:val="single"/>
          <w:lang w:val="en-US"/>
        </w:rPr>
      </w:pPr>
      <w:r w:rsidRPr="00AA0A0F">
        <w:rPr>
          <w:rFonts w:ascii="Tahoma" w:hAnsi="Tahoma" w:cs="Tahoma"/>
          <w:b/>
          <w:bCs/>
          <w:szCs w:val="22"/>
          <w:u w:val="single"/>
          <w:lang w:val="en-US"/>
        </w:rPr>
        <w:t>C.1.  CAMERAS</w:t>
      </w:r>
    </w:p>
    <w:p w:rsidR="00EE6B83" w:rsidRPr="00AA0A0F" w:rsidRDefault="00EE6B83" w:rsidP="00EE6B83">
      <w:pPr>
        <w:widowControl w:val="0"/>
        <w:rPr>
          <w:rFonts w:ascii="Tahoma" w:hAnsi="Tahoma" w:cs="Tahoma"/>
          <w:b/>
          <w:bCs/>
          <w:szCs w:val="22"/>
          <w:lang w:val="en-US"/>
        </w:rPr>
      </w:pPr>
    </w:p>
    <w:p w:rsidR="00EE6B83" w:rsidRPr="00AA0A0F" w:rsidRDefault="00EE6B83" w:rsidP="00EE6B83">
      <w:pPr>
        <w:widowControl w:val="0"/>
        <w:rPr>
          <w:rFonts w:ascii="Tahoma" w:hAnsi="Tahoma" w:cs="Tahoma"/>
          <w:b/>
          <w:bCs/>
          <w:szCs w:val="22"/>
          <w:lang w:val="en-US"/>
        </w:rPr>
      </w:pPr>
      <w:r w:rsidRPr="00AA0A0F">
        <w:rPr>
          <w:rFonts w:ascii="Tahoma" w:hAnsi="Tahoma" w:cs="Tahoma"/>
          <w:b/>
          <w:bCs/>
          <w:szCs w:val="22"/>
          <w:lang w:val="en-US"/>
        </w:rPr>
        <w:t xml:space="preserve">C.1.1 Fixed External Type     </w:t>
      </w:r>
    </w:p>
    <w:p w:rsidR="00EE6B83" w:rsidRPr="00AA0A0F" w:rsidRDefault="00EE6B83" w:rsidP="00EE6B83">
      <w:pPr>
        <w:pStyle w:val="af0"/>
        <w:widowControl w:val="0"/>
        <w:rPr>
          <w:rFonts w:ascii="Tahoma" w:hAnsi="Tahoma" w:cs="Tahoma"/>
          <w:b/>
          <w:bCs/>
          <w:szCs w:val="22"/>
          <w:lang w:val="en-US"/>
        </w:rPr>
      </w:pPr>
    </w:p>
    <w:tbl>
      <w:tblPr>
        <w:tblStyle w:val="ac"/>
        <w:tblW w:w="10197" w:type="dxa"/>
        <w:tblLayout w:type="fixed"/>
        <w:tblLook w:val="04A0" w:firstRow="1" w:lastRow="0" w:firstColumn="1" w:lastColumn="0" w:noHBand="0" w:noVBand="1"/>
      </w:tblPr>
      <w:tblGrid>
        <w:gridCol w:w="562"/>
        <w:gridCol w:w="2268"/>
        <w:gridCol w:w="5670"/>
        <w:gridCol w:w="851"/>
        <w:gridCol w:w="846"/>
      </w:tblGrid>
      <w:tr w:rsidR="00EE6B83" w:rsidRPr="00AA0A0F" w:rsidTr="0009244E">
        <w:trPr>
          <w:trHeight w:val="288"/>
        </w:trPr>
        <w:tc>
          <w:tcPr>
            <w:tcW w:w="562" w:type="dxa"/>
            <w:shd w:val="clear" w:color="auto" w:fill="9CC2E5" w:themeFill="accent1" w:themeFillTint="99"/>
            <w:noWrap/>
          </w:tcPr>
          <w:p w:rsidR="00EE6B83" w:rsidRPr="00AA0A0F" w:rsidRDefault="00EE6B83" w:rsidP="0009244E">
            <w:pPr>
              <w:widowControl w:val="0"/>
              <w:rPr>
                <w:rFonts w:ascii="Tahoma" w:hAnsi="Tahoma" w:cs="Tahoma"/>
                <w:bCs/>
                <w:szCs w:val="22"/>
                <w:lang w:val="en-US"/>
              </w:rPr>
            </w:pPr>
          </w:p>
        </w:tc>
        <w:tc>
          <w:tcPr>
            <w:tcW w:w="2268" w:type="dxa"/>
            <w:shd w:val="clear" w:color="auto" w:fill="9CC2E5" w:themeFill="accent1" w:themeFillTint="99"/>
          </w:tcPr>
          <w:p w:rsidR="00EE6B83" w:rsidRPr="00AA0A0F" w:rsidRDefault="00EE6B83" w:rsidP="0009244E">
            <w:pPr>
              <w:widowControl w:val="0"/>
              <w:rPr>
                <w:rFonts w:ascii="Tahoma" w:hAnsi="Tahoma" w:cs="Tahoma"/>
                <w:bCs/>
                <w:szCs w:val="22"/>
              </w:rPr>
            </w:pPr>
            <w:proofErr w:type="spellStart"/>
            <w:r w:rsidRPr="00AA0A0F">
              <w:rPr>
                <w:rFonts w:ascii="Tahoma" w:hAnsi="Tahoma" w:cs="Tahoma"/>
                <w:b/>
              </w:rPr>
              <w:t>Description</w:t>
            </w:r>
            <w:proofErr w:type="spellEnd"/>
          </w:p>
        </w:tc>
        <w:tc>
          <w:tcPr>
            <w:tcW w:w="5670" w:type="dxa"/>
            <w:shd w:val="clear" w:color="auto" w:fill="9CC2E5" w:themeFill="accent1" w:themeFillTint="99"/>
          </w:tcPr>
          <w:p w:rsidR="00EE6B83" w:rsidRPr="00AA0A0F" w:rsidRDefault="00EE6B83" w:rsidP="0009244E">
            <w:pPr>
              <w:widowControl w:val="0"/>
              <w:rPr>
                <w:rFonts w:ascii="Tahoma" w:hAnsi="Tahoma" w:cs="Tahoma"/>
                <w:bCs/>
                <w:szCs w:val="22"/>
              </w:rPr>
            </w:pPr>
            <w:proofErr w:type="spellStart"/>
            <w:r w:rsidRPr="00AA0A0F">
              <w:rPr>
                <w:rFonts w:ascii="Tahoma" w:hAnsi="Tahoma" w:cs="Tahoma"/>
                <w:b/>
              </w:rPr>
              <w:t>Requirement</w:t>
            </w:r>
            <w:proofErr w:type="spellEnd"/>
          </w:p>
        </w:tc>
        <w:tc>
          <w:tcPr>
            <w:tcW w:w="851" w:type="dxa"/>
            <w:shd w:val="clear" w:color="auto" w:fill="9CC2E5" w:themeFill="accent1" w:themeFillTint="99"/>
            <w:noWrap/>
          </w:tcPr>
          <w:p w:rsidR="00EE6B83" w:rsidRPr="00AA0A0F" w:rsidRDefault="00EE6B83" w:rsidP="0009244E">
            <w:pPr>
              <w:widowControl w:val="0"/>
              <w:ind w:right="-103"/>
              <w:rPr>
                <w:rFonts w:ascii="Tahoma" w:hAnsi="Tahoma" w:cs="Tahoma"/>
                <w:bCs/>
                <w:szCs w:val="22"/>
              </w:rPr>
            </w:pPr>
            <w:proofErr w:type="spellStart"/>
            <w:r w:rsidRPr="00AA0A0F">
              <w:rPr>
                <w:rFonts w:ascii="Tahoma" w:hAnsi="Tahoma" w:cs="Tahoma"/>
                <w:b/>
              </w:rPr>
              <w:t>Answer</w:t>
            </w:r>
            <w:proofErr w:type="spellEnd"/>
          </w:p>
        </w:tc>
        <w:tc>
          <w:tcPr>
            <w:tcW w:w="846" w:type="dxa"/>
            <w:shd w:val="clear" w:color="auto" w:fill="9CC2E5" w:themeFill="accent1" w:themeFillTint="99"/>
            <w:noWrap/>
          </w:tcPr>
          <w:p w:rsidR="00EE6B83" w:rsidRPr="00AA0A0F" w:rsidRDefault="00EE6B83" w:rsidP="0009244E">
            <w:pPr>
              <w:widowControl w:val="0"/>
              <w:rPr>
                <w:rFonts w:ascii="Tahoma" w:hAnsi="Tahoma" w:cs="Tahoma"/>
                <w:bCs/>
                <w:szCs w:val="22"/>
              </w:rPr>
            </w:pPr>
            <w:proofErr w:type="spellStart"/>
            <w:r w:rsidRPr="00AA0A0F">
              <w:rPr>
                <w:rFonts w:ascii="Tahoma" w:hAnsi="Tahoma" w:cs="Tahoma"/>
                <w:b/>
              </w:rPr>
              <w:t>Refer</w:t>
            </w:r>
            <w:proofErr w:type="spellEnd"/>
            <w:r w:rsidRPr="00AA0A0F">
              <w:rPr>
                <w:rFonts w:ascii="Tahoma" w:hAnsi="Tahoma" w:cs="Tahoma"/>
                <w:b/>
              </w:rPr>
              <w:t>.</w:t>
            </w: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eastAsia="Microsoft YaHei" w:hAnsi="Tahoma" w:cs="Tahoma"/>
                <w:spacing w:val="0"/>
                <w:szCs w:val="22"/>
                <w:lang w:val="en-US" w:eastAsia="en-US"/>
              </w:rPr>
              <w:t>0</w:t>
            </w:r>
          </w:p>
        </w:tc>
        <w:tc>
          <w:tcPr>
            <w:tcW w:w="2268" w:type="dxa"/>
          </w:tcPr>
          <w:p w:rsidR="00EE6B83" w:rsidRPr="00AA0A0F" w:rsidRDefault="00EE6B83" w:rsidP="0009244E">
            <w:pPr>
              <w:widowControl w:val="0"/>
              <w:rPr>
                <w:rFonts w:ascii="Tahoma" w:hAnsi="Tahoma" w:cs="Tahoma"/>
                <w:bCs/>
                <w:szCs w:val="22"/>
                <w:lang w:val="en-US"/>
              </w:rPr>
            </w:pPr>
            <w:r w:rsidRPr="00AA0A0F">
              <w:rPr>
                <w:rFonts w:ascii="Tahoma" w:eastAsia="Microsoft YaHei" w:hAnsi="Tahoma" w:cs="Tahoma"/>
                <w:bCs/>
                <w:spacing w:val="0"/>
                <w:szCs w:val="22"/>
                <w:lang w:val="en-US" w:eastAsia="en-US"/>
              </w:rPr>
              <w:t>Number of offered items after On site Survey</w:t>
            </w:r>
          </w:p>
        </w:tc>
        <w:tc>
          <w:tcPr>
            <w:tcW w:w="5670" w:type="dxa"/>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At least 287 based on PPA initial on Site Survey</w:t>
            </w:r>
          </w:p>
        </w:tc>
        <w:tc>
          <w:tcPr>
            <w:tcW w:w="851" w:type="dxa"/>
            <w:noWrap/>
          </w:tcPr>
          <w:p w:rsidR="00EE6B83" w:rsidRPr="00AA0A0F" w:rsidRDefault="00EE6B83" w:rsidP="0009244E">
            <w:pPr>
              <w:widowControl w:val="0"/>
              <w:rPr>
                <w:rFonts w:ascii="Tahoma" w:hAnsi="Tahoma" w:cs="Tahoma"/>
                <w:bCs/>
                <w:szCs w:val="22"/>
                <w:lang w:val="en-US"/>
              </w:rPr>
            </w:pPr>
          </w:p>
        </w:tc>
        <w:tc>
          <w:tcPr>
            <w:tcW w:w="846" w:type="dxa"/>
            <w:noWrap/>
          </w:tcPr>
          <w:p w:rsidR="00EE6B83" w:rsidRPr="00AA0A0F" w:rsidRDefault="00EE6B83" w:rsidP="0009244E">
            <w:pPr>
              <w:widowControl w:val="0"/>
              <w:rPr>
                <w:rFonts w:ascii="Tahoma" w:hAnsi="Tahoma" w:cs="Tahoma"/>
                <w:bCs/>
                <w:szCs w:val="22"/>
                <w:lang w:val="en-US"/>
              </w:rPr>
            </w:pP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Image</w:t>
            </w:r>
            <w:proofErr w:type="spellEnd"/>
            <w:r w:rsidRPr="00AA0A0F">
              <w:rPr>
                <w:rFonts w:ascii="Tahoma" w:hAnsi="Tahoma" w:cs="Tahoma"/>
                <w:bCs/>
                <w:szCs w:val="22"/>
              </w:rPr>
              <w:t xml:space="preserve"> </w:t>
            </w:r>
            <w:proofErr w:type="spellStart"/>
            <w:r w:rsidRPr="00AA0A0F">
              <w:rPr>
                <w:rFonts w:ascii="Tahoma" w:hAnsi="Tahoma" w:cs="Tahoma"/>
                <w:bCs/>
                <w:szCs w:val="22"/>
              </w:rPr>
              <w:t>Sensor</w:t>
            </w:r>
            <w:proofErr w:type="spellEnd"/>
          </w:p>
        </w:tc>
        <w:tc>
          <w:tcPr>
            <w:tcW w:w="5670"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xml:space="preserve">1/1.8” 4Megapixel </w:t>
            </w:r>
            <w:proofErr w:type="spellStart"/>
            <w:r w:rsidRPr="00AA0A0F">
              <w:rPr>
                <w:rFonts w:ascii="Tahoma" w:hAnsi="Tahoma" w:cs="Tahoma"/>
                <w:bCs/>
                <w:szCs w:val="22"/>
              </w:rPr>
              <w:t>progressive</w:t>
            </w:r>
            <w:proofErr w:type="spellEnd"/>
            <w:r w:rsidRPr="00AA0A0F">
              <w:rPr>
                <w:rFonts w:ascii="Tahoma" w:hAnsi="Tahoma" w:cs="Tahoma"/>
                <w:bCs/>
                <w:szCs w:val="22"/>
              </w:rPr>
              <w:t xml:space="preserve"> </w:t>
            </w:r>
            <w:proofErr w:type="spellStart"/>
            <w:r w:rsidRPr="00AA0A0F">
              <w:rPr>
                <w:rFonts w:ascii="Tahoma" w:hAnsi="Tahoma" w:cs="Tahoma"/>
                <w:bCs/>
                <w:szCs w:val="22"/>
              </w:rPr>
              <w:t>scan</w:t>
            </w:r>
            <w:proofErr w:type="spellEnd"/>
            <w:r w:rsidRPr="00AA0A0F">
              <w:rPr>
                <w:rFonts w:ascii="Tahoma" w:hAnsi="Tahoma" w:cs="Tahoma"/>
                <w:bCs/>
                <w:szCs w:val="22"/>
              </w:rPr>
              <w:t xml:space="preserve"> CMOS</w:t>
            </w:r>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46"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Max</w:t>
            </w:r>
            <w:proofErr w:type="spellEnd"/>
            <w:r w:rsidRPr="00AA0A0F">
              <w:rPr>
                <w:rFonts w:ascii="Tahoma" w:hAnsi="Tahoma" w:cs="Tahoma"/>
                <w:bCs/>
                <w:szCs w:val="22"/>
              </w:rPr>
              <w:t xml:space="preserve">. </w:t>
            </w:r>
            <w:proofErr w:type="spellStart"/>
            <w:r w:rsidRPr="00AA0A0F">
              <w:rPr>
                <w:rFonts w:ascii="Tahoma" w:hAnsi="Tahoma" w:cs="Tahoma"/>
                <w:bCs/>
                <w:szCs w:val="22"/>
              </w:rPr>
              <w:t>Resolution</w:t>
            </w:r>
            <w:proofErr w:type="spellEnd"/>
          </w:p>
        </w:tc>
        <w:tc>
          <w:tcPr>
            <w:tcW w:w="5670"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2688 (H) × 1520 (V) (Image resolution)</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46"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3</w:t>
            </w:r>
          </w:p>
        </w:tc>
        <w:tc>
          <w:tcPr>
            <w:tcW w:w="2268"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RAM/ROM</w:t>
            </w:r>
          </w:p>
        </w:tc>
        <w:tc>
          <w:tcPr>
            <w:tcW w:w="5670"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1 GB/128 MB</w:t>
            </w:r>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46"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4</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Minimum</w:t>
            </w:r>
            <w:proofErr w:type="spellEnd"/>
            <w:r w:rsidRPr="00AA0A0F">
              <w:rPr>
                <w:rFonts w:ascii="Tahoma" w:hAnsi="Tahoma" w:cs="Tahoma"/>
                <w:bCs/>
                <w:szCs w:val="22"/>
              </w:rPr>
              <w:t xml:space="preserve"> </w:t>
            </w:r>
            <w:proofErr w:type="spellStart"/>
            <w:r w:rsidRPr="00AA0A0F">
              <w:rPr>
                <w:rFonts w:ascii="Tahoma" w:hAnsi="Tahoma" w:cs="Tahoma"/>
                <w:bCs/>
                <w:szCs w:val="22"/>
              </w:rPr>
              <w:t>Illumination</w:t>
            </w:r>
            <w:proofErr w:type="spellEnd"/>
          </w:p>
        </w:tc>
        <w:tc>
          <w:tcPr>
            <w:tcW w:w="5670"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xml:space="preserve">0.003 </w:t>
            </w:r>
            <w:hyperlink r:id="rId41" w:history="1">
              <w:r w:rsidRPr="00AA0A0F">
                <w:rPr>
                  <w:rStyle w:val="-"/>
                  <w:rFonts w:ascii="Tahoma" w:hAnsi="Tahoma" w:cs="Tahoma"/>
                  <w:szCs w:val="22"/>
                  <w:lang w:val="en-US"/>
                </w:rPr>
                <w:t>Lux@F1.8</w:t>
              </w:r>
            </w:hyperlink>
            <w:r w:rsidRPr="00AA0A0F">
              <w:rPr>
                <w:rFonts w:ascii="Tahoma" w:hAnsi="Tahoma" w:cs="Tahoma"/>
                <w:bCs/>
                <w:szCs w:val="22"/>
                <w:lang w:val="en-US"/>
              </w:rPr>
              <w:t xml:space="preserve"> (minimum Illumination for color image)</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46"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5</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Illumination</w:t>
            </w:r>
            <w:proofErr w:type="spellEnd"/>
            <w:r w:rsidRPr="00AA0A0F">
              <w:rPr>
                <w:rFonts w:ascii="Tahoma" w:hAnsi="Tahoma" w:cs="Tahoma"/>
                <w:bCs/>
                <w:szCs w:val="22"/>
              </w:rPr>
              <w:t xml:space="preserve"> </w:t>
            </w:r>
            <w:proofErr w:type="spellStart"/>
            <w:r w:rsidRPr="00AA0A0F">
              <w:rPr>
                <w:rFonts w:ascii="Tahoma" w:hAnsi="Tahoma" w:cs="Tahoma"/>
                <w:bCs/>
                <w:szCs w:val="22"/>
              </w:rPr>
              <w:t>Distance</w:t>
            </w:r>
            <w:proofErr w:type="spellEnd"/>
          </w:p>
        </w:tc>
        <w:tc>
          <w:tcPr>
            <w:tcW w:w="5670"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Distance up to 50 m (IR distance)</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46"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6</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Lens</w:t>
            </w:r>
            <w:proofErr w:type="spellEnd"/>
            <w:r w:rsidRPr="00AA0A0F">
              <w:rPr>
                <w:rFonts w:ascii="Tahoma" w:hAnsi="Tahoma" w:cs="Tahoma"/>
                <w:bCs/>
                <w:szCs w:val="22"/>
              </w:rPr>
              <w:t xml:space="preserve"> </w:t>
            </w:r>
            <w:proofErr w:type="spellStart"/>
            <w:r w:rsidRPr="00AA0A0F">
              <w:rPr>
                <w:rFonts w:ascii="Tahoma" w:hAnsi="Tahoma" w:cs="Tahoma"/>
                <w:bCs/>
                <w:szCs w:val="22"/>
              </w:rPr>
              <w:t>Type</w:t>
            </w:r>
            <w:proofErr w:type="spellEnd"/>
          </w:p>
        </w:tc>
        <w:tc>
          <w:tcPr>
            <w:tcW w:w="5670"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xml:space="preserve">Motorized </w:t>
            </w:r>
            <w:proofErr w:type="spellStart"/>
            <w:r w:rsidRPr="00AA0A0F">
              <w:rPr>
                <w:rFonts w:ascii="Tahoma" w:hAnsi="Tahoma" w:cs="Tahoma"/>
                <w:bCs/>
                <w:szCs w:val="22"/>
                <w:lang w:val="en-US"/>
              </w:rPr>
              <w:t>vari</w:t>
            </w:r>
            <w:proofErr w:type="spellEnd"/>
            <w:r w:rsidRPr="00AA0A0F">
              <w:rPr>
                <w:rFonts w:ascii="Tahoma" w:hAnsi="Tahoma" w:cs="Tahoma"/>
                <w:bCs/>
                <w:szCs w:val="22"/>
                <w:lang w:val="en-US"/>
              </w:rPr>
              <w:t>-focal (auto – focus)</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46"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7</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Focal</w:t>
            </w:r>
            <w:proofErr w:type="spellEnd"/>
            <w:r w:rsidRPr="00AA0A0F">
              <w:rPr>
                <w:rFonts w:ascii="Tahoma" w:hAnsi="Tahoma" w:cs="Tahoma"/>
                <w:bCs/>
                <w:szCs w:val="22"/>
              </w:rPr>
              <w:t xml:space="preserve"> </w:t>
            </w:r>
            <w:proofErr w:type="spellStart"/>
            <w:r w:rsidRPr="00AA0A0F">
              <w:rPr>
                <w:rFonts w:ascii="Tahoma" w:hAnsi="Tahoma" w:cs="Tahoma"/>
                <w:bCs/>
                <w:szCs w:val="22"/>
              </w:rPr>
              <w:t>Length</w:t>
            </w:r>
            <w:proofErr w:type="spellEnd"/>
          </w:p>
        </w:tc>
        <w:tc>
          <w:tcPr>
            <w:tcW w:w="5670"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rPr>
              <w:t xml:space="preserve">2.7 </w:t>
            </w:r>
            <w:proofErr w:type="spellStart"/>
            <w:r w:rsidRPr="00AA0A0F">
              <w:rPr>
                <w:rFonts w:ascii="Tahoma" w:hAnsi="Tahoma" w:cs="Tahoma"/>
                <w:bCs/>
                <w:szCs w:val="22"/>
              </w:rPr>
              <w:t>mm</w:t>
            </w:r>
            <w:proofErr w:type="spellEnd"/>
            <w:r w:rsidRPr="00AA0A0F">
              <w:rPr>
                <w:rFonts w:ascii="Tahoma" w:hAnsi="Tahoma" w:cs="Tahoma"/>
                <w:bCs/>
                <w:szCs w:val="22"/>
              </w:rPr>
              <w:t xml:space="preserve">–12.0 </w:t>
            </w:r>
            <w:proofErr w:type="spellStart"/>
            <w:r w:rsidRPr="00AA0A0F">
              <w:rPr>
                <w:rFonts w:ascii="Tahoma" w:hAnsi="Tahoma" w:cs="Tahoma"/>
                <w:bCs/>
                <w:szCs w:val="22"/>
              </w:rPr>
              <w:t>mm</w:t>
            </w:r>
            <w:proofErr w:type="spellEnd"/>
            <w:r w:rsidRPr="00AA0A0F">
              <w:rPr>
                <w:rFonts w:ascii="Tahoma" w:hAnsi="Tahoma" w:cs="Tahoma"/>
                <w:bCs/>
                <w:szCs w:val="22"/>
                <w:lang w:val="en-US"/>
              </w:rPr>
              <w:t xml:space="preserve"> </w:t>
            </w:r>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46"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8</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Angle</w:t>
            </w:r>
            <w:proofErr w:type="spellEnd"/>
            <w:r w:rsidRPr="00AA0A0F">
              <w:rPr>
                <w:rFonts w:ascii="Tahoma" w:hAnsi="Tahoma" w:cs="Tahoma"/>
                <w:bCs/>
                <w:szCs w:val="22"/>
              </w:rPr>
              <w:t xml:space="preserve"> of </w:t>
            </w:r>
            <w:proofErr w:type="spellStart"/>
            <w:r w:rsidRPr="00AA0A0F">
              <w:rPr>
                <w:rFonts w:ascii="Tahoma" w:hAnsi="Tahoma" w:cs="Tahoma"/>
                <w:bCs/>
                <w:szCs w:val="22"/>
              </w:rPr>
              <w:t>View</w:t>
            </w:r>
            <w:proofErr w:type="spellEnd"/>
          </w:p>
        </w:tc>
        <w:tc>
          <w:tcPr>
            <w:tcW w:w="5670"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H: 114°–47°, V: 62°–26°</w:t>
            </w:r>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46"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2B4F20" w:rsidTr="0009244E">
        <w:trPr>
          <w:trHeight w:val="434"/>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9</w:t>
            </w:r>
          </w:p>
        </w:tc>
        <w:tc>
          <w:tcPr>
            <w:tcW w:w="2268"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Intelligent Face Detection</w:t>
            </w:r>
          </w:p>
        </w:tc>
        <w:tc>
          <w:tcPr>
            <w:tcW w:w="5670"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xml:space="preserve">Functions that support Intelligent Face detection with attributes such as bear, glasses etc. and expressions e.g. angry, happy, sad etc.,  snapshot, three snapshot methods: real-time snapshot, optimization snapshot, quality priority; face angle filter; </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46"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864"/>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10</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Perimeter</w:t>
            </w:r>
            <w:proofErr w:type="spellEnd"/>
            <w:r w:rsidRPr="00AA0A0F">
              <w:rPr>
                <w:rFonts w:ascii="Tahoma" w:hAnsi="Tahoma" w:cs="Tahoma"/>
                <w:bCs/>
                <w:szCs w:val="22"/>
              </w:rPr>
              <w:t xml:space="preserve"> Protection</w:t>
            </w:r>
          </w:p>
        </w:tc>
        <w:tc>
          <w:tcPr>
            <w:tcW w:w="5670"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Functions that support the classification and accurate detection of vehicle and human, Intelligent function such as Virtual fence intrusion; intrusion enter area/exit area; fast moving.  Also support loitering detection; people gathering; parking detection</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46"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2B4F20" w:rsidTr="0009244E">
        <w:trPr>
          <w:trHeight w:val="1440"/>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11</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People</w:t>
            </w:r>
            <w:proofErr w:type="spellEnd"/>
            <w:r w:rsidRPr="00AA0A0F">
              <w:rPr>
                <w:rFonts w:ascii="Tahoma" w:hAnsi="Tahoma" w:cs="Tahoma"/>
                <w:bCs/>
                <w:szCs w:val="22"/>
              </w:rPr>
              <w:t xml:space="preserve"> </w:t>
            </w:r>
            <w:proofErr w:type="spellStart"/>
            <w:r w:rsidRPr="00AA0A0F">
              <w:rPr>
                <w:rFonts w:ascii="Tahoma" w:hAnsi="Tahoma" w:cs="Tahoma"/>
                <w:bCs/>
                <w:szCs w:val="22"/>
              </w:rPr>
              <w:t>Counting</w:t>
            </w:r>
            <w:proofErr w:type="spellEnd"/>
          </w:p>
        </w:tc>
        <w:tc>
          <w:tcPr>
            <w:tcW w:w="5670"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Functions that support the counting of enter number, leave number, and pass number, and displaying and outputting yearly/monthly/daily reports. Support the counting of number in area. Count number of people or stay time and link alarm. Support queue management. Count number of people or stay time and sends alarm</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46"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2B4F20" w:rsidTr="0009244E">
        <w:trPr>
          <w:trHeight w:val="1152"/>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12</w:t>
            </w:r>
          </w:p>
        </w:tc>
        <w:tc>
          <w:tcPr>
            <w:tcW w:w="2268" w:type="dxa"/>
            <w:hideMark/>
          </w:tcPr>
          <w:p w:rsidR="00EE6B83" w:rsidRPr="00AA0A0F" w:rsidRDefault="00EE6B83" w:rsidP="0009244E">
            <w:pPr>
              <w:widowControl w:val="0"/>
              <w:rPr>
                <w:rFonts w:ascii="Tahoma" w:hAnsi="Tahoma" w:cs="Tahoma"/>
                <w:bCs/>
                <w:szCs w:val="22"/>
                <w:lang w:val="en-US"/>
              </w:rPr>
            </w:pPr>
            <w:proofErr w:type="spellStart"/>
            <w:r w:rsidRPr="00AA0A0F">
              <w:rPr>
                <w:rFonts w:ascii="Tahoma" w:hAnsi="Tahoma" w:cs="Tahoma"/>
                <w:bCs/>
                <w:szCs w:val="22"/>
              </w:rPr>
              <w:t>Event</w:t>
            </w:r>
            <w:proofErr w:type="spellEnd"/>
            <w:r w:rsidRPr="00AA0A0F">
              <w:rPr>
                <w:rFonts w:ascii="Tahoma" w:hAnsi="Tahoma" w:cs="Tahoma"/>
                <w:bCs/>
                <w:szCs w:val="22"/>
              </w:rPr>
              <w:t xml:space="preserve"> </w:t>
            </w:r>
            <w:proofErr w:type="spellStart"/>
            <w:r w:rsidRPr="00AA0A0F">
              <w:rPr>
                <w:rFonts w:ascii="Tahoma" w:hAnsi="Tahoma" w:cs="Tahoma"/>
                <w:bCs/>
                <w:szCs w:val="22"/>
              </w:rPr>
              <w:t>Trigger</w:t>
            </w:r>
            <w:proofErr w:type="spellEnd"/>
            <w:r w:rsidRPr="00AA0A0F">
              <w:rPr>
                <w:rFonts w:ascii="Tahoma" w:hAnsi="Tahoma" w:cs="Tahoma"/>
                <w:bCs/>
                <w:szCs w:val="22"/>
                <w:lang w:val="en-US"/>
              </w:rPr>
              <w:t xml:space="preserve"> / Alarm event</w:t>
            </w:r>
          </w:p>
        </w:tc>
        <w:tc>
          <w:tcPr>
            <w:tcW w:w="5670"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xml:space="preserve">Functions which trigger alarm /notifications from motion detection, Video tampering , Scene changing, Network disconnection , IP address conflict, Illegal Access, Storage anomaly, Object Abandoned/Missing, No SD card; SD card full; SD card error; Defocus Detection; scene changing; intrusion; tripwire; fast moving; parking detection; loitering detection; people gathering; audio detection; people counting; face detection; voltage detection; People counting in area; Stay alarm; People No. exception detection; Queue Management; Motion detection, Video tampering , Scene changing </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46"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13</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Heatmap</w:t>
            </w:r>
            <w:proofErr w:type="spellEnd"/>
          </w:p>
        </w:tc>
        <w:tc>
          <w:tcPr>
            <w:tcW w:w="5670"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xml:space="preserve">The camera should analyze an object’s movement around a certain space over time, displaying the most </w:t>
            </w:r>
            <w:r w:rsidRPr="00AA0A0F">
              <w:rPr>
                <w:rFonts w:ascii="Tahoma" w:hAnsi="Tahoma" w:cs="Tahoma"/>
                <w:bCs/>
                <w:szCs w:val="22"/>
                <w:lang w:val="en-US"/>
              </w:rPr>
              <w:lastRenderedPageBreak/>
              <w:t>active areas and outputting reports</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lastRenderedPageBreak/>
              <w:t> </w:t>
            </w:r>
          </w:p>
        </w:tc>
        <w:tc>
          <w:tcPr>
            <w:tcW w:w="846"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lastRenderedPageBreak/>
              <w:t>14</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Compression</w:t>
            </w:r>
            <w:proofErr w:type="spellEnd"/>
          </w:p>
        </w:tc>
        <w:tc>
          <w:tcPr>
            <w:tcW w:w="5670"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H.265, H.264, H.264B, H.264H, MJPEG (only supported by sub stream)</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46"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15</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Streaming</w:t>
            </w:r>
            <w:proofErr w:type="spellEnd"/>
            <w:r w:rsidRPr="00AA0A0F">
              <w:rPr>
                <w:rFonts w:ascii="Tahoma" w:hAnsi="Tahoma" w:cs="Tahoma"/>
                <w:bCs/>
                <w:szCs w:val="22"/>
              </w:rPr>
              <w:t xml:space="preserve"> </w:t>
            </w:r>
            <w:proofErr w:type="spellStart"/>
            <w:r w:rsidRPr="00AA0A0F">
              <w:rPr>
                <w:rFonts w:ascii="Tahoma" w:hAnsi="Tahoma" w:cs="Tahoma"/>
                <w:bCs/>
                <w:szCs w:val="22"/>
              </w:rPr>
              <w:t>Capability</w:t>
            </w:r>
            <w:proofErr w:type="spellEnd"/>
            <w:r w:rsidRPr="00AA0A0F">
              <w:rPr>
                <w:rFonts w:ascii="Tahoma" w:hAnsi="Tahoma" w:cs="Tahoma"/>
                <w:bCs/>
                <w:szCs w:val="22"/>
              </w:rPr>
              <w:t xml:space="preserve"> </w:t>
            </w:r>
          </w:p>
        </w:tc>
        <w:tc>
          <w:tcPr>
            <w:tcW w:w="5670"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xml:space="preserve">3 </w:t>
            </w:r>
            <w:proofErr w:type="spellStart"/>
            <w:r w:rsidRPr="00AA0A0F">
              <w:rPr>
                <w:rFonts w:ascii="Tahoma" w:hAnsi="Tahoma" w:cs="Tahoma"/>
                <w:bCs/>
                <w:szCs w:val="22"/>
              </w:rPr>
              <w:t>Streams</w:t>
            </w:r>
            <w:proofErr w:type="spellEnd"/>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46"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2B4F20" w:rsidTr="0009244E">
        <w:trPr>
          <w:trHeight w:val="864"/>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16</w:t>
            </w:r>
          </w:p>
        </w:tc>
        <w:tc>
          <w:tcPr>
            <w:tcW w:w="2268"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xml:space="preserve">Frame </w:t>
            </w:r>
            <w:proofErr w:type="spellStart"/>
            <w:r w:rsidRPr="00AA0A0F">
              <w:rPr>
                <w:rFonts w:ascii="Tahoma" w:hAnsi="Tahoma" w:cs="Tahoma"/>
                <w:bCs/>
                <w:szCs w:val="22"/>
              </w:rPr>
              <w:t>Rate</w:t>
            </w:r>
            <w:proofErr w:type="spellEnd"/>
          </w:p>
        </w:tc>
        <w:tc>
          <w:tcPr>
            <w:tcW w:w="5670"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xml:space="preserve"> 2688×1520 (1 fps–25/30 fps)</w:t>
            </w:r>
            <w:r w:rsidRPr="00AA0A0F">
              <w:rPr>
                <w:rFonts w:ascii="Tahoma" w:hAnsi="Tahoma" w:cs="Tahoma"/>
                <w:bCs/>
                <w:szCs w:val="22"/>
                <w:lang w:val="en-US"/>
              </w:rPr>
              <w:br/>
              <w:t xml:space="preserve"> 2560×1440 (1 fps–25/30 fps)</w:t>
            </w:r>
            <w:r w:rsidRPr="00AA0A0F">
              <w:rPr>
                <w:rFonts w:ascii="Tahoma" w:hAnsi="Tahoma" w:cs="Tahoma"/>
                <w:bCs/>
                <w:szCs w:val="22"/>
                <w:lang w:val="en-US"/>
              </w:rPr>
              <w:br/>
              <w:t xml:space="preserve"> 1920×1080 (1 fps–50/60 fps)</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46"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17</w:t>
            </w:r>
          </w:p>
        </w:tc>
        <w:tc>
          <w:tcPr>
            <w:tcW w:w="2268"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xml:space="preserve">BLC </w:t>
            </w:r>
            <w:proofErr w:type="spellStart"/>
            <w:r w:rsidRPr="00AA0A0F">
              <w:rPr>
                <w:rFonts w:ascii="Tahoma" w:hAnsi="Tahoma" w:cs="Tahoma"/>
                <w:bCs/>
                <w:szCs w:val="22"/>
              </w:rPr>
              <w:t>Mode</w:t>
            </w:r>
            <w:proofErr w:type="spellEnd"/>
          </w:p>
        </w:tc>
        <w:tc>
          <w:tcPr>
            <w:tcW w:w="5670"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BLC/HLC/WDR (140 dB) (filters provide optimal picture in hash light environment)</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46"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18</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White</w:t>
            </w:r>
            <w:proofErr w:type="spellEnd"/>
            <w:r w:rsidRPr="00AA0A0F">
              <w:rPr>
                <w:rFonts w:ascii="Tahoma" w:hAnsi="Tahoma" w:cs="Tahoma"/>
                <w:bCs/>
                <w:szCs w:val="22"/>
              </w:rPr>
              <w:t xml:space="preserve"> </w:t>
            </w:r>
            <w:proofErr w:type="spellStart"/>
            <w:r w:rsidRPr="00AA0A0F">
              <w:rPr>
                <w:rFonts w:ascii="Tahoma" w:hAnsi="Tahoma" w:cs="Tahoma"/>
                <w:bCs/>
                <w:szCs w:val="22"/>
              </w:rPr>
              <w:t>Balance</w:t>
            </w:r>
            <w:proofErr w:type="spellEnd"/>
          </w:p>
        </w:tc>
        <w:tc>
          <w:tcPr>
            <w:tcW w:w="5670"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Auto/Natural/Street Lamp/Outdoor/Manual</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46"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19</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Electronic</w:t>
            </w:r>
            <w:proofErr w:type="spellEnd"/>
            <w:r w:rsidRPr="00AA0A0F">
              <w:rPr>
                <w:rFonts w:ascii="Tahoma" w:hAnsi="Tahoma" w:cs="Tahoma"/>
                <w:bCs/>
                <w:szCs w:val="22"/>
              </w:rPr>
              <w:t xml:space="preserve"> </w:t>
            </w:r>
            <w:proofErr w:type="spellStart"/>
            <w:r w:rsidRPr="00AA0A0F">
              <w:rPr>
                <w:rFonts w:ascii="Tahoma" w:hAnsi="Tahoma" w:cs="Tahoma"/>
                <w:bCs/>
                <w:szCs w:val="22"/>
              </w:rPr>
              <w:t>Image</w:t>
            </w:r>
            <w:proofErr w:type="spellEnd"/>
            <w:r w:rsidRPr="00AA0A0F">
              <w:rPr>
                <w:rFonts w:ascii="Tahoma" w:hAnsi="Tahoma" w:cs="Tahoma"/>
                <w:bCs/>
                <w:szCs w:val="22"/>
              </w:rPr>
              <w:t xml:space="preserve"> </w:t>
            </w:r>
            <w:proofErr w:type="spellStart"/>
            <w:r w:rsidRPr="00AA0A0F">
              <w:rPr>
                <w:rFonts w:ascii="Tahoma" w:hAnsi="Tahoma" w:cs="Tahoma"/>
                <w:bCs/>
                <w:szCs w:val="22"/>
              </w:rPr>
              <w:t>Stabilization</w:t>
            </w:r>
            <w:proofErr w:type="spellEnd"/>
            <w:r w:rsidRPr="00AA0A0F">
              <w:rPr>
                <w:rFonts w:ascii="Tahoma" w:hAnsi="Tahoma" w:cs="Tahoma"/>
                <w:bCs/>
                <w:szCs w:val="22"/>
              </w:rPr>
              <w:t xml:space="preserve"> (EIS)</w:t>
            </w:r>
          </w:p>
        </w:tc>
        <w:tc>
          <w:tcPr>
            <w:tcW w:w="5670"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Yes</w:t>
            </w:r>
            <w:proofErr w:type="spellEnd"/>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46"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20</w:t>
            </w:r>
          </w:p>
        </w:tc>
        <w:tc>
          <w:tcPr>
            <w:tcW w:w="2268"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xml:space="preserve">Smart </w:t>
            </w:r>
            <w:proofErr w:type="spellStart"/>
            <w:r w:rsidRPr="00AA0A0F">
              <w:rPr>
                <w:rFonts w:ascii="Tahoma" w:hAnsi="Tahoma" w:cs="Tahoma"/>
                <w:bCs/>
                <w:szCs w:val="22"/>
              </w:rPr>
              <w:t>Illumination</w:t>
            </w:r>
            <w:proofErr w:type="spellEnd"/>
          </w:p>
        </w:tc>
        <w:tc>
          <w:tcPr>
            <w:tcW w:w="5670"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Yes</w:t>
            </w:r>
            <w:proofErr w:type="spellEnd"/>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46"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21</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Defog</w:t>
            </w:r>
            <w:proofErr w:type="spellEnd"/>
          </w:p>
        </w:tc>
        <w:tc>
          <w:tcPr>
            <w:tcW w:w="5670"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Yes</w:t>
            </w:r>
            <w:proofErr w:type="spellEnd"/>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46"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22</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Audio</w:t>
            </w:r>
            <w:proofErr w:type="spellEnd"/>
            <w:r w:rsidRPr="00AA0A0F">
              <w:rPr>
                <w:rFonts w:ascii="Tahoma" w:hAnsi="Tahoma" w:cs="Tahoma"/>
                <w:bCs/>
                <w:szCs w:val="22"/>
              </w:rPr>
              <w:t xml:space="preserve"> </w:t>
            </w:r>
            <w:proofErr w:type="spellStart"/>
            <w:r w:rsidRPr="00AA0A0F">
              <w:rPr>
                <w:rFonts w:ascii="Tahoma" w:hAnsi="Tahoma" w:cs="Tahoma"/>
                <w:bCs/>
                <w:szCs w:val="22"/>
              </w:rPr>
              <w:t>Compression</w:t>
            </w:r>
            <w:proofErr w:type="spellEnd"/>
          </w:p>
        </w:tc>
        <w:tc>
          <w:tcPr>
            <w:tcW w:w="5670"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G.711a, G.711Mu, AAC, G.726, G.723</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46"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23</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Network</w:t>
            </w:r>
            <w:proofErr w:type="spellEnd"/>
          </w:p>
        </w:tc>
        <w:tc>
          <w:tcPr>
            <w:tcW w:w="5670"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RJ-45 (10/100Base-T)</w:t>
            </w:r>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46"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864"/>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24</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Protocol</w:t>
            </w:r>
            <w:proofErr w:type="spellEnd"/>
          </w:p>
        </w:tc>
        <w:tc>
          <w:tcPr>
            <w:tcW w:w="5670"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IPv4;IPv6;HTTP;HTTPS;TCP;UDP;ARP;RTP;RTSP;RTCP ;</w:t>
            </w:r>
            <w:proofErr w:type="spellStart"/>
            <w:r w:rsidRPr="00AA0A0F">
              <w:rPr>
                <w:rFonts w:ascii="Tahoma" w:hAnsi="Tahoma" w:cs="Tahoma"/>
                <w:bCs/>
                <w:szCs w:val="22"/>
              </w:rPr>
              <w:t>RTMP;SMTP;FTP;SFTP;DHCP;DNS;DDNS;QoS;UPnP</w:t>
            </w:r>
            <w:proofErr w:type="spellEnd"/>
            <w:r w:rsidRPr="00AA0A0F">
              <w:rPr>
                <w:rFonts w:ascii="Tahoma" w:hAnsi="Tahoma" w:cs="Tahoma"/>
                <w:bCs/>
                <w:szCs w:val="22"/>
              </w:rPr>
              <w:t xml:space="preserve"> ;NTP;Multicast;ICMP;IGMP;NFS;PPPoE;802.1x;SNMP</w:t>
            </w:r>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46"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25</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User</w:t>
            </w:r>
            <w:proofErr w:type="spellEnd"/>
            <w:r w:rsidRPr="00AA0A0F">
              <w:rPr>
                <w:rFonts w:ascii="Tahoma" w:hAnsi="Tahoma" w:cs="Tahoma"/>
                <w:bCs/>
                <w:szCs w:val="22"/>
              </w:rPr>
              <w:t>/</w:t>
            </w:r>
            <w:proofErr w:type="spellStart"/>
            <w:r w:rsidRPr="00AA0A0F">
              <w:rPr>
                <w:rFonts w:ascii="Tahoma" w:hAnsi="Tahoma" w:cs="Tahoma"/>
                <w:bCs/>
                <w:szCs w:val="22"/>
              </w:rPr>
              <w:t>Host</w:t>
            </w:r>
            <w:proofErr w:type="spellEnd"/>
          </w:p>
        </w:tc>
        <w:tc>
          <w:tcPr>
            <w:tcW w:w="5670"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20</w:t>
            </w:r>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46"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26</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Storage</w:t>
            </w:r>
            <w:proofErr w:type="spellEnd"/>
          </w:p>
        </w:tc>
        <w:tc>
          <w:tcPr>
            <w:tcW w:w="5670"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NAS; FTP; SFTP; Micro SD card 256 GB</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46"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2B4F20" w:rsidTr="0009244E">
        <w:trPr>
          <w:trHeight w:val="864"/>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27</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Certifications</w:t>
            </w:r>
            <w:proofErr w:type="spellEnd"/>
          </w:p>
        </w:tc>
        <w:tc>
          <w:tcPr>
            <w:tcW w:w="5670"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CE-LVD: EN62368-1 CE-EMC: Electromagnetic Compatibility Directive 2014/30/EU FCC: 47 CFR FCC Part 15, Subpart B UL/CUL: UL60950-1 CAN/CSA C22.2 No.60950-1-07</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46"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28</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Audio</w:t>
            </w:r>
            <w:proofErr w:type="spellEnd"/>
            <w:r w:rsidRPr="00AA0A0F">
              <w:rPr>
                <w:rFonts w:ascii="Tahoma" w:hAnsi="Tahoma" w:cs="Tahoma"/>
                <w:bCs/>
                <w:szCs w:val="22"/>
              </w:rPr>
              <w:t xml:space="preserve"> </w:t>
            </w:r>
            <w:proofErr w:type="spellStart"/>
            <w:r w:rsidRPr="00AA0A0F">
              <w:rPr>
                <w:rFonts w:ascii="Tahoma" w:hAnsi="Tahoma" w:cs="Tahoma"/>
                <w:bCs/>
                <w:szCs w:val="22"/>
              </w:rPr>
              <w:t>Interface</w:t>
            </w:r>
            <w:proofErr w:type="spellEnd"/>
          </w:p>
        </w:tc>
        <w:tc>
          <w:tcPr>
            <w:tcW w:w="5670"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xml:space="preserve">1/1 </w:t>
            </w:r>
            <w:proofErr w:type="spellStart"/>
            <w:r w:rsidRPr="00AA0A0F">
              <w:rPr>
                <w:rFonts w:ascii="Tahoma" w:hAnsi="Tahoma" w:cs="Tahoma"/>
                <w:bCs/>
                <w:szCs w:val="22"/>
              </w:rPr>
              <w:t>channel</w:t>
            </w:r>
            <w:proofErr w:type="spellEnd"/>
            <w:r w:rsidRPr="00AA0A0F">
              <w:rPr>
                <w:rFonts w:ascii="Tahoma" w:hAnsi="Tahoma" w:cs="Tahoma"/>
                <w:bCs/>
                <w:szCs w:val="22"/>
              </w:rPr>
              <w:t xml:space="preserve"> In/</w:t>
            </w:r>
            <w:proofErr w:type="spellStart"/>
            <w:r w:rsidRPr="00AA0A0F">
              <w:rPr>
                <w:rFonts w:ascii="Tahoma" w:hAnsi="Tahoma" w:cs="Tahoma"/>
                <w:bCs/>
                <w:szCs w:val="22"/>
              </w:rPr>
              <w:t>Out</w:t>
            </w:r>
            <w:proofErr w:type="spellEnd"/>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46"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29</w:t>
            </w:r>
          </w:p>
        </w:tc>
        <w:tc>
          <w:tcPr>
            <w:tcW w:w="2268" w:type="dxa"/>
            <w:hideMark/>
          </w:tcPr>
          <w:p w:rsidR="00EE6B83" w:rsidRPr="00AA0A0F" w:rsidRDefault="00EE6B83" w:rsidP="0009244E">
            <w:pPr>
              <w:widowControl w:val="0"/>
              <w:rPr>
                <w:rFonts w:ascii="Tahoma" w:hAnsi="Tahoma" w:cs="Tahoma"/>
                <w:bCs/>
                <w:szCs w:val="22"/>
                <w:lang w:val="en-US"/>
              </w:rPr>
            </w:pPr>
            <w:proofErr w:type="spellStart"/>
            <w:r w:rsidRPr="00AA0A0F">
              <w:rPr>
                <w:rFonts w:ascii="Tahoma" w:hAnsi="Tahoma" w:cs="Tahoma"/>
                <w:bCs/>
                <w:szCs w:val="22"/>
              </w:rPr>
              <w:t>Alarm</w:t>
            </w:r>
            <w:proofErr w:type="spellEnd"/>
            <w:r w:rsidRPr="00AA0A0F">
              <w:rPr>
                <w:rFonts w:ascii="Tahoma" w:hAnsi="Tahoma" w:cs="Tahoma"/>
                <w:bCs/>
                <w:szCs w:val="22"/>
                <w:lang w:val="en-US"/>
              </w:rPr>
              <w:t xml:space="preserve"> connection </w:t>
            </w:r>
          </w:p>
        </w:tc>
        <w:tc>
          <w:tcPr>
            <w:tcW w:w="5670"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 channel In: 5mA 5V DC 1 channel Out: 300mA 12V DC</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46"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30</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Power</w:t>
            </w:r>
            <w:proofErr w:type="spellEnd"/>
            <w:r w:rsidRPr="00AA0A0F">
              <w:rPr>
                <w:rFonts w:ascii="Tahoma" w:hAnsi="Tahoma" w:cs="Tahoma"/>
                <w:bCs/>
                <w:szCs w:val="22"/>
              </w:rPr>
              <w:t xml:space="preserve"> </w:t>
            </w:r>
            <w:proofErr w:type="spellStart"/>
            <w:r w:rsidRPr="00AA0A0F">
              <w:rPr>
                <w:rFonts w:ascii="Tahoma" w:hAnsi="Tahoma" w:cs="Tahoma"/>
                <w:bCs/>
                <w:szCs w:val="22"/>
              </w:rPr>
              <w:t>Supply</w:t>
            </w:r>
            <w:proofErr w:type="spellEnd"/>
          </w:p>
        </w:tc>
        <w:tc>
          <w:tcPr>
            <w:tcW w:w="5670"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xml:space="preserve">DC 12V (±30%), </w:t>
            </w:r>
            <w:proofErr w:type="spellStart"/>
            <w:r w:rsidRPr="00AA0A0F">
              <w:rPr>
                <w:rFonts w:ascii="Tahoma" w:hAnsi="Tahoma" w:cs="Tahoma"/>
                <w:bCs/>
                <w:szCs w:val="22"/>
              </w:rPr>
              <w:t>PoE</w:t>
            </w:r>
            <w:proofErr w:type="spellEnd"/>
            <w:r w:rsidRPr="00AA0A0F">
              <w:rPr>
                <w:rFonts w:ascii="Tahoma" w:hAnsi="Tahoma" w:cs="Tahoma"/>
                <w:bCs/>
                <w:szCs w:val="22"/>
              </w:rPr>
              <w:t>+ (802.3at)</w:t>
            </w:r>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46"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31</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Operating</w:t>
            </w:r>
            <w:proofErr w:type="spellEnd"/>
            <w:r w:rsidRPr="00AA0A0F">
              <w:rPr>
                <w:rFonts w:ascii="Tahoma" w:hAnsi="Tahoma" w:cs="Tahoma"/>
                <w:bCs/>
                <w:szCs w:val="22"/>
              </w:rPr>
              <w:t xml:space="preserve"> </w:t>
            </w:r>
            <w:proofErr w:type="spellStart"/>
            <w:r w:rsidRPr="00AA0A0F">
              <w:rPr>
                <w:rFonts w:ascii="Tahoma" w:hAnsi="Tahoma" w:cs="Tahoma"/>
                <w:bCs/>
                <w:szCs w:val="22"/>
              </w:rPr>
              <w:t>Conditions</w:t>
            </w:r>
            <w:proofErr w:type="spellEnd"/>
          </w:p>
        </w:tc>
        <w:tc>
          <w:tcPr>
            <w:tcW w:w="5670"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-40° C to +60° C (-40° F to +140° F)/Less than 95% RH</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46"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32</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Heater</w:t>
            </w:r>
            <w:proofErr w:type="spellEnd"/>
          </w:p>
        </w:tc>
        <w:tc>
          <w:tcPr>
            <w:tcW w:w="5670"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Yes (function that increase the temperature of the camera in case of extreme weather conditions)</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46"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33</w:t>
            </w:r>
          </w:p>
        </w:tc>
        <w:tc>
          <w:tcPr>
            <w:tcW w:w="2268"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xml:space="preserve">Protection </w:t>
            </w:r>
            <w:proofErr w:type="spellStart"/>
            <w:r w:rsidRPr="00AA0A0F">
              <w:rPr>
                <w:rFonts w:ascii="Tahoma" w:hAnsi="Tahoma" w:cs="Tahoma"/>
                <w:bCs/>
                <w:szCs w:val="22"/>
              </w:rPr>
              <w:t>Grade</w:t>
            </w:r>
            <w:proofErr w:type="spellEnd"/>
          </w:p>
        </w:tc>
        <w:tc>
          <w:tcPr>
            <w:tcW w:w="5670"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IP67,IK10</w:t>
            </w:r>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46"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34</w:t>
            </w:r>
          </w:p>
        </w:tc>
        <w:tc>
          <w:tcPr>
            <w:tcW w:w="2268" w:type="dxa"/>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Licensing</w:t>
            </w:r>
          </w:p>
        </w:tc>
        <w:tc>
          <w:tcPr>
            <w:tcW w:w="5670" w:type="dxa"/>
          </w:tcPr>
          <w:p w:rsidR="00EE6B83" w:rsidRPr="00AA0A0F" w:rsidRDefault="00EE6B83" w:rsidP="0009244E">
            <w:pPr>
              <w:widowControl w:val="0"/>
              <w:tabs>
                <w:tab w:val="left" w:pos="993"/>
              </w:tabs>
              <w:rPr>
                <w:rFonts w:ascii="Tahoma" w:hAnsi="Tahoma" w:cs="Tahoma"/>
                <w:bCs/>
                <w:szCs w:val="22"/>
                <w:lang w:val="en-US"/>
              </w:rPr>
            </w:pPr>
            <w:r w:rsidRPr="00AA0A0F">
              <w:rPr>
                <w:rFonts w:ascii="Tahoma" w:hAnsi="Tahoma" w:cs="Tahoma"/>
                <w:bCs/>
                <w:szCs w:val="22"/>
                <w:lang w:val="en-US"/>
              </w:rPr>
              <w:t>Each camera should be accompanied with the corresponding license for the existing VMS software</w:t>
            </w:r>
          </w:p>
        </w:tc>
        <w:tc>
          <w:tcPr>
            <w:tcW w:w="851" w:type="dxa"/>
            <w:noWrap/>
          </w:tcPr>
          <w:p w:rsidR="00EE6B83" w:rsidRPr="00AA0A0F" w:rsidRDefault="00EE6B83" w:rsidP="0009244E">
            <w:pPr>
              <w:widowControl w:val="0"/>
              <w:rPr>
                <w:rFonts w:ascii="Tahoma" w:hAnsi="Tahoma" w:cs="Tahoma"/>
                <w:bCs/>
                <w:szCs w:val="22"/>
                <w:lang w:val="en-US"/>
              </w:rPr>
            </w:pPr>
          </w:p>
        </w:tc>
        <w:tc>
          <w:tcPr>
            <w:tcW w:w="846" w:type="dxa"/>
            <w:noWrap/>
          </w:tcPr>
          <w:p w:rsidR="00EE6B83" w:rsidRPr="00AA0A0F" w:rsidRDefault="00EE6B83" w:rsidP="0009244E">
            <w:pPr>
              <w:widowControl w:val="0"/>
              <w:rPr>
                <w:rFonts w:ascii="Tahoma" w:hAnsi="Tahoma" w:cs="Tahoma"/>
                <w:bCs/>
                <w:szCs w:val="22"/>
                <w:lang w:val="en-US"/>
              </w:rPr>
            </w:pP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35</w:t>
            </w:r>
          </w:p>
        </w:tc>
        <w:tc>
          <w:tcPr>
            <w:tcW w:w="2268" w:type="dxa"/>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Firmware</w:t>
            </w:r>
          </w:p>
        </w:tc>
        <w:tc>
          <w:tcPr>
            <w:tcW w:w="5670" w:type="dxa"/>
          </w:tcPr>
          <w:p w:rsidR="00EE6B83" w:rsidRPr="00AA0A0F" w:rsidRDefault="00EE6B83" w:rsidP="0009244E">
            <w:pPr>
              <w:widowControl w:val="0"/>
              <w:tabs>
                <w:tab w:val="left" w:pos="993"/>
              </w:tabs>
              <w:rPr>
                <w:rFonts w:ascii="Tahoma" w:hAnsi="Tahoma" w:cs="Tahoma"/>
                <w:bCs/>
                <w:szCs w:val="22"/>
                <w:lang w:val="en-US"/>
              </w:rPr>
            </w:pPr>
            <w:r w:rsidRPr="00AA0A0F">
              <w:rPr>
                <w:rFonts w:ascii="Tahoma" w:hAnsi="Tahoma" w:cs="Tahoma"/>
                <w:bCs/>
                <w:szCs w:val="22"/>
                <w:lang w:val="en-US"/>
              </w:rPr>
              <w:t>Each camera should be offered with the latest System Firmware for the Greek Market</w:t>
            </w:r>
          </w:p>
        </w:tc>
        <w:tc>
          <w:tcPr>
            <w:tcW w:w="851" w:type="dxa"/>
            <w:noWrap/>
          </w:tcPr>
          <w:p w:rsidR="00EE6B83" w:rsidRPr="00AA0A0F" w:rsidRDefault="00EE6B83" w:rsidP="0009244E">
            <w:pPr>
              <w:widowControl w:val="0"/>
              <w:rPr>
                <w:rFonts w:ascii="Tahoma" w:hAnsi="Tahoma" w:cs="Tahoma"/>
                <w:bCs/>
                <w:szCs w:val="22"/>
                <w:lang w:val="en-US"/>
              </w:rPr>
            </w:pPr>
          </w:p>
        </w:tc>
        <w:tc>
          <w:tcPr>
            <w:tcW w:w="846" w:type="dxa"/>
            <w:noWrap/>
          </w:tcPr>
          <w:p w:rsidR="00EE6B83" w:rsidRPr="00AA0A0F" w:rsidRDefault="00EE6B83" w:rsidP="0009244E">
            <w:pPr>
              <w:widowControl w:val="0"/>
              <w:rPr>
                <w:rFonts w:ascii="Tahoma" w:hAnsi="Tahoma" w:cs="Tahoma"/>
                <w:bCs/>
                <w:szCs w:val="22"/>
                <w:lang w:val="en-US"/>
              </w:rPr>
            </w:pPr>
          </w:p>
        </w:tc>
      </w:tr>
    </w:tbl>
    <w:p w:rsidR="00EE6B83" w:rsidRPr="00AA0A0F" w:rsidRDefault="00EE6B83" w:rsidP="00EE6B83">
      <w:pPr>
        <w:widowControl w:val="0"/>
        <w:rPr>
          <w:rFonts w:ascii="Tahoma" w:hAnsi="Tahoma" w:cs="Tahoma"/>
          <w:b/>
          <w:bCs/>
          <w:szCs w:val="22"/>
          <w:lang w:val="en-US"/>
        </w:rPr>
      </w:pPr>
    </w:p>
    <w:p w:rsidR="00EE6B83" w:rsidRPr="00AA0A0F" w:rsidRDefault="00EE6B83" w:rsidP="00EE6B83">
      <w:pPr>
        <w:widowControl w:val="0"/>
        <w:rPr>
          <w:rFonts w:ascii="Tahoma" w:hAnsi="Tahoma" w:cs="Tahoma"/>
          <w:b/>
          <w:bCs/>
          <w:szCs w:val="22"/>
          <w:lang w:val="en-US"/>
        </w:rPr>
      </w:pPr>
      <w:r w:rsidRPr="00AA0A0F">
        <w:rPr>
          <w:rFonts w:ascii="Tahoma" w:hAnsi="Tahoma" w:cs="Tahoma"/>
          <w:b/>
          <w:bCs/>
          <w:szCs w:val="22"/>
          <w:lang w:val="en-US"/>
        </w:rPr>
        <w:t xml:space="preserve">C.1.2 PTZ External Type </w:t>
      </w:r>
    </w:p>
    <w:p w:rsidR="00EE6B83" w:rsidRPr="00AA0A0F" w:rsidRDefault="00EE6B83" w:rsidP="00EE6B83">
      <w:pPr>
        <w:pStyle w:val="af0"/>
        <w:widowControl w:val="0"/>
        <w:rPr>
          <w:rFonts w:ascii="Tahoma" w:hAnsi="Tahoma" w:cs="Tahoma"/>
          <w:b/>
          <w:bCs/>
          <w:szCs w:val="22"/>
          <w:lang w:val="en-US"/>
        </w:rPr>
      </w:pPr>
    </w:p>
    <w:tbl>
      <w:tblPr>
        <w:tblStyle w:val="ac"/>
        <w:tblW w:w="10173" w:type="dxa"/>
        <w:tblLayout w:type="fixed"/>
        <w:tblLook w:val="04A0" w:firstRow="1" w:lastRow="0" w:firstColumn="1" w:lastColumn="0" w:noHBand="0" w:noVBand="1"/>
      </w:tblPr>
      <w:tblGrid>
        <w:gridCol w:w="562"/>
        <w:gridCol w:w="2268"/>
        <w:gridCol w:w="5670"/>
        <w:gridCol w:w="851"/>
        <w:gridCol w:w="822"/>
      </w:tblGrid>
      <w:tr w:rsidR="00EE6B83" w:rsidRPr="00AA0A0F" w:rsidTr="0009244E">
        <w:trPr>
          <w:trHeight w:val="288"/>
        </w:trPr>
        <w:tc>
          <w:tcPr>
            <w:tcW w:w="562" w:type="dxa"/>
            <w:shd w:val="clear" w:color="auto" w:fill="9CC2E5" w:themeFill="accent1" w:themeFillTint="99"/>
            <w:noWrap/>
          </w:tcPr>
          <w:p w:rsidR="00EE6B83" w:rsidRPr="00AA0A0F" w:rsidRDefault="00EE6B83" w:rsidP="0009244E">
            <w:pPr>
              <w:widowControl w:val="0"/>
              <w:rPr>
                <w:rFonts w:ascii="Tahoma" w:hAnsi="Tahoma" w:cs="Tahoma"/>
                <w:b/>
                <w:bCs/>
                <w:szCs w:val="22"/>
                <w:lang w:val="en-US"/>
              </w:rPr>
            </w:pPr>
          </w:p>
        </w:tc>
        <w:tc>
          <w:tcPr>
            <w:tcW w:w="2268" w:type="dxa"/>
            <w:shd w:val="clear" w:color="auto" w:fill="9CC2E5" w:themeFill="accent1" w:themeFillTint="99"/>
          </w:tcPr>
          <w:p w:rsidR="00EE6B83" w:rsidRPr="00AA0A0F" w:rsidRDefault="00EE6B83" w:rsidP="0009244E">
            <w:pPr>
              <w:widowControl w:val="0"/>
              <w:rPr>
                <w:rFonts w:ascii="Tahoma" w:hAnsi="Tahoma" w:cs="Tahoma"/>
                <w:b/>
                <w:bCs/>
                <w:szCs w:val="22"/>
              </w:rPr>
            </w:pPr>
            <w:proofErr w:type="spellStart"/>
            <w:r w:rsidRPr="00AA0A0F">
              <w:rPr>
                <w:rFonts w:ascii="Tahoma" w:hAnsi="Tahoma" w:cs="Tahoma"/>
                <w:b/>
              </w:rPr>
              <w:t>Description</w:t>
            </w:r>
            <w:proofErr w:type="spellEnd"/>
          </w:p>
        </w:tc>
        <w:tc>
          <w:tcPr>
            <w:tcW w:w="5670" w:type="dxa"/>
            <w:shd w:val="clear" w:color="auto" w:fill="9CC2E5" w:themeFill="accent1" w:themeFillTint="99"/>
          </w:tcPr>
          <w:p w:rsidR="00EE6B83" w:rsidRPr="00AA0A0F" w:rsidRDefault="00EE6B83" w:rsidP="0009244E">
            <w:pPr>
              <w:widowControl w:val="0"/>
              <w:rPr>
                <w:rFonts w:ascii="Tahoma" w:hAnsi="Tahoma" w:cs="Tahoma"/>
                <w:b/>
                <w:bCs/>
                <w:szCs w:val="22"/>
              </w:rPr>
            </w:pPr>
            <w:proofErr w:type="spellStart"/>
            <w:r w:rsidRPr="00AA0A0F">
              <w:rPr>
                <w:rFonts w:ascii="Tahoma" w:hAnsi="Tahoma" w:cs="Tahoma"/>
                <w:b/>
              </w:rPr>
              <w:t>Requirement</w:t>
            </w:r>
            <w:proofErr w:type="spellEnd"/>
          </w:p>
        </w:tc>
        <w:tc>
          <w:tcPr>
            <w:tcW w:w="851" w:type="dxa"/>
            <w:shd w:val="clear" w:color="auto" w:fill="9CC2E5" w:themeFill="accent1" w:themeFillTint="99"/>
            <w:noWrap/>
          </w:tcPr>
          <w:p w:rsidR="00EE6B83" w:rsidRPr="00AA0A0F" w:rsidRDefault="00EE6B83" w:rsidP="0009244E">
            <w:pPr>
              <w:widowControl w:val="0"/>
              <w:ind w:right="-103"/>
              <w:rPr>
                <w:rFonts w:ascii="Tahoma" w:hAnsi="Tahoma" w:cs="Tahoma"/>
                <w:b/>
                <w:bCs/>
                <w:szCs w:val="22"/>
              </w:rPr>
            </w:pPr>
            <w:proofErr w:type="spellStart"/>
            <w:r w:rsidRPr="00AA0A0F">
              <w:rPr>
                <w:rFonts w:ascii="Tahoma" w:hAnsi="Tahoma" w:cs="Tahoma"/>
                <w:b/>
              </w:rPr>
              <w:t>Answer</w:t>
            </w:r>
            <w:proofErr w:type="spellEnd"/>
          </w:p>
        </w:tc>
        <w:tc>
          <w:tcPr>
            <w:tcW w:w="822" w:type="dxa"/>
            <w:shd w:val="clear" w:color="auto" w:fill="9CC2E5" w:themeFill="accent1" w:themeFillTint="99"/>
            <w:noWrap/>
          </w:tcPr>
          <w:p w:rsidR="00EE6B83" w:rsidRPr="00AA0A0F" w:rsidRDefault="00EE6B83" w:rsidP="0009244E">
            <w:pPr>
              <w:widowControl w:val="0"/>
              <w:rPr>
                <w:rFonts w:ascii="Tahoma" w:hAnsi="Tahoma" w:cs="Tahoma"/>
                <w:b/>
                <w:bCs/>
                <w:szCs w:val="22"/>
              </w:rPr>
            </w:pPr>
            <w:proofErr w:type="spellStart"/>
            <w:r w:rsidRPr="00AA0A0F">
              <w:rPr>
                <w:rFonts w:ascii="Tahoma" w:hAnsi="Tahoma" w:cs="Tahoma"/>
                <w:b/>
              </w:rPr>
              <w:t>Refer</w:t>
            </w:r>
            <w:proofErr w:type="spellEnd"/>
            <w:r w:rsidRPr="00AA0A0F">
              <w:rPr>
                <w:rFonts w:ascii="Tahoma" w:hAnsi="Tahoma" w:cs="Tahoma"/>
                <w:b/>
              </w:rPr>
              <w:t>.</w:t>
            </w: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eastAsia="Microsoft YaHei" w:hAnsi="Tahoma" w:cs="Tahoma"/>
                <w:spacing w:val="0"/>
                <w:szCs w:val="22"/>
                <w:lang w:val="en-US" w:eastAsia="en-US"/>
              </w:rPr>
              <w:t>0</w:t>
            </w:r>
          </w:p>
        </w:tc>
        <w:tc>
          <w:tcPr>
            <w:tcW w:w="2268" w:type="dxa"/>
          </w:tcPr>
          <w:p w:rsidR="00EE6B83" w:rsidRPr="00AA0A0F" w:rsidRDefault="00EE6B83" w:rsidP="0009244E">
            <w:pPr>
              <w:widowControl w:val="0"/>
              <w:rPr>
                <w:rFonts w:ascii="Tahoma" w:hAnsi="Tahoma" w:cs="Tahoma"/>
                <w:bCs/>
                <w:szCs w:val="22"/>
                <w:lang w:val="en-US"/>
              </w:rPr>
            </w:pPr>
            <w:r w:rsidRPr="00AA0A0F">
              <w:rPr>
                <w:rFonts w:ascii="Tahoma" w:eastAsia="Microsoft YaHei" w:hAnsi="Tahoma" w:cs="Tahoma"/>
                <w:bCs/>
                <w:spacing w:val="0"/>
                <w:szCs w:val="22"/>
                <w:lang w:val="en-US" w:eastAsia="en-US"/>
              </w:rPr>
              <w:t>Number of offered items after On site Survey</w:t>
            </w:r>
          </w:p>
        </w:tc>
        <w:tc>
          <w:tcPr>
            <w:tcW w:w="5670" w:type="dxa"/>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At least 81 based on PPA initial on Site Survey</w:t>
            </w:r>
          </w:p>
        </w:tc>
        <w:tc>
          <w:tcPr>
            <w:tcW w:w="851" w:type="dxa"/>
            <w:noWrap/>
          </w:tcPr>
          <w:p w:rsidR="00EE6B83" w:rsidRPr="00AA0A0F" w:rsidRDefault="00EE6B83" w:rsidP="0009244E">
            <w:pPr>
              <w:widowControl w:val="0"/>
              <w:rPr>
                <w:rFonts w:ascii="Tahoma" w:hAnsi="Tahoma" w:cs="Tahoma"/>
                <w:bCs/>
                <w:szCs w:val="22"/>
                <w:lang w:val="en-US"/>
              </w:rPr>
            </w:pPr>
          </w:p>
        </w:tc>
        <w:tc>
          <w:tcPr>
            <w:tcW w:w="822" w:type="dxa"/>
            <w:noWrap/>
          </w:tcPr>
          <w:p w:rsidR="00EE6B83" w:rsidRPr="00AA0A0F" w:rsidRDefault="00EE6B83" w:rsidP="0009244E">
            <w:pPr>
              <w:widowControl w:val="0"/>
              <w:rPr>
                <w:rFonts w:ascii="Tahoma" w:hAnsi="Tahoma" w:cs="Tahoma"/>
                <w:bCs/>
                <w:szCs w:val="22"/>
                <w:lang w:val="en-US"/>
              </w:rPr>
            </w:pP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Image</w:t>
            </w:r>
            <w:proofErr w:type="spellEnd"/>
            <w:r w:rsidRPr="00AA0A0F">
              <w:rPr>
                <w:rFonts w:ascii="Tahoma" w:hAnsi="Tahoma" w:cs="Tahoma"/>
                <w:bCs/>
                <w:szCs w:val="22"/>
              </w:rPr>
              <w:t xml:space="preserve"> </w:t>
            </w:r>
            <w:proofErr w:type="spellStart"/>
            <w:r w:rsidRPr="00AA0A0F">
              <w:rPr>
                <w:rFonts w:ascii="Tahoma" w:hAnsi="Tahoma" w:cs="Tahoma"/>
                <w:bCs/>
                <w:szCs w:val="22"/>
              </w:rPr>
              <w:t>Sensor</w:t>
            </w:r>
            <w:proofErr w:type="spellEnd"/>
          </w:p>
        </w:tc>
        <w:tc>
          <w:tcPr>
            <w:tcW w:w="5670"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1/2.8” STARVIS™ CMOS</w:t>
            </w:r>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22"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Max</w:t>
            </w:r>
            <w:proofErr w:type="spellEnd"/>
            <w:r w:rsidRPr="00AA0A0F">
              <w:rPr>
                <w:rFonts w:ascii="Tahoma" w:hAnsi="Tahoma" w:cs="Tahoma"/>
                <w:bCs/>
                <w:szCs w:val="22"/>
              </w:rPr>
              <w:t xml:space="preserve">. </w:t>
            </w:r>
            <w:proofErr w:type="spellStart"/>
            <w:r w:rsidRPr="00AA0A0F">
              <w:rPr>
                <w:rFonts w:ascii="Tahoma" w:hAnsi="Tahoma" w:cs="Tahoma"/>
                <w:bCs/>
                <w:szCs w:val="22"/>
              </w:rPr>
              <w:t>Resolution</w:t>
            </w:r>
            <w:proofErr w:type="spellEnd"/>
          </w:p>
        </w:tc>
        <w:tc>
          <w:tcPr>
            <w:tcW w:w="5670"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2560(H) x 1440(V)</w:t>
            </w:r>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22"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3</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Minimum</w:t>
            </w:r>
            <w:proofErr w:type="spellEnd"/>
            <w:r w:rsidRPr="00AA0A0F">
              <w:rPr>
                <w:rFonts w:ascii="Tahoma" w:hAnsi="Tahoma" w:cs="Tahoma"/>
                <w:bCs/>
                <w:szCs w:val="22"/>
              </w:rPr>
              <w:t xml:space="preserve"> </w:t>
            </w:r>
            <w:proofErr w:type="spellStart"/>
            <w:r w:rsidRPr="00AA0A0F">
              <w:rPr>
                <w:rFonts w:ascii="Tahoma" w:hAnsi="Tahoma" w:cs="Tahoma"/>
                <w:bCs/>
                <w:szCs w:val="22"/>
              </w:rPr>
              <w:t>Illumination</w:t>
            </w:r>
            <w:proofErr w:type="spellEnd"/>
          </w:p>
        </w:tc>
        <w:tc>
          <w:tcPr>
            <w:tcW w:w="5670"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Color: 0.005Lux@F1.6; B/W: 0.0005Lux@F1.6;0Lux@F1.6 (IR on)</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22"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4</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Illumination</w:t>
            </w:r>
            <w:proofErr w:type="spellEnd"/>
            <w:r w:rsidRPr="00AA0A0F">
              <w:rPr>
                <w:rFonts w:ascii="Tahoma" w:hAnsi="Tahoma" w:cs="Tahoma"/>
                <w:bCs/>
                <w:szCs w:val="22"/>
              </w:rPr>
              <w:t> </w:t>
            </w:r>
            <w:proofErr w:type="spellStart"/>
            <w:r w:rsidRPr="00AA0A0F">
              <w:rPr>
                <w:rFonts w:ascii="Tahoma" w:hAnsi="Tahoma" w:cs="Tahoma"/>
                <w:bCs/>
                <w:szCs w:val="22"/>
              </w:rPr>
              <w:t>Distance</w:t>
            </w:r>
            <w:proofErr w:type="spellEnd"/>
          </w:p>
        </w:tc>
        <w:tc>
          <w:tcPr>
            <w:tcW w:w="5670"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250m</w:t>
            </w:r>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22"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5</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Focal</w:t>
            </w:r>
            <w:proofErr w:type="spellEnd"/>
            <w:r w:rsidRPr="00AA0A0F">
              <w:rPr>
                <w:rFonts w:ascii="Tahoma" w:hAnsi="Tahoma" w:cs="Tahoma"/>
                <w:bCs/>
                <w:szCs w:val="22"/>
              </w:rPr>
              <w:t xml:space="preserve"> </w:t>
            </w:r>
            <w:proofErr w:type="spellStart"/>
            <w:r w:rsidRPr="00AA0A0F">
              <w:rPr>
                <w:rFonts w:ascii="Tahoma" w:hAnsi="Tahoma" w:cs="Tahoma"/>
                <w:bCs/>
                <w:szCs w:val="22"/>
              </w:rPr>
              <w:t>Length</w:t>
            </w:r>
            <w:proofErr w:type="spellEnd"/>
          </w:p>
        </w:tc>
        <w:tc>
          <w:tcPr>
            <w:tcW w:w="5670"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3.95mm~177.75mm</w:t>
            </w:r>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22"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lastRenderedPageBreak/>
              <w:t>6</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Angle</w:t>
            </w:r>
            <w:proofErr w:type="spellEnd"/>
            <w:r w:rsidRPr="00AA0A0F">
              <w:rPr>
                <w:rFonts w:ascii="Tahoma" w:hAnsi="Tahoma" w:cs="Tahoma"/>
                <w:bCs/>
                <w:szCs w:val="22"/>
              </w:rPr>
              <w:t xml:space="preserve"> of </w:t>
            </w:r>
            <w:proofErr w:type="spellStart"/>
            <w:r w:rsidRPr="00AA0A0F">
              <w:rPr>
                <w:rFonts w:ascii="Tahoma" w:hAnsi="Tahoma" w:cs="Tahoma"/>
                <w:bCs/>
                <w:szCs w:val="22"/>
              </w:rPr>
              <w:t>View</w:t>
            </w:r>
            <w:proofErr w:type="spellEnd"/>
          </w:p>
        </w:tc>
        <w:tc>
          <w:tcPr>
            <w:tcW w:w="5670"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H: 70.3° ~ 1.8°; V: 37° ~ 1°; D: 69.3° ~ 2°</w:t>
            </w:r>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22"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7</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Pan</w:t>
            </w:r>
            <w:proofErr w:type="spellEnd"/>
            <w:r w:rsidRPr="00AA0A0F">
              <w:rPr>
                <w:rFonts w:ascii="Tahoma" w:hAnsi="Tahoma" w:cs="Tahoma"/>
                <w:bCs/>
                <w:szCs w:val="22"/>
              </w:rPr>
              <w:t>/</w:t>
            </w:r>
            <w:proofErr w:type="spellStart"/>
            <w:r w:rsidRPr="00AA0A0F">
              <w:rPr>
                <w:rFonts w:ascii="Tahoma" w:hAnsi="Tahoma" w:cs="Tahoma"/>
                <w:bCs/>
                <w:szCs w:val="22"/>
              </w:rPr>
              <w:t>Tilt</w:t>
            </w:r>
            <w:proofErr w:type="spellEnd"/>
            <w:r w:rsidRPr="00AA0A0F">
              <w:rPr>
                <w:rFonts w:ascii="Tahoma" w:hAnsi="Tahoma" w:cs="Tahoma"/>
                <w:bCs/>
                <w:szCs w:val="22"/>
              </w:rPr>
              <w:t xml:space="preserve"> </w:t>
            </w:r>
            <w:proofErr w:type="spellStart"/>
            <w:r w:rsidRPr="00AA0A0F">
              <w:rPr>
                <w:rFonts w:ascii="Tahoma" w:hAnsi="Tahoma" w:cs="Tahoma"/>
                <w:bCs/>
                <w:szCs w:val="22"/>
              </w:rPr>
              <w:t>Range</w:t>
            </w:r>
            <w:proofErr w:type="spellEnd"/>
          </w:p>
        </w:tc>
        <w:tc>
          <w:tcPr>
            <w:tcW w:w="5670"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Pan: 0° ~ 360° endless; Tilt: -20° ~ 90°, auto flip 180°</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22"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8</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Manual</w:t>
            </w:r>
            <w:proofErr w:type="spellEnd"/>
            <w:r w:rsidRPr="00AA0A0F">
              <w:rPr>
                <w:rFonts w:ascii="Tahoma" w:hAnsi="Tahoma" w:cs="Tahoma"/>
                <w:bCs/>
                <w:szCs w:val="22"/>
              </w:rPr>
              <w:t xml:space="preserve"> </w:t>
            </w:r>
            <w:proofErr w:type="spellStart"/>
            <w:r w:rsidRPr="00AA0A0F">
              <w:rPr>
                <w:rFonts w:ascii="Tahoma" w:hAnsi="Tahoma" w:cs="Tahoma"/>
                <w:bCs/>
                <w:szCs w:val="22"/>
              </w:rPr>
              <w:t>Control</w:t>
            </w:r>
            <w:proofErr w:type="spellEnd"/>
            <w:r w:rsidRPr="00AA0A0F">
              <w:rPr>
                <w:rFonts w:ascii="Tahoma" w:hAnsi="Tahoma" w:cs="Tahoma"/>
                <w:bCs/>
                <w:szCs w:val="22"/>
              </w:rPr>
              <w:t xml:space="preserve"> </w:t>
            </w:r>
            <w:proofErr w:type="spellStart"/>
            <w:r w:rsidRPr="00AA0A0F">
              <w:rPr>
                <w:rFonts w:ascii="Tahoma" w:hAnsi="Tahoma" w:cs="Tahoma"/>
                <w:bCs/>
                <w:szCs w:val="22"/>
              </w:rPr>
              <w:t>Speed</w:t>
            </w:r>
            <w:proofErr w:type="spellEnd"/>
          </w:p>
        </w:tc>
        <w:tc>
          <w:tcPr>
            <w:tcW w:w="5670"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Pan</w:t>
            </w:r>
            <w:proofErr w:type="spellEnd"/>
            <w:r w:rsidRPr="00AA0A0F">
              <w:rPr>
                <w:rFonts w:ascii="Tahoma" w:hAnsi="Tahoma" w:cs="Tahoma"/>
                <w:bCs/>
                <w:szCs w:val="22"/>
              </w:rPr>
              <w:t xml:space="preserve">: 0.1° ~260° /s; </w:t>
            </w:r>
            <w:proofErr w:type="spellStart"/>
            <w:r w:rsidRPr="00AA0A0F">
              <w:rPr>
                <w:rFonts w:ascii="Tahoma" w:hAnsi="Tahoma" w:cs="Tahoma"/>
                <w:bCs/>
                <w:szCs w:val="22"/>
              </w:rPr>
              <w:t>Tilt</w:t>
            </w:r>
            <w:proofErr w:type="spellEnd"/>
            <w:r w:rsidRPr="00AA0A0F">
              <w:rPr>
                <w:rFonts w:ascii="Tahoma" w:hAnsi="Tahoma" w:cs="Tahoma"/>
                <w:bCs/>
                <w:szCs w:val="22"/>
              </w:rPr>
              <w:t>: 0.1° ~120° /s</w:t>
            </w:r>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22"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9</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Preset</w:t>
            </w:r>
            <w:proofErr w:type="spellEnd"/>
            <w:r w:rsidRPr="00AA0A0F">
              <w:rPr>
                <w:rFonts w:ascii="Tahoma" w:hAnsi="Tahoma" w:cs="Tahoma"/>
                <w:bCs/>
                <w:szCs w:val="22"/>
              </w:rPr>
              <w:t xml:space="preserve"> </w:t>
            </w:r>
            <w:proofErr w:type="spellStart"/>
            <w:r w:rsidRPr="00AA0A0F">
              <w:rPr>
                <w:rFonts w:ascii="Tahoma" w:hAnsi="Tahoma" w:cs="Tahoma"/>
                <w:bCs/>
                <w:szCs w:val="22"/>
              </w:rPr>
              <w:t>Speed</w:t>
            </w:r>
            <w:proofErr w:type="spellEnd"/>
          </w:p>
        </w:tc>
        <w:tc>
          <w:tcPr>
            <w:tcW w:w="5670"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Pan</w:t>
            </w:r>
            <w:proofErr w:type="spellEnd"/>
            <w:r w:rsidRPr="00AA0A0F">
              <w:rPr>
                <w:rFonts w:ascii="Tahoma" w:hAnsi="Tahoma" w:cs="Tahoma"/>
                <w:bCs/>
                <w:szCs w:val="22"/>
              </w:rPr>
              <w:t xml:space="preserve">: 300° /s; </w:t>
            </w:r>
            <w:proofErr w:type="spellStart"/>
            <w:r w:rsidRPr="00AA0A0F">
              <w:rPr>
                <w:rFonts w:ascii="Tahoma" w:hAnsi="Tahoma" w:cs="Tahoma"/>
                <w:bCs/>
                <w:szCs w:val="22"/>
              </w:rPr>
              <w:t>Tilt</w:t>
            </w:r>
            <w:proofErr w:type="spellEnd"/>
            <w:r w:rsidRPr="00AA0A0F">
              <w:rPr>
                <w:rFonts w:ascii="Tahoma" w:hAnsi="Tahoma" w:cs="Tahoma"/>
                <w:bCs/>
                <w:szCs w:val="22"/>
              </w:rPr>
              <w:t>: 200° /s</w:t>
            </w:r>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22"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10</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Presets</w:t>
            </w:r>
            <w:proofErr w:type="spellEnd"/>
          </w:p>
        </w:tc>
        <w:tc>
          <w:tcPr>
            <w:tcW w:w="5670"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300 (number of default set locations)</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22"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11</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Tour</w:t>
            </w:r>
            <w:proofErr w:type="spellEnd"/>
          </w:p>
        </w:tc>
        <w:tc>
          <w:tcPr>
            <w:tcW w:w="5670"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8 (up to 32 presets per tour)</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22"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864"/>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12</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Perimeter</w:t>
            </w:r>
            <w:proofErr w:type="spellEnd"/>
            <w:r w:rsidRPr="00AA0A0F">
              <w:rPr>
                <w:rFonts w:ascii="Tahoma" w:hAnsi="Tahoma" w:cs="Tahoma"/>
                <w:bCs/>
                <w:szCs w:val="22"/>
              </w:rPr>
              <w:t xml:space="preserve"> Protection</w:t>
            </w:r>
          </w:p>
        </w:tc>
        <w:tc>
          <w:tcPr>
            <w:tcW w:w="5670"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Functions that support the classification and accurate detection of vehicle and human, Intelligent function such as Virtual fence intrusion; intrusion enter area/exit area; fast moving.  Also support loitering detection; people gathering; parking detection</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22"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13</w:t>
            </w:r>
          </w:p>
        </w:tc>
        <w:tc>
          <w:tcPr>
            <w:tcW w:w="2268"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xml:space="preserve">Auto </w:t>
            </w:r>
            <w:proofErr w:type="spellStart"/>
            <w:r w:rsidRPr="00AA0A0F">
              <w:rPr>
                <w:rFonts w:ascii="Tahoma" w:hAnsi="Tahoma" w:cs="Tahoma"/>
                <w:bCs/>
                <w:szCs w:val="22"/>
              </w:rPr>
              <w:t>Tracking</w:t>
            </w:r>
            <w:proofErr w:type="spellEnd"/>
          </w:p>
        </w:tc>
        <w:tc>
          <w:tcPr>
            <w:tcW w:w="5670"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Yes</w:t>
            </w:r>
            <w:proofErr w:type="spellEnd"/>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22"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14</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Video</w:t>
            </w:r>
            <w:proofErr w:type="spellEnd"/>
            <w:r w:rsidRPr="00AA0A0F">
              <w:rPr>
                <w:rFonts w:ascii="Tahoma" w:hAnsi="Tahoma" w:cs="Tahoma"/>
                <w:bCs/>
                <w:szCs w:val="22"/>
              </w:rPr>
              <w:t xml:space="preserve"> </w:t>
            </w:r>
            <w:proofErr w:type="spellStart"/>
            <w:r w:rsidRPr="00AA0A0F">
              <w:rPr>
                <w:rFonts w:ascii="Tahoma" w:hAnsi="Tahoma" w:cs="Tahoma"/>
                <w:bCs/>
                <w:szCs w:val="22"/>
              </w:rPr>
              <w:t>Structuralization</w:t>
            </w:r>
            <w:proofErr w:type="spellEnd"/>
          </w:p>
        </w:tc>
        <w:tc>
          <w:tcPr>
            <w:tcW w:w="5670"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Functions that support human, motor vehicle and non-motor vehicle image capture</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22"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15</w:t>
            </w:r>
          </w:p>
        </w:tc>
        <w:tc>
          <w:tcPr>
            <w:tcW w:w="2268"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lang w:val="en-US"/>
              </w:rPr>
              <w:t xml:space="preserve">Intelligent </w:t>
            </w:r>
            <w:proofErr w:type="spellStart"/>
            <w:r w:rsidRPr="00AA0A0F">
              <w:rPr>
                <w:rFonts w:ascii="Tahoma" w:hAnsi="Tahoma" w:cs="Tahoma"/>
                <w:bCs/>
                <w:szCs w:val="22"/>
              </w:rPr>
              <w:t>Face</w:t>
            </w:r>
            <w:proofErr w:type="spellEnd"/>
            <w:r w:rsidRPr="00AA0A0F">
              <w:rPr>
                <w:rFonts w:ascii="Tahoma" w:hAnsi="Tahoma" w:cs="Tahoma"/>
                <w:bCs/>
                <w:szCs w:val="22"/>
              </w:rPr>
              <w:t xml:space="preserve"> </w:t>
            </w:r>
            <w:proofErr w:type="spellStart"/>
            <w:r w:rsidRPr="00AA0A0F">
              <w:rPr>
                <w:rFonts w:ascii="Tahoma" w:hAnsi="Tahoma" w:cs="Tahoma"/>
                <w:bCs/>
                <w:szCs w:val="22"/>
              </w:rPr>
              <w:t>Detection</w:t>
            </w:r>
            <w:proofErr w:type="spellEnd"/>
          </w:p>
        </w:tc>
        <w:tc>
          <w:tcPr>
            <w:tcW w:w="5670"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xml:space="preserve">Functions that support Intelligent Face detection with attributes such as bear, glasses </w:t>
            </w:r>
            <w:proofErr w:type="spellStart"/>
            <w:r w:rsidRPr="00AA0A0F">
              <w:rPr>
                <w:rFonts w:ascii="Tahoma" w:hAnsi="Tahoma" w:cs="Tahoma"/>
                <w:bCs/>
                <w:szCs w:val="22"/>
                <w:lang w:val="en-US"/>
              </w:rPr>
              <w:t>etc</w:t>
            </w:r>
            <w:proofErr w:type="spellEnd"/>
            <w:r w:rsidRPr="00AA0A0F">
              <w:rPr>
                <w:rFonts w:ascii="Tahoma" w:hAnsi="Tahoma" w:cs="Tahoma"/>
                <w:bCs/>
                <w:szCs w:val="22"/>
                <w:lang w:val="en-US"/>
              </w:rPr>
              <w:t xml:space="preserve"> and expressions e.g. angry, happy, sad etc.,  snapshot, three snapshot methods: real-time snapshot, optimization snapshot, quality priority; face angle filter;</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22"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2B4F20" w:rsidTr="0009244E">
        <w:trPr>
          <w:trHeight w:val="292"/>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16</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Event</w:t>
            </w:r>
            <w:proofErr w:type="spellEnd"/>
            <w:r w:rsidRPr="00AA0A0F">
              <w:rPr>
                <w:rFonts w:ascii="Tahoma" w:hAnsi="Tahoma" w:cs="Tahoma"/>
                <w:bCs/>
                <w:szCs w:val="22"/>
              </w:rPr>
              <w:t xml:space="preserve"> </w:t>
            </w:r>
            <w:proofErr w:type="spellStart"/>
            <w:r w:rsidRPr="00AA0A0F">
              <w:rPr>
                <w:rFonts w:ascii="Tahoma" w:hAnsi="Tahoma" w:cs="Tahoma"/>
                <w:bCs/>
                <w:szCs w:val="22"/>
              </w:rPr>
              <w:t>Trigger</w:t>
            </w:r>
            <w:proofErr w:type="spellEnd"/>
            <w:r w:rsidRPr="00AA0A0F">
              <w:rPr>
                <w:rFonts w:ascii="Tahoma" w:hAnsi="Tahoma" w:cs="Tahoma"/>
                <w:bCs/>
                <w:szCs w:val="22"/>
                <w:lang w:val="en-US"/>
              </w:rPr>
              <w:t xml:space="preserve"> / Alarm event</w:t>
            </w:r>
          </w:p>
        </w:tc>
        <w:tc>
          <w:tcPr>
            <w:tcW w:w="5670"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Functions which trigger alarm /notifications from motion detection, Video tampering , Scene changing, Network disconnection , IP address conflict, Illegal Access, Storage anomaly, Object Abandoned/Missing, No SD card; SD card full; SD card error; Defocus Detection; scene changing; intrusion; tripwire; fast moving; parking detection; loitering detection; people gathering; audio detection; people counting; face detection; voltage detection; People counting in area; Stay alarm; People No. exception detection; Queue Management; Motion detection, Video tampering , Scene changing</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22"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17</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Compression</w:t>
            </w:r>
            <w:proofErr w:type="spellEnd"/>
          </w:p>
        </w:tc>
        <w:tc>
          <w:tcPr>
            <w:tcW w:w="5670"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H.265+/H.265/H.264+/H.264/MJPEG (Sub Stream)</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22"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18</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Streaming</w:t>
            </w:r>
            <w:proofErr w:type="spellEnd"/>
            <w:r w:rsidRPr="00AA0A0F">
              <w:rPr>
                <w:rFonts w:ascii="Tahoma" w:hAnsi="Tahoma" w:cs="Tahoma"/>
                <w:bCs/>
                <w:szCs w:val="22"/>
              </w:rPr>
              <w:t xml:space="preserve"> </w:t>
            </w:r>
            <w:proofErr w:type="spellStart"/>
            <w:r w:rsidRPr="00AA0A0F">
              <w:rPr>
                <w:rFonts w:ascii="Tahoma" w:hAnsi="Tahoma" w:cs="Tahoma"/>
                <w:bCs/>
                <w:szCs w:val="22"/>
              </w:rPr>
              <w:t>Capability</w:t>
            </w:r>
            <w:proofErr w:type="spellEnd"/>
          </w:p>
        </w:tc>
        <w:tc>
          <w:tcPr>
            <w:tcW w:w="5670"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xml:space="preserve">3 </w:t>
            </w:r>
            <w:proofErr w:type="spellStart"/>
            <w:r w:rsidRPr="00AA0A0F">
              <w:rPr>
                <w:rFonts w:ascii="Tahoma" w:hAnsi="Tahoma" w:cs="Tahoma"/>
                <w:bCs/>
                <w:szCs w:val="22"/>
              </w:rPr>
              <w:t>Streams</w:t>
            </w:r>
            <w:proofErr w:type="spellEnd"/>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22"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57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19</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Resolution</w:t>
            </w:r>
            <w:proofErr w:type="spellEnd"/>
          </w:p>
        </w:tc>
        <w:tc>
          <w:tcPr>
            <w:tcW w:w="5670"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4M(2560×1440)/3M(2048×1536)/1080P(1920×1080)/720P</w:t>
            </w:r>
            <w:r w:rsidRPr="00AA0A0F">
              <w:rPr>
                <w:rFonts w:ascii="Tahoma" w:hAnsi="Tahoma" w:cs="Tahoma"/>
                <w:bCs/>
                <w:szCs w:val="22"/>
                <w:lang w:val="en-US"/>
              </w:rPr>
              <w:t xml:space="preserve"> </w:t>
            </w:r>
            <w:r w:rsidRPr="00AA0A0F">
              <w:rPr>
                <w:rFonts w:ascii="Tahoma" w:hAnsi="Tahoma" w:cs="Tahoma"/>
                <w:bCs/>
                <w:szCs w:val="22"/>
              </w:rPr>
              <w:t>(1280×720)/D1(704×576/704×480)/CIF(352×288/352×240)</w:t>
            </w:r>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22"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20</w:t>
            </w:r>
          </w:p>
        </w:tc>
        <w:tc>
          <w:tcPr>
            <w:tcW w:w="2268"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xml:space="preserve">HLC/WDR </w:t>
            </w:r>
          </w:p>
        </w:tc>
        <w:tc>
          <w:tcPr>
            <w:tcW w:w="5670"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HLC/WDR (120 dB) (filters provide optimal picture in hash light environment)</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22"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21</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White</w:t>
            </w:r>
            <w:proofErr w:type="spellEnd"/>
            <w:r w:rsidRPr="00AA0A0F">
              <w:rPr>
                <w:rFonts w:ascii="Tahoma" w:hAnsi="Tahoma" w:cs="Tahoma"/>
                <w:bCs/>
                <w:szCs w:val="22"/>
              </w:rPr>
              <w:t xml:space="preserve"> </w:t>
            </w:r>
            <w:proofErr w:type="spellStart"/>
            <w:r w:rsidRPr="00AA0A0F">
              <w:rPr>
                <w:rFonts w:ascii="Tahoma" w:hAnsi="Tahoma" w:cs="Tahoma"/>
                <w:bCs/>
                <w:szCs w:val="22"/>
              </w:rPr>
              <w:t>Balance</w:t>
            </w:r>
            <w:proofErr w:type="spellEnd"/>
          </w:p>
        </w:tc>
        <w:tc>
          <w:tcPr>
            <w:tcW w:w="5670"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Auto, ATW, Indoor, Outdoor, Manual</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22"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22</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Gain</w:t>
            </w:r>
            <w:proofErr w:type="spellEnd"/>
            <w:r w:rsidRPr="00AA0A0F">
              <w:rPr>
                <w:rFonts w:ascii="Tahoma" w:hAnsi="Tahoma" w:cs="Tahoma"/>
                <w:bCs/>
                <w:szCs w:val="22"/>
              </w:rPr>
              <w:t xml:space="preserve"> </w:t>
            </w:r>
            <w:proofErr w:type="spellStart"/>
            <w:r w:rsidRPr="00AA0A0F">
              <w:rPr>
                <w:rFonts w:ascii="Tahoma" w:hAnsi="Tahoma" w:cs="Tahoma"/>
                <w:bCs/>
                <w:szCs w:val="22"/>
              </w:rPr>
              <w:t>Control</w:t>
            </w:r>
            <w:proofErr w:type="spellEnd"/>
          </w:p>
        </w:tc>
        <w:tc>
          <w:tcPr>
            <w:tcW w:w="5670"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rPr>
              <w:t xml:space="preserve">Auto / </w:t>
            </w:r>
            <w:proofErr w:type="spellStart"/>
            <w:r w:rsidRPr="00AA0A0F">
              <w:rPr>
                <w:rFonts w:ascii="Tahoma" w:hAnsi="Tahoma" w:cs="Tahoma"/>
                <w:bCs/>
                <w:szCs w:val="22"/>
              </w:rPr>
              <w:t>Manual</w:t>
            </w:r>
            <w:proofErr w:type="spellEnd"/>
            <w:r w:rsidRPr="00AA0A0F">
              <w:rPr>
                <w:rFonts w:ascii="Tahoma" w:hAnsi="Tahoma" w:cs="Tahoma"/>
                <w:bCs/>
                <w:szCs w:val="22"/>
                <w:lang w:val="en-US"/>
              </w:rPr>
              <w:t xml:space="preserve"> </w:t>
            </w:r>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22"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23</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Noise</w:t>
            </w:r>
            <w:proofErr w:type="spellEnd"/>
            <w:r w:rsidRPr="00AA0A0F">
              <w:rPr>
                <w:rFonts w:ascii="Tahoma" w:hAnsi="Tahoma" w:cs="Tahoma"/>
                <w:bCs/>
                <w:szCs w:val="22"/>
              </w:rPr>
              <w:t xml:space="preserve"> </w:t>
            </w:r>
            <w:proofErr w:type="spellStart"/>
            <w:r w:rsidRPr="00AA0A0F">
              <w:rPr>
                <w:rFonts w:ascii="Tahoma" w:hAnsi="Tahoma" w:cs="Tahoma"/>
                <w:bCs/>
                <w:szCs w:val="22"/>
              </w:rPr>
              <w:t>Reduction</w:t>
            </w:r>
            <w:proofErr w:type="spellEnd"/>
          </w:p>
        </w:tc>
        <w:tc>
          <w:tcPr>
            <w:tcW w:w="5670"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Ultra</w:t>
            </w:r>
            <w:proofErr w:type="spellEnd"/>
            <w:r w:rsidRPr="00AA0A0F">
              <w:rPr>
                <w:rFonts w:ascii="Tahoma" w:hAnsi="Tahoma" w:cs="Tahoma"/>
                <w:bCs/>
                <w:szCs w:val="22"/>
              </w:rPr>
              <w:t xml:space="preserve"> DNR (2D/3D)</w:t>
            </w:r>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22"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24</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Defog</w:t>
            </w:r>
            <w:proofErr w:type="spellEnd"/>
          </w:p>
        </w:tc>
        <w:tc>
          <w:tcPr>
            <w:tcW w:w="5670"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Support</w:t>
            </w:r>
            <w:proofErr w:type="spellEnd"/>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22"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25</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Audio</w:t>
            </w:r>
            <w:proofErr w:type="spellEnd"/>
            <w:r w:rsidRPr="00AA0A0F">
              <w:rPr>
                <w:rFonts w:ascii="Tahoma" w:hAnsi="Tahoma" w:cs="Tahoma"/>
                <w:bCs/>
                <w:szCs w:val="22"/>
              </w:rPr>
              <w:t xml:space="preserve"> </w:t>
            </w:r>
            <w:proofErr w:type="spellStart"/>
            <w:r w:rsidRPr="00AA0A0F">
              <w:rPr>
                <w:rFonts w:ascii="Tahoma" w:hAnsi="Tahoma" w:cs="Tahoma"/>
                <w:bCs/>
                <w:szCs w:val="22"/>
              </w:rPr>
              <w:t>Compression</w:t>
            </w:r>
            <w:proofErr w:type="spellEnd"/>
          </w:p>
        </w:tc>
        <w:tc>
          <w:tcPr>
            <w:tcW w:w="5670"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G.711a/G.711Mu/AAC/G.722 / G.726/G.729/MPEG2-L2</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22"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26</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Ethernet</w:t>
            </w:r>
            <w:proofErr w:type="spellEnd"/>
          </w:p>
        </w:tc>
        <w:tc>
          <w:tcPr>
            <w:tcW w:w="5670"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RJ-45 (10Base-T/100Base-TX)</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22"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864"/>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27</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Protocol</w:t>
            </w:r>
            <w:proofErr w:type="spellEnd"/>
          </w:p>
        </w:tc>
        <w:tc>
          <w:tcPr>
            <w:tcW w:w="5670"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xml:space="preserve">IPv4/IPv6, HTTP, HTTPS, SSL, TCP/IP, UDP, </w:t>
            </w:r>
            <w:proofErr w:type="spellStart"/>
            <w:r w:rsidRPr="00AA0A0F">
              <w:rPr>
                <w:rFonts w:ascii="Tahoma" w:hAnsi="Tahoma" w:cs="Tahoma"/>
                <w:bCs/>
                <w:szCs w:val="22"/>
              </w:rPr>
              <w:t>UPnP</w:t>
            </w:r>
            <w:proofErr w:type="spellEnd"/>
            <w:r w:rsidRPr="00AA0A0F">
              <w:rPr>
                <w:rFonts w:ascii="Tahoma" w:hAnsi="Tahoma" w:cs="Tahoma"/>
                <w:bCs/>
                <w:szCs w:val="22"/>
              </w:rPr>
              <w:t>, ICMP, IGMP, SNMPv1/v2c/v3(MIB-2), ARP, RTCP, RTSP, RTP, SMTP, NTP, DHCP, DNS,PPPOE,DDNS,FTP, IP Filter,QoS,Bonjour,802.1x</w:t>
            </w:r>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22"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28</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User</w:t>
            </w:r>
            <w:proofErr w:type="spellEnd"/>
            <w:r w:rsidRPr="00AA0A0F">
              <w:rPr>
                <w:rFonts w:ascii="Tahoma" w:hAnsi="Tahoma" w:cs="Tahoma"/>
                <w:bCs/>
                <w:szCs w:val="22"/>
              </w:rPr>
              <w:t>/</w:t>
            </w:r>
            <w:proofErr w:type="spellStart"/>
            <w:r w:rsidRPr="00AA0A0F">
              <w:rPr>
                <w:rFonts w:ascii="Tahoma" w:hAnsi="Tahoma" w:cs="Tahoma"/>
                <w:bCs/>
                <w:szCs w:val="22"/>
              </w:rPr>
              <w:t>Host</w:t>
            </w:r>
            <w:proofErr w:type="spellEnd"/>
          </w:p>
        </w:tc>
        <w:tc>
          <w:tcPr>
            <w:tcW w:w="5670"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xml:space="preserve">20 </w:t>
            </w:r>
            <w:proofErr w:type="spellStart"/>
            <w:r w:rsidRPr="00AA0A0F">
              <w:rPr>
                <w:rFonts w:ascii="Tahoma" w:hAnsi="Tahoma" w:cs="Tahoma"/>
                <w:bCs/>
                <w:szCs w:val="22"/>
              </w:rPr>
              <w:t>users</w:t>
            </w:r>
            <w:proofErr w:type="spellEnd"/>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22"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2B4F20" w:rsidTr="0009244E">
        <w:trPr>
          <w:trHeight w:val="56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29</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Certifications</w:t>
            </w:r>
            <w:proofErr w:type="spellEnd"/>
          </w:p>
        </w:tc>
        <w:tc>
          <w:tcPr>
            <w:tcW w:w="5670"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CE: EN55032/EN55024/EN50130-4</w:t>
            </w:r>
            <w:r w:rsidRPr="00AA0A0F">
              <w:rPr>
                <w:rFonts w:ascii="Tahoma" w:hAnsi="Tahoma" w:cs="Tahoma"/>
                <w:bCs/>
                <w:szCs w:val="22"/>
                <w:lang w:val="en-US"/>
              </w:rPr>
              <w:br/>
              <w:t xml:space="preserve">FCC: Part15 </w:t>
            </w:r>
            <w:proofErr w:type="spellStart"/>
            <w:r w:rsidRPr="00AA0A0F">
              <w:rPr>
                <w:rFonts w:ascii="Tahoma" w:hAnsi="Tahoma" w:cs="Tahoma"/>
                <w:bCs/>
                <w:szCs w:val="22"/>
                <w:lang w:val="en-US"/>
              </w:rPr>
              <w:t>subpartB</w:t>
            </w:r>
            <w:proofErr w:type="spellEnd"/>
            <w:r w:rsidRPr="00AA0A0F">
              <w:rPr>
                <w:rFonts w:ascii="Tahoma" w:hAnsi="Tahoma" w:cs="Tahoma"/>
                <w:bCs/>
                <w:szCs w:val="22"/>
                <w:lang w:val="en-US"/>
              </w:rPr>
              <w:t>, ANSI C63.4- 2014</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22"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30</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Audio</w:t>
            </w:r>
            <w:proofErr w:type="spellEnd"/>
            <w:r w:rsidRPr="00AA0A0F">
              <w:rPr>
                <w:rFonts w:ascii="Tahoma" w:hAnsi="Tahoma" w:cs="Tahoma"/>
                <w:bCs/>
                <w:szCs w:val="22"/>
              </w:rPr>
              <w:t xml:space="preserve"> I/O</w:t>
            </w:r>
          </w:p>
        </w:tc>
        <w:tc>
          <w:tcPr>
            <w:tcW w:w="5670"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xml:space="preserve">1 In, 1 </w:t>
            </w:r>
            <w:proofErr w:type="spellStart"/>
            <w:r w:rsidRPr="00AA0A0F">
              <w:rPr>
                <w:rFonts w:ascii="Tahoma" w:hAnsi="Tahoma" w:cs="Tahoma"/>
                <w:bCs/>
                <w:szCs w:val="22"/>
              </w:rPr>
              <w:t>Out</w:t>
            </w:r>
            <w:proofErr w:type="spellEnd"/>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22"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lastRenderedPageBreak/>
              <w:t>31</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Alarm</w:t>
            </w:r>
            <w:proofErr w:type="spellEnd"/>
            <w:r w:rsidRPr="00AA0A0F">
              <w:rPr>
                <w:rFonts w:ascii="Tahoma" w:hAnsi="Tahoma" w:cs="Tahoma"/>
                <w:bCs/>
                <w:szCs w:val="22"/>
              </w:rPr>
              <w:t xml:space="preserve"> I/O</w:t>
            </w:r>
          </w:p>
        </w:tc>
        <w:tc>
          <w:tcPr>
            <w:tcW w:w="5670"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xml:space="preserve">7 In, 2 </w:t>
            </w:r>
            <w:proofErr w:type="spellStart"/>
            <w:r w:rsidRPr="00AA0A0F">
              <w:rPr>
                <w:rFonts w:ascii="Tahoma" w:hAnsi="Tahoma" w:cs="Tahoma"/>
                <w:bCs/>
                <w:szCs w:val="22"/>
              </w:rPr>
              <w:t>Out</w:t>
            </w:r>
            <w:proofErr w:type="spellEnd"/>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22"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32</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Power</w:t>
            </w:r>
            <w:proofErr w:type="spellEnd"/>
            <w:r w:rsidRPr="00AA0A0F">
              <w:rPr>
                <w:rFonts w:ascii="Tahoma" w:hAnsi="Tahoma" w:cs="Tahoma"/>
                <w:bCs/>
                <w:szCs w:val="22"/>
              </w:rPr>
              <w:t xml:space="preserve"> </w:t>
            </w:r>
            <w:proofErr w:type="spellStart"/>
            <w:r w:rsidRPr="00AA0A0F">
              <w:rPr>
                <w:rFonts w:ascii="Tahoma" w:hAnsi="Tahoma" w:cs="Tahoma"/>
                <w:bCs/>
                <w:szCs w:val="22"/>
              </w:rPr>
              <w:t>Supply</w:t>
            </w:r>
            <w:proofErr w:type="spellEnd"/>
          </w:p>
        </w:tc>
        <w:tc>
          <w:tcPr>
            <w:tcW w:w="5670"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xml:space="preserve">AC24V/3A(±25%), </w:t>
            </w:r>
            <w:proofErr w:type="spellStart"/>
            <w:r w:rsidRPr="00AA0A0F">
              <w:rPr>
                <w:rFonts w:ascii="Tahoma" w:hAnsi="Tahoma" w:cs="Tahoma"/>
                <w:bCs/>
                <w:szCs w:val="22"/>
              </w:rPr>
              <w:t>PoE</w:t>
            </w:r>
            <w:proofErr w:type="spellEnd"/>
            <w:r w:rsidRPr="00AA0A0F">
              <w:rPr>
                <w:rFonts w:ascii="Tahoma" w:hAnsi="Tahoma" w:cs="Tahoma"/>
                <w:bCs/>
                <w:szCs w:val="22"/>
              </w:rPr>
              <w:t>+(802.3at)</w:t>
            </w:r>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22"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33</w:t>
            </w:r>
          </w:p>
        </w:tc>
        <w:tc>
          <w:tcPr>
            <w:tcW w:w="226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Operating</w:t>
            </w:r>
            <w:proofErr w:type="spellEnd"/>
            <w:r w:rsidRPr="00AA0A0F">
              <w:rPr>
                <w:rFonts w:ascii="Tahoma" w:hAnsi="Tahoma" w:cs="Tahoma"/>
                <w:bCs/>
                <w:szCs w:val="22"/>
              </w:rPr>
              <w:t xml:space="preserve"> </w:t>
            </w:r>
            <w:proofErr w:type="spellStart"/>
            <w:r w:rsidRPr="00AA0A0F">
              <w:rPr>
                <w:rFonts w:ascii="Tahoma" w:hAnsi="Tahoma" w:cs="Tahoma"/>
                <w:bCs/>
                <w:szCs w:val="22"/>
              </w:rPr>
              <w:t>Conditions</w:t>
            </w:r>
            <w:proofErr w:type="spellEnd"/>
          </w:p>
        </w:tc>
        <w:tc>
          <w:tcPr>
            <w:tcW w:w="5670"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-40°C ~ 70°C (-40°F ~ +158°F) / Less than 95% RH</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22"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34</w:t>
            </w:r>
          </w:p>
        </w:tc>
        <w:tc>
          <w:tcPr>
            <w:tcW w:w="2268"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Protection</w:t>
            </w:r>
          </w:p>
        </w:tc>
        <w:tc>
          <w:tcPr>
            <w:tcW w:w="5670"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IP67, IK10</w:t>
            </w:r>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22"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35</w:t>
            </w:r>
          </w:p>
        </w:tc>
        <w:tc>
          <w:tcPr>
            <w:tcW w:w="2268" w:type="dxa"/>
          </w:tcPr>
          <w:p w:rsidR="00EE6B83" w:rsidRPr="00AA0A0F" w:rsidRDefault="00EE6B83" w:rsidP="0009244E">
            <w:pPr>
              <w:widowControl w:val="0"/>
              <w:rPr>
                <w:rFonts w:ascii="Tahoma" w:hAnsi="Tahoma" w:cs="Tahoma"/>
                <w:bCs/>
                <w:szCs w:val="22"/>
              </w:rPr>
            </w:pPr>
            <w:r w:rsidRPr="00AA0A0F">
              <w:rPr>
                <w:rFonts w:ascii="Tahoma" w:hAnsi="Tahoma" w:cs="Tahoma"/>
                <w:bCs/>
                <w:szCs w:val="22"/>
                <w:lang w:val="en-US"/>
              </w:rPr>
              <w:t>Licensing</w:t>
            </w:r>
          </w:p>
        </w:tc>
        <w:tc>
          <w:tcPr>
            <w:tcW w:w="5670" w:type="dxa"/>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Each camera should be accompanied with the corresponding license for the existing VMS software</w:t>
            </w:r>
          </w:p>
        </w:tc>
        <w:tc>
          <w:tcPr>
            <w:tcW w:w="851" w:type="dxa"/>
            <w:noWrap/>
          </w:tcPr>
          <w:p w:rsidR="00EE6B83" w:rsidRPr="00AA0A0F" w:rsidRDefault="00EE6B83" w:rsidP="0009244E">
            <w:pPr>
              <w:widowControl w:val="0"/>
              <w:rPr>
                <w:rFonts w:ascii="Tahoma" w:hAnsi="Tahoma" w:cs="Tahoma"/>
                <w:bCs/>
                <w:szCs w:val="22"/>
                <w:lang w:val="en-US"/>
              </w:rPr>
            </w:pPr>
          </w:p>
        </w:tc>
        <w:tc>
          <w:tcPr>
            <w:tcW w:w="822" w:type="dxa"/>
            <w:noWrap/>
          </w:tcPr>
          <w:p w:rsidR="00EE6B83" w:rsidRPr="00AA0A0F" w:rsidRDefault="00EE6B83" w:rsidP="0009244E">
            <w:pPr>
              <w:widowControl w:val="0"/>
              <w:rPr>
                <w:rFonts w:ascii="Tahoma" w:hAnsi="Tahoma" w:cs="Tahoma"/>
                <w:bCs/>
                <w:szCs w:val="22"/>
                <w:lang w:val="en-US"/>
              </w:rPr>
            </w:pP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36</w:t>
            </w:r>
          </w:p>
        </w:tc>
        <w:tc>
          <w:tcPr>
            <w:tcW w:w="2268" w:type="dxa"/>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Firmware</w:t>
            </w:r>
          </w:p>
        </w:tc>
        <w:tc>
          <w:tcPr>
            <w:tcW w:w="5670" w:type="dxa"/>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Each camera should be offered with the latest System Firmware for the Greek Market</w:t>
            </w:r>
          </w:p>
        </w:tc>
        <w:tc>
          <w:tcPr>
            <w:tcW w:w="851" w:type="dxa"/>
            <w:noWrap/>
          </w:tcPr>
          <w:p w:rsidR="00EE6B83" w:rsidRPr="00AA0A0F" w:rsidRDefault="00EE6B83" w:rsidP="0009244E">
            <w:pPr>
              <w:widowControl w:val="0"/>
              <w:rPr>
                <w:rFonts w:ascii="Tahoma" w:hAnsi="Tahoma" w:cs="Tahoma"/>
                <w:bCs/>
                <w:szCs w:val="22"/>
                <w:lang w:val="en-US"/>
              </w:rPr>
            </w:pPr>
          </w:p>
        </w:tc>
        <w:tc>
          <w:tcPr>
            <w:tcW w:w="822" w:type="dxa"/>
            <w:noWrap/>
          </w:tcPr>
          <w:p w:rsidR="00EE6B83" w:rsidRPr="00AA0A0F" w:rsidRDefault="00EE6B83" w:rsidP="0009244E">
            <w:pPr>
              <w:widowControl w:val="0"/>
              <w:rPr>
                <w:rFonts w:ascii="Tahoma" w:hAnsi="Tahoma" w:cs="Tahoma"/>
                <w:bCs/>
                <w:szCs w:val="22"/>
                <w:lang w:val="en-US"/>
              </w:rPr>
            </w:pPr>
          </w:p>
        </w:tc>
      </w:tr>
    </w:tbl>
    <w:p w:rsidR="00EE6B83" w:rsidRPr="00AA0A0F" w:rsidRDefault="00EE6B83" w:rsidP="00EE6B83">
      <w:pPr>
        <w:widowControl w:val="0"/>
        <w:rPr>
          <w:rFonts w:ascii="Tahoma" w:hAnsi="Tahoma" w:cs="Tahoma"/>
          <w:b/>
          <w:bCs/>
          <w:szCs w:val="22"/>
          <w:lang w:val="en-US"/>
        </w:rPr>
      </w:pPr>
    </w:p>
    <w:p w:rsidR="00EE6B83" w:rsidRPr="00AA0A0F" w:rsidRDefault="00EE6B83" w:rsidP="00EE6B83">
      <w:pPr>
        <w:widowControl w:val="0"/>
        <w:rPr>
          <w:rFonts w:ascii="Tahoma" w:hAnsi="Tahoma" w:cs="Tahoma"/>
          <w:b/>
          <w:bCs/>
          <w:szCs w:val="22"/>
          <w:lang w:val="en-US"/>
        </w:rPr>
      </w:pPr>
      <w:r w:rsidRPr="00AA0A0F">
        <w:rPr>
          <w:rFonts w:ascii="Tahoma" w:hAnsi="Tahoma" w:cs="Tahoma"/>
          <w:b/>
          <w:bCs/>
          <w:szCs w:val="22"/>
          <w:lang w:val="en-US"/>
        </w:rPr>
        <w:t xml:space="preserve">C.1.3. Dome Type  </w:t>
      </w:r>
    </w:p>
    <w:p w:rsidR="00EE6B83" w:rsidRPr="00AA0A0F" w:rsidRDefault="00EE6B83" w:rsidP="00EE6B83">
      <w:pPr>
        <w:widowControl w:val="0"/>
        <w:ind w:left="360"/>
        <w:rPr>
          <w:rFonts w:ascii="Tahoma" w:hAnsi="Tahoma" w:cs="Tahoma"/>
          <w:b/>
          <w:bCs/>
          <w:szCs w:val="22"/>
          <w:lang w:val="en-US"/>
        </w:rPr>
      </w:pPr>
    </w:p>
    <w:tbl>
      <w:tblPr>
        <w:tblStyle w:val="ac"/>
        <w:tblW w:w="10201" w:type="dxa"/>
        <w:tblLook w:val="04A0" w:firstRow="1" w:lastRow="0" w:firstColumn="1" w:lastColumn="0" w:noHBand="0" w:noVBand="1"/>
      </w:tblPr>
      <w:tblGrid>
        <w:gridCol w:w="562"/>
        <w:gridCol w:w="2246"/>
        <w:gridCol w:w="5440"/>
        <w:gridCol w:w="1055"/>
        <w:gridCol w:w="898"/>
      </w:tblGrid>
      <w:tr w:rsidR="00EE6B83" w:rsidRPr="00AA0A0F" w:rsidTr="0009244E">
        <w:trPr>
          <w:trHeight w:val="288"/>
        </w:trPr>
        <w:tc>
          <w:tcPr>
            <w:tcW w:w="562" w:type="dxa"/>
            <w:shd w:val="clear" w:color="auto" w:fill="9CC2E5" w:themeFill="accent1" w:themeFillTint="99"/>
            <w:noWrap/>
          </w:tcPr>
          <w:p w:rsidR="00EE6B83" w:rsidRPr="00AA0A0F" w:rsidRDefault="00EE6B83" w:rsidP="0009244E">
            <w:pPr>
              <w:widowControl w:val="0"/>
              <w:rPr>
                <w:rFonts w:ascii="Tahoma" w:hAnsi="Tahoma" w:cs="Tahoma"/>
                <w:bCs/>
                <w:szCs w:val="22"/>
                <w:lang w:val="en-US"/>
              </w:rPr>
            </w:pPr>
          </w:p>
        </w:tc>
        <w:tc>
          <w:tcPr>
            <w:tcW w:w="2294" w:type="dxa"/>
            <w:shd w:val="clear" w:color="auto" w:fill="9CC2E5" w:themeFill="accent1" w:themeFillTint="99"/>
          </w:tcPr>
          <w:p w:rsidR="00EE6B83" w:rsidRPr="00AA0A0F" w:rsidRDefault="00EE6B83" w:rsidP="0009244E">
            <w:pPr>
              <w:widowControl w:val="0"/>
              <w:rPr>
                <w:rFonts w:ascii="Tahoma" w:hAnsi="Tahoma" w:cs="Tahoma"/>
                <w:bCs/>
                <w:szCs w:val="22"/>
              </w:rPr>
            </w:pPr>
            <w:proofErr w:type="spellStart"/>
            <w:r w:rsidRPr="00AA0A0F">
              <w:rPr>
                <w:rFonts w:ascii="Tahoma" w:hAnsi="Tahoma" w:cs="Tahoma"/>
                <w:b/>
              </w:rPr>
              <w:t>Description</w:t>
            </w:r>
            <w:proofErr w:type="spellEnd"/>
          </w:p>
        </w:tc>
        <w:tc>
          <w:tcPr>
            <w:tcW w:w="5644" w:type="dxa"/>
            <w:shd w:val="clear" w:color="auto" w:fill="9CC2E5" w:themeFill="accent1" w:themeFillTint="99"/>
          </w:tcPr>
          <w:p w:rsidR="00EE6B83" w:rsidRPr="00AA0A0F" w:rsidRDefault="00EE6B83" w:rsidP="0009244E">
            <w:pPr>
              <w:widowControl w:val="0"/>
              <w:rPr>
                <w:rFonts w:ascii="Tahoma" w:hAnsi="Tahoma" w:cs="Tahoma"/>
                <w:bCs/>
                <w:szCs w:val="22"/>
              </w:rPr>
            </w:pPr>
            <w:proofErr w:type="spellStart"/>
            <w:r w:rsidRPr="00AA0A0F">
              <w:rPr>
                <w:rFonts w:ascii="Tahoma" w:hAnsi="Tahoma" w:cs="Tahoma"/>
                <w:b/>
              </w:rPr>
              <w:t>Requirement</w:t>
            </w:r>
            <w:proofErr w:type="spellEnd"/>
          </w:p>
        </w:tc>
        <w:tc>
          <w:tcPr>
            <w:tcW w:w="921" w:type="dxa"/>
            <w:shd w:val="clear" w:color="auto" w:fill="9CC2E5" w:themeFill="accent1" w:themeFillTint="99"/>
            <w:noWrap/>
          </w:tcPr>
          <w:p w:rsidR="00EE6B83" w:rsidRPr="00AA0A0F" w:rsidRDefault="00EE6B83" w:rsidP="0009244E">
            <w:pPr>
              <w:widowControl w:val="0"/>
              <w:rPr>
                <w:rFonts w:ascii="Tahoma" w:hAnsi="Tahoma" w:cs="Tahoma"/>
                <w:bCs/>
                <w:szCs w:val="22"/>
              </w:rPr>
            </w:pPr>
            <w:proofErr w:type="spellStart"/>
            <w:r w:rsidRPr="00AA0A0F">
              <w:rPr>
                <w:rFonts w:ascii="Tahoma" w:hAnsi="Tahoma" w:cs="Tahoma"/>
                <w:b/>
              </w:rPr>
              <w:t>Answer</w:t>
            </w:r>
            <w:proofErr w:type="spellEnd"/>
          </w:p>
        </w:tc>
        <w:tc>
          <w:tcPr>
            <w:tcW w:w="780" w:type="dxa"/>
            <w:shd w:val="clear" w:color="auto" w:fill="9CC2E5" w:themeFill="accent1" w:themeFillTint="99"/>
            <w:noWrap/>
          </w:tcPr>
          <w:p w:rsidR="00EE6B83" w:rsidRPr="00AA0A0F" w:rsidRDefault="00EE6B83" w:rsidP="0009244E">
            <w:pPr>
              <w:widowControl w:val="0"/>
              <w:rPr>
                <w:rFonts w:ascii="Tahoma" w:hAnsi="Tahoma" w:cs="Tahoma"/>
                <w:bCs/>
                <w:szCs w:val="22"/>
              </w:rPr>
            </w:pPr>
            <w:proofErr w:type="spellStart"/>
            <w:r w:rsidRPr="00AA0A0F">
              <w:rPr>
                <w:rFonts w:ascii="Tahoma" w:hAnsi="Tahoma" w:cs="Tahoma"/>
                <w:b/>
              </w:rPr>
              <w:t>Refer</w:t>
            </w:r>
            <w:proofErr w:type="spellEnd"/>
            <w:r w:rsidRPr="00AA0A0F">
              <w:rPr>
                <w:rFonts w:ascii="Tahoma" w:hAnsi="Tahoma" w:cs="Tahoma"/>
                <w:b/>
              </w:rPr>
              <w:t>.</w:t>
            </w: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eastAsia="Microsoft YaHei" w:hAnsi="Tahoma" w:cs="Tahoma"/>
                <w:spacing w:val="0"/>
                <w:szCs w:val="22"/>
                <w:lang w:val="en-US" w:eastAsia="en-US"/>
              </w:rPr>
              <w:t>0</w:t>
            </w:r>
          </w:p>
        </w:tc>
        <w:tc>
          <w:tcPr>
            <w:tcW w:w="2294" w:type="dxa"/>
          </w:tcPr>
          <w:p w:rsidR="00EE6B83" w:rsidRPr="00AA0A0F" w:rsidRDefault="00EE6B83" w:rsidP="0009244E">
            <w:pPr>
              <w:widowControl w:val="0"/>
              <w:rPr>
                <w:rFonts w:ascii="Tahoma" w:hAnsi="Tahoma" w:cs="Tahoma"/>
                <w:bCs/>
                <w:szCs w:val="22"/>
                <w:lang w:val="en-US"/>
              </w:rPr>
            </w:pPr>
            <w:r w:rsidRPr="00AA0A0F">
              <w:rPr>
                <w:rFonts w:ascii="Tahoma" w:eastAsia="Microsoft YaHei" w:hAnsi="Tahoma" w:cs="Tahoma"/>
                <w:bCs/>
                <w:spacing w:val="0"/>
                <w:szCs w:val="22"/>
                <w:lang w:val="en-US" w:eastAsia="en-US"/>
              </w:rPr>
              <w:t>Number of offered items after On site Survey</w:t>
            </w:r>
          </w:p>
        </w:tc>
        <w:tc>
          <w:tcPr>
            <w:tcW w:w="5644" w:type="dxa"/>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At least 185 based on PPA initial on Site Survey</w:t>
            </w:r>
          </w:p>
        </w:tc>
        <w:tc>
          <w:tcPr>
            <w:tcW w:w="921" w:type="dxa"/>
            <w:noWrap/>
          </w:tcPr>
          <w:p w:rsidR="00EE6B83" w:rsidRPr="00AA0A0F" w:rsidRDefault="00EE6B83" w:rsidP="0009244E">
            <w:pPr>
              <w:widowControl w:val="0"/>
              <w:rPr>
                <w:rFonts w:ascii="Tahoma" w:hAnsi="Tahoma" w:cs="Tahoma"/>
                <w:bCs/>
                <w:szCs w:val="22"/>
                <w:lang w:val="en-US"/>
              </w:rPr>
            </w:pPr>
          </w:p>
        </w:tc>
        <w:tc>
          <w:tcPr>
            <w:tcW w:w="780" w:type="dxa"/>
            <w:noWrap/>
          </w:tcPr>
          <w:p w:rsidR="00EE6B83" w:rsidRPr="00AA0A0F" w:rsidRDefault="00EE6B83" w:rsidP="0009244E">
            <w:pPr>
              <w:widowControl w:val="0"/>
              <w:rPr>
                <w:rFonts w:ascii="Tahoma" w:hAnsi="Tahoma" w:cs="Tahoma"/>
                <w:bCs/>
                <w:szCs w:val="22"/>
                <w:lang w:val="en-US"/>
              </w:rPr>
            </w:pPr>
          </w:p>
        </w:tc>
      </w:tr>
      <w:tr w:rsidR="00EE6B83" w:rsidRPr="00AA0A0F" w:rsidTr="0009244E">
        <w:trPr>
          <w:trHeight w:val="288"/>
        </w:trPr>
        <w:tc>
          <w:tcPr>
            <w:tcW w:w="562"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w:t>
            </w:r>
          </w:p>
        </w:tc>
        <w:tc>
          <w:tcPr>
            <w:tcW w:w="2294"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Image</w:t>
            </w:r>
            <w:proofErr w:type="spellEnd"/>
            <w:r w:rsidRPr="00AA0A0F">
              <w:rPr>
                <w:rFonts w:ascii="Tahoma" w:hAnsi="Tahoma" w:cs="Tahoma"/>
                <w:bCs/>
                <w:szCs w:val="22"/>
              </w:rPr>
              <w:t xml:space="preserve"> </w:t>
            </w:r>
            <w:proofErr w:type="spellStart"/>
            <w:r w:rsidRPr="00AA0A0F">
              <w:rPr>
                <w:rFonts w:ascii="Tahoma" w:hAnsi="Tahoma" w:cs="Tahoma"/>
                <w:bCs/>
                <w:szCs w:val="22"/>
              </w:rPr>
              <w:t>Sensor</w:t>
            </w:r>
            <w:proofErr w:type="spellEnd"/>
          </w:p>
        </w:tc>
        <w:tc>
          <w:tcPr>
            <w:tcW w:w="5644"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xml:space="preserve">1/3” 4Megapixel </w:t>
            </w:r>
            <w:proofErr w:type="spellStart"/>
            <w:r w:rsidRPr="00AA0A0F">
              <w:rPr>
                <w:rFonts w:ascii="Tahoma" w:hAnsi="Tahoma" w:cs="Tahoma"/>
                <w:bCs/>
                <w:szCs w:val="22"/>
              </w:rPr>
              <w:t>progressive</w:t>
            </w:r>
            <w:proofErr w:type="spellEnd"/>
            <w:r w:rsidRPr="00AA0A0F">
              <w:rPr>
                <w:rFonts w:ascii="Tahoma" w:hAnsi="Tahoma" w:cs="Tahoma"/>
                <w:bCs/>
                <w:szCs w:val="22"/>
              </w:rPr>
              <w:t xml:space="preserve"> CMOS</w:t>
            </w:r>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w:t>
            </w:r>
          </w:p>
        </w:tc>
        <w:tc>
          <w:tcPr>
            <w:tcW w:w="2294"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Max</w:t>
            </w:r>
            <w:proofErr w:type="spellEnd"/>
            <w:r w:rsidRPr="00AA0A0F">
              <w:rPr>
                <w:rFonts w:ascii="Tahoma" w:hAnsi="Tahoma" w:cs="Tahoma"/>
                <w:bCs/>
                <w:szCs w:val="22"/>
              </w:rPr>
              <w:t xml:space="preserve">. </w:t>
            </w:r>
            <w:proofErr w:type="spellStart"/>
            <w:r w:rsidRPr="00AA0A0F">
              <w:rPr>
                <w:rFonts w:ascii="Tahoma" w:hAnsi="Tahoma" w:cs="Tahoma"/>
                <w:bCs/>
                <w:szCs w:val="22"/>
              </w:rPr>
              <w:t>Resolution</w:t>
            </w:r>
            <w:proofErr w:type="spellEnd"/>
          </w:p>
        </w:tc>
        <w:tc>
          <w:tcPr>
            <w:tcW w:w="5644"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2688 (H) × 1520 (V)</w:t>
            </w:r>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3</w:t>
            </w:r>
          </w:p>
        </w:tc>
        <w:tc>
          <w:tcPr>
            <w:tcW w:w="2294"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Min</w:t>
            </w:r>
            <w:proofErr w:type="spellEnd"/>
            <w:r w:rsidRPr="00AA0A0F">
              <w:rPr>
                <w:rFonts w:ascii="Tahoma" w:hAnsi="Tahoma" w:cs="Tahoma"/>
                <w:bCs/>
                <w:szCs w:val="22"/>
              </w:rPr>
              <w:t xml:space="preserve">. </w:t>
            </w:r>
            <w:proofErr w:type="spellStart"/>
            <w:r w:rsidRPr="00AA0A0F">
              <w:rPr>
                <w:rFonts w:ascii="Tahoma" w:hAnsi="Tahoma" w:cs="Tahoma"/>
                <w:bCs/>
                <w:szCs w:val="22"/>
              </w:rPr>
              <w:t>Illumination</w:t>
            </w:r>
            <w:proofErr w:type="spellEnd"/>
          </w:p>
        </w:tc>
        <w:tc>
          <w:tcPr>
            <w:tcW w:w="5644"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xml:space="preserve">0.008 </w:t>
            </w:r>
            <w:proofErr w:type="spellStart"/>
            <w:r w:rsidRPr="00AA0A0F">
              <w:rPr>
                <w:rFonts w:ascii="Tahoma" w:hAnsi="Tahoma" w:cs="Tahoma"/>
                <w:bCs/>
                <w:szCs w:val="22"/>
              </w:rPr>
              <w:t>Lux</w:t>
            </w:r>
            <w:proofErr w:type="spellEnd"/>
            <w:r w:rsidRPr="00AA0A0F">
              <w:rPr>
                <w:rFonts w:ascii="Tahoma" w:hAnsi="Tahoma" w:cs="Tahoma"/>
                <w:bCs/>
                <w:szCs w:val="22"/>
              </w:rPr>
              <w:t xml:space="preserve"> @ F1.6</w:t>
            </w:r>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4</w:t>
            </w:r>
          </w:p>
        </w:tc>
        <w:tc>
          <w:tcPr>
            <w:tcW w:w="2294"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Illumination</w:t>
            </w:r>
            <w:proofErr w:type="spellEnd"/>
            <w:r w:rsidRPr="00AA0A0F">
              <w:rPr>
                <w:rFonts w:ascii="Tahoma" w:hAnsi="Tahoma" w:cs="Tahoma"/>
                <w:bCs/>
                <w:szCs w:val="22"/>
              </w:rPr>
              <w:t xml:space="preserve"> </w:t>
            </w:r>
            <w:proofErr w:type="spellStart"/>
            <w:r w:rsidRPr="00AA0A0F">
              <w:rPr>
                <w:rFonts w:ascii="Tahoma" w:hAnsi="Tahoma" w:cs="Tahoma"/>
                <w:bCs/>
                <w:szCs w:val="22"/>
              </w:rPr>
              <w:t>Distance</w:t>
            </w:r>
            <w:proofErr w:type="spellEnd"/>
          </w:p>
        </w:tc>
        <w:tc>
          <w:tcPr>
            <w:tcW w:w="5644"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30 m</w:t>
            </w:r>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5</w:t>
            </w:r>
          </w:p>
        </w:tc>
        <w:tc>
          <w:tcPr>
            <w:tcW w:w="2294"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Focal</w:t>
            </w:r>
            <w:proofErr w:type="spellEnd"/>
            <w:r w:rsidRPr="00AA0A0F">
              <w:rPr>
                <w:rFonts w:ascii="Tahoma" w:hAnsi="Tahoma" w:cs="Tahoma"/>
                <w:bCs/>
                <w:szCs w:val="22"/>
              </w:rPr>
              <w:t xml:space="preserve"> </w:t>
            </w:r>
            <w:proofErr w:type="spellStart"/>
            <w:r w:rsidRPr="00AA0A0F">
              <w:rPr>
                <w:rFonts w:ascii="Tahoma" w:hAnsi="Tahoma" w:cs="Tahoma"/>
                <w:bCs/>
                <w:szCs w:val="22"/>
              </w:rPr>
              <w:t>Length</w:t>
            </w:r>
            <w:proofErr w:type="spellEnd"/>
          </w:p>
        </w:tc>
        <w:tc>
          <w:tcPr>
            <w:tcW w:w="5644"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xml:space="preserve">2.8 </w:t>
            </w:r>
            <w:proofErr w:type="spellStart"/>
            <w:r w:rsidRPr="00AA0A0F">
              <w:rPr>
                <w:rFonts w:ascii="Tahoma" w:hAnsi="Tahoma" w:cs="Tahoma"/>
                <w:bCs/>
                <w:szCs w:val="22"/>
              </w:rPr>
              <w:t>mm</w:t>
            </w:r>
            <w:proofErr w:type="spellEnd"/>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6</w:t>
            </w:r>
          </w:p>
        </w:tc>
        <w:tc>
          <w:tcPr>
            <w:tcW w:w="2294"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xml:space="preserve">Smart </w:t>
            </w:r>
            <w:proofErr w:type="spellStart"/>
            <w:r w:rsidRPr="00AA0A0F">
              <w:rPr>
                <w:rFonts w:ascii="Tahoma" w:hAnsi="Tahoma" w:cs="Tahoma"/>
                <w:bCs/>
                <w:szCs w:val="22"/>
              </w:rPr>
              <w:t>event</w:t>
            </w:r>
            <w:proofErr w:type="spellEnd"/>
          </w:p>
        </w:tc>
        <w:tc>
          <w:tcPr>
            <w:tcW w:w="5644"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Functions that support Virtual fence intrusion, Intrusion enter/exit area</w:t>
            </w:r>
          </w:p>
        </w:tc>
        <w:tc>
          <w:tcPr>
            <w:tcW w:w="92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780"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7</w:t>
            </w:r>
          </w:p>
        </w:tc>
        <w:tc>
          <w:tcPr>
            <w:tcW w:w="2294"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Video</w:t>
            </w:r>
            <w:proofErr w:type="spellEnd"/>
            <w:r w:rsidRPr="00AA0A0F">
              <w:rPr>
                <w:rFonts w:ascii="Tahoma" w:hAnsi="Tahoma" w:cs="Tahoma"/>
                <w:bCs/>
                <w:szCs w:val="22"/>
              </w:rPr>
              <w:t xml:space="preserve"> </w:t>
            </w:r>
            <w:proofErr w:type="spellStart"/>
            <w:r w:rsidRPr="00AA0A0F">
              <w:rPr>
                <w:rFonts w:ascii="Tahoma" w:hAnsi="Tahoma" w:cs="Tahoma"/>
                <w:bCs/>
                <w:szCs w:val="22"/>
              </w:rPr>
              <w:t>Compression</w:t>
            </w:r>
            <w:proofErr w:type="spellEnd"/>
          </w:p>
        </w:tc>
        <w:tc>
          <w:tcPr>
            <w:tcW w:w="5644"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H.265; H.264; H.264B; MJPEG(only supported by sub stream)</w:t>
            </w:r>
          </w:p>
        </w:tc>
        <w:tc>
          <w:tcPr>
            <w:tcW w:w="92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780"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8</w:t>
            </w:r>
          </w:p>
        </w:tc>
        <w:tc>
          <w:tcPr>
            <w:tcW w:w="2294"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Stream</w:t>
            </w:r>
            <w:proofErr w:type="spellEnd"/>
            <w:r w:rsidRPr="00AA0A0F">
              <w:rPr>
                <w:rFonts w:ascii="Tahoma" w:hAnsi="Tahoma" w:cs="Tahoma"/>
                <w:bCs/>
                <w:szCs w:val="22"/>
              </w:rPr>
              <w:t xml:space="preserve"> </w:t>
            </w:r>
            <w:proofErr w:type="spellStart"/>
            <w:r w:rsidRPr="00AA0A0F">
              <w:rPr>
                <w:rFonts w:ascii="Tahoma" w:hAnsi="Tahoma" w:cs="Tahoma"/>
                <w:bCs/>
                <w:szCs w:val="22"/>
              </w:rPr>
              <w:t>Capability</w:t>
            </w:r>
            <w:proofErr w:type="spellEnd"/>
          </w:p>
        </w:tc>
        <w:tc>
          <w:tcPr>
            <w:tcW w:w="5644"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xml:space="preserve">2 </w:t>
            </w:r>
            <w:proofErr w:type="spellStart"/>
            <w:r w:rsidRPr="00AA0A0F">
              <w:rPr>
                <w:rFonts w:ascii="Tahoma" w:hAnsi="Tahoma" w:cs="Tahoma"/>
                <w:bCs/>
                <w:szCs w:val="22"/>
              </w:rPr>
              <w:t>streams</w:t>
            </w:r>
            <w:proofErr w:type="spellEnd"/>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9</w:t>
            </w:r>
          </w:p>
        </w:tc>
        <w:tc>
          <w:tcPr>
            <w:tcW w:w="2294"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xml:space="preserve">BLC </w:t>
            </w:r>
            <w:proofErr w:type="spellStart"/>
            <w:r w:rsidRPr="00AA0A0F">
              <w:rPr>
                <w:rFonts w:ascii="Tahoma" w:hAnsi="Tahoma" w:cs="Tahoma"/>
                <w:bCs/>
                <w:szCs w:val="22"/>
              </w:rPr>
              <w:t>Mode</w:t>
            </w:r>
            <w:proofErr w:type="spellEnd"/>
          </w:p>
        </w:tc>
        <w:tc>
          <w:tcPr>
            <w:tcW w:w="5644"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BLC/HLC/WDR (120 dB) (filters provide optimal picture in hash light environment)</w:t>
            </w:r>
          </w:p>
        </w:tc>
        <w:tc>
          <w:tcPr>
            <w:tcW w:w="92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780"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10</w:t>
            </w:r>
          </w:p>
        </w:tc>
        <w:tc>
          <w:tcPr>
            <w:tcW w:w="2294"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White</w:t>
            </w:r>
            <w:proofErr w:type="spellEnd"/>
            <w:r w:rsidRPr="00AA0A0F">
              <w:rPr>
                <w:rFonts w:ascii="Tahoma" w:hAnsi="Tahoma" w:cs="Tahoma"/>
                <w:bCs/>
                <w:szCs w:val="22"/>
              </w:rPr>
              <w:t xml:space="preserve"> </w:t>
            </w:r>
            <w:proofErr w:type="spellStart"/>
            <w:r w:rsidRPr="00AA0A0F">
              <w:rPr>
                <w:rFonts w:ascii="Tahoma" w:hAnsi="Tahoma" w:cs="Tahoma"/>
                <w:bCs/>
                <w:szCs w:val="22"/>
              </w:rPr>
              <w:t>Balance</w:t>
            </w:r>
            <w:proofErr w:type="spellEnd"/>
          </w:p>
        </w:tc>
        <w:tc>
          <w:tcPr>
            <w:tcW w:w="5644"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Auto/natural/street lamp/outdoor/manual/regional custom</w:t>
            </w:r>
          </w:p>
        </w:tc>
        <w:tc>
          <w:tcPr>
            <w:tcW w:w="92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780"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11</w:t>
            </w:r>
          </w:p>
        </w:tc>
        <w:tc>
          <w:tcPr>
            <w:tcW w:w="2294"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Noise</w:t>
            </w:r>
            <w:proofErr w:type="spellEnd"/>
            <w:r w:rsidRPr="00AA0A0F">
              <w:rPr>
                <w:rFonts w:ascii="Tahoma" w:hAnsi="Tahoma" w:cs="Tahoma"/>
                <w:bCs/>
                <w:szCs w:val="22"/>
              </w:rPr>
              <w:t xml:space="preserve"> </w:t>
            </w:r>
            <w:proofErr w:type="spellStart"/>
            <w:r w:rsidRPr="00AA0A0F">
              <w:rPr>
                <w:rFonts w:ascii="Tahoma" w:hAnsi="Tahoma" w:cs="Tahoma"/>
                <w:bCs/>
                <w:szCs w:val="22"/>
              </w:rPr>
              <w:t>Reduction</w:t>
            </w:r>
            <w:proofErr w:type="spellEnd"/>
          </w:p>
        </w:tc>
        <w:tc>
          <w:tcPr>
            <w:tcW w:w="5644"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3D NR</w:t>
            </w:r>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12</w:t>
            </w:r>
          </w:p>
        </w:tc>
        <w:tc>
          <w:tcPr>
            <w:tcW w:w="2294"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xml:space="preserve">Smart </w:t>
            </w:r>
            <w:r w:rsidRPr="00AA0A0F">
              <w:rPr>
                <w:rFonts w:ascii="Tahoma" w:hAnsi="Tahoma" w:cs="Tahoma"/>
                <w:bCs/>
                <w:szCs w:val="22"/>
                <w:lang w:val="en-US"/>
              </w:rPr>
              <w:t xml:space="preserve">IR </w:t>
            </w:r>
            <w:proofErr w:type="spellStart"/>
            <w:r w:rsidRPr="00AA0A0F">
              <w:rPr>
                <w:rFonts w:ascii="Tahoma" w:hAnsi="Tahoma" w:cs="Tahoma"/>
                <w:bCs/>
                <w:szCs w:val="22"/>
              </w:rPr>
              <w:t>Illumination</w:t>
            </w:r>
            <w:proofErr w:type="spellEnd"/>
          </w:p>
        </w:tc>
        <w:tc>
          <w:tcPr>
            <w:tcW w:w="5644"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Yes</w:t>
            </w:r>
            <w:proofErr w:type="spellEnd"/>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13</w:t>
            </w:r>
          </w:p>
        </w:tc>
        <w:tc>
          <w:tcPr>
            <w:tcW w:w="2294"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Built</w:t>
            </w:r>
            <w:proofErr w:type="spellEnd"/>
            <w:r w:rsidRPr="00AA0A0F">
              <w:rPr>
                <w:rFonts w:ascii="Tahoma" w:hAnsi="Tahoma" w:cs="Tahoma"/>
                <w:bCs/>
                <w:szCs w:val="22"/>
              </w:rPr>
              <w:t>-in MIC</w:t>
            </w:r>
          </w:p>
        </w:tc>
        <w:tc>
          <w:tcPr>
            <w:tcW w:w="5644"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Yes</w:t>
            </w:r>
            <w:proofErr w:type="spellEnd"/>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14</w:t>
            </w:r>
          </w:p>
        </w:tc>
        <w:tc>
          <w:tcPr>
            <w:tcW w:w="2294"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Audio</w:t>
            </w:r>
            <w:proofErr w:type="spellEnd"/>
            <w:r w:rsidRPr="00AA0A0F">
              <w:rPr>
                <w:rFonts w:ascii="Tahoma" w:hAnsi="Tahoma" w:cs="Tahoma"/>
                <w:bCs/>
                <w:szCs w:val="22"/>
              </w:rPr>
              <w:t xml:space="preserve"> </w:t>
            </w:r>
            <w:proofErr w:type="spellStart"/>
            <w:r w:rsidRPr="00AA0A0F">
              <w:rPr>
                <w:rFonts w:ascii="Tahoma" w:hAnsi="Tahoma" w:cs="Tahoma"/>
                <w:bCs/>
                <w:szCs w:val="22"/>
              </w:rPr>
              <w:t>Compression</w:t>
            </w:r>
            <w:proofErr w:type="spellEnd"/>
          </w:p>
        </w:tc>
        <w:tc>
          <w:tcPr>
            <w:tcW w:w="5644"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G.711A; G.711Mu; G.726</w:t>
            </w:r>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2B4F20" w:rsidTr="0009244E">
        <w:trPr>
          <w:trHeight w:val="292"/>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15</w:t>
            </w:r>
          </w:p>
        </w:tc>
        <w:tc>
          <w:tcPr>
            <w:tcW w:w="2294"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Event</w:t>
            </w:r>
            <w:proofErr w:type="spellEnd"/>
            <w:r w:rsidRPr="00AA0A0F">
              <w:rPr>
                <w:rFonts w:ascii="Tahoma" w:hAnsi="Tahoma" w:cs="Tahoma"/>
                <w:bCs/>
                <w:szCs w:val="22"/>
              </w:rPr>
              <w:t xml:space="preserve"> </w:t>
            </w:r>
            <w:proofErr w:type="spellStart"/>
            <w:r w:rsidRPr="00AA0A0F">
              <w:rPr>
                <w:rFonts w:ascii="Tahoma" w:hAnsi="Tahoma" w:cs="Tahoma"/>
                <w:bCs/>
                <w:szCs w:val="22"/>
              </w:rPr>
              <w:t>Trigger</w:t>
            </w:r>
            <w:proofErr w:type="spellEnd"/>
            <w:r w:rsidRPr="00AA0A0F">
              <w:rPr>
                <w:rFonts w:ascii="Tahoma" w:hAnsi="Tahoma" w:cs="Tahoma"/>
                <w:bCs/>
                <w:szCs w:val="22"/>
                <w:lang w:val="en-US"/>
              </w:rPr>
              <w:t xml:space="preserve"> / Alarm event</w:t>
            </w:r>
          </w:p>
        </w:tc>
        <w:tc>
          <w:tcPr>
            <w:tcW w:w="5644"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Functions which trigger alarm /notifications from No SD card; SD card full; SD card error; network disconnection; IP conflict; illegal access; motion detection; video tampering; tripwire; intrusion; voltage detection; security exception</w:t>
            </w:r>
          </w:p>
          <w:p w:rsidR="00EE6B83" w:rsidRPr="00AA0A0F" w:rsidRDefault="00EE6B83" w:rsidP="0009244E">
            <w:pPr>
              <w:widowControl w:val="0"/>
              <w:rPr>
                <w:rFonts w:ascii="Tahoma" w:hAnsi="Tahoma" w:cs="Tahoma"/>
                <w:b/>
                <w:bCs/>
                <w:szCs w:val="22"/>
                <w:lang w:val="en-US"/>
              </w:rPr>
            </w:pPr>
          </w:p>
        </w:tc>
        <w:tc>
          <w:tcPr>
            <w:tcW w:w="92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780"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2B4F20" w:rsidTr="0009244E">
        <w:trPr>
          <w:trHeight w:val="1152"/>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16</w:t>
            </w:r>
          </w:p>
        </w:tc>
        <w:tc>
          <w:tcPr>
            <w:tcW w:w="2294"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Cyber</w:t>
            </w:r>
            <w:proofErr w:type="spellEnd"/>
            <w:r w:rsidRPr="00AA0A0F">
              <w:rPr>
                <w:rFonts w:ascii="Tahoma" w:hAnsi="Tahoma" w:cs="Tahoma"/>
                <w:bCs/>
                <w:szCs w:val="22"/>
              </w:rPr>
              <w:t xml:space="preserve"> Security</w:t>
            </w:r>
          </w:p>
        </w:tc>
        <w:tc>
          <w:tcPr>
            <w:tcW w:w="5644"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Support Security features such as  Video encryption; firmware encryption; configuration encryption; Digest; WSSE; account lockout; security logs; IP/MAC filtering; generation and importing of X.509 certification; syslog; HTTPS; 802.1x; trusted boot; trusted execution; trusted upgrade</w:t>
            </w:r>
          </w:p>
        </w:tc>
        <w:tc>
          <w:tcPr>
            <w:tcW w:w="92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780"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864"/>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17</w:t>
            </w:r>
          </w:p>
        </w:tc>
        <w:tc>
          <w:tcPr>
            <w:tcW w:w="2294"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Protocol</w:t>
            </w:r>
            <w:proofErr w:type="spellEnd"/>
          </w:p>
        </w:tc>
        <w:tc>
          <w:tcPr>
            <w:tcW w:w="5644"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IPv4; IPv6; HTTP; TCP; UDP; ARP; RTP ; RTSP; RTCP; RTMP; SMTP</w:t>
            </w:r>
            <w:r w:rsidRPr="00AA0A0F">
              <w:rPr>
                <w:rFonts w:ascii="Tahoma" w:hAnsi="Tahoma" w:cs="Tahoma"/>
                <w:bCs/>
                <w:szCs w:val="22"/>
                <w:lang w:val="en-US"/>
              </w:rPr>
              <w:t>v</w:t>
            </w:r>
            <w:r w:rsidRPr="00AA0A0F">
              <w:rPr>
                <w:rFonts w:ascii="Tahoma" w:hAnsi="Tahoma" w:cs="Tahoma"/>
                <w:bCs/>
                <w:szCs w:val="22"/>
              </w:rPr>
              <w:t xml:space="preserve">3; FTP; SFTP; DHCP; DNS; DDNS; </w:t>
            </w:r>
            <w:proofErr w:type="spellStart"/>
            <w:r w:rsidRPr="00AA0A0F">
              <w:rPr>
                <w:rFonts w:ascii="Tahoma" w:hAnsi="Tahoma" w:cs="Tahoma"/>
                <w:bCs/>
                <w:szCs w:val="22"/>
              </w:rPr>
              <w:t>QoS</w:t>
            </w:r>
            <w:proofErr w:type="spellEnd"/>
            <w:r w:rsidRPr="00AA0A0F">
              <w:rPr>
                <w:rFonts w:ascii="Tahoma" w:hAnsi="Tahoma" w:cs="Tahoma"/>
                <w:bCs/>
                <w:szCs w:val="22"/>
              </w:rPr>
              <w:t xml:space="preserve">; </w:t>
            </w:r>
            <w:proofErr w:type="spellStart"/>
            <w:r w:rsidRPr="00AA0A0F">
              <w:rPr>
                <w:rFonts w:ascii="Tahoma" w:hAnsi="Tahoma" w:cs="Tahoma"/>
                <w:bCs/>
                <w:szCs w:val="22"/>
              </w:rPr>
              <w:t>UPnP</w:t>
            </w:r>
            <w:proofErr w:type="spellEnd"/>
            <w:r w:rsidRPr="00AA0A0F">
              <w:rPr>
                <w:rFonts w:ascii="Tahoma" w:hAnsi="Tahoma" w:cs="Tahoma"/>
                <w:bCs/>
                <w:szCs w:val="22"/>
              </w:rPr>
              <w:t xml:space="preserve">; NTP; </w:t>
            </w:r>
            <w:proofErr w:type="spellStart"/>
            <w:r w:rsidRPr="00AA0A0F">
              <w:rPr>
                <w:rFonts w:ascii="Tahoma" w:hAnsi="Tahoma" w:cs="Tahoma"/>
                <w:bCs/>
                <w:szCs w:val="22"/>
              </w:rPr>
              <w:t>Multicast</w:t>
            </w:r>
            <w:proofErr w:type="spellEnd"/>
            <w:r w:rsidRPr="00AA0A0F">
              <w:rPr>
                <w:rFonts w:ascii="Tahoma" w:hAnsi="Tahoma" w:cs="Tahoma"/>
                <w:bCs/>
                <w:szCs w:val="22"/>
              </w:rPr>
              <w:t xml:space="preserve">; ICMP; IGMP; NFS; </w:t>
            </w:r>
            <w:proofErr w:type="spellStart"/>
            <w:r w:rsidRPr="00AA0A0F">
              <w:rPr>
                <w:rFonts w:ascii="Tahoma" w:hAnsi="Tahoma" w:cs="Tahoma"/>
                <w:bCs/>
                <w:szCs w:val="22"/>
              </w:rPr>
              <w:t>PPPoE</w:t>
            </w:r>
            <w:proofErr w:type="spellEnd"/>
            <w:r w:rsidRPr="00AA0A0F">
              <w:rPr>
                <w:rFonts w:ascii="Tahoma" w:hAnsi="Tahoma" w:cs="Tahoma"/>
                <w:bCs/>
                <w:szCs w:val="22"/>
              </w:rPr>
              <w:t xml:space="preserve">; </w:t>
            </w:r>
            <w:proofErr w:type="spellStart"/>
            <w:r w:rsidRPr="00AA0A0F">
              <w:rPr>
                <w:rFonts w:ascii="Tahoma" w:hAnsi="Tahoma" w:cs="Tahoma"/>
                <w:bCs/>
                <w:szCs w:val="22"/>
              </w:rPr>
              <w:t>Bonjour</w:t>
            </w:r>
            <w:proofErr w:type="spellEnd"/>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18</w:t>
            </w:r>
          </w:p>
        </w:tc>
        <w:tc>
          <w:tcPr>
            <w:tcW w:w="2294"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Interoperability</w:t>
            </w:r>
            <w:proofErr w:type="spellEnd"/>
          </w:p>
        </w:tc>
        <w:tc>
          <w:tcPr>
            <w:tcW w:w="5644"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xml:space="preserve">ONVIF (Profile S/Profile G/Profile T); CGI; P2P; Milestone; </w:t>
            </w:r>
            <w:proofErr w:type="spellStart"/>
            <w:r w:rsidRPr="00AA0A0F">
              <w:rPr>
                <w:rFonts w:ascii="Tahoma" w:hAnsi="Tahoma" w:cs="Tahoma"/>
                <w:bCs/>
                <w:szCs w:val="22"/>
                <w:lang w:val="en-US"/>
              </w:rPr>
              <w:t>Genetec</w:t>
            </w:r>
            <w:proofErr w:type="spellEnd"/>
          </w:p>
        </w:tc>
        <w:tc>
          <w:tcPr>
            <w:tcW w:w="92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780"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lastRenderedPageBreak/>
              <w:t>19</w:t>
            </w:r>
          </w:p>
        </w:tc>
        <w:tc>
          <w:tcPr>
            <w:tcW w:w="2294"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User</w:t>
            </w:r>
            <w:proofErr w:type="spellEnd"/>
            <w:r w:rsidRPr="00AA0A0F">
              <w:rPr>
                <w:rFonts w:ascii="Tahoma" w:hAnsi="Tahoma" w:cs="Tahoma"/>
                <w:bCs/>
                <w:szCs w:val="22"/>
              </w:rPr>
              <w:t>/</w:t>
            </w:r>
            <w:proofErr w:type="spellStart"/>
            <w:r w:rsidRPr="00AA0A0F">
              <w:rPr>
                <w:rFonts w:ascii="Tahoma" w:hAnsi="Tahoma" w:cs="Tahoma"/>
                <w:bCs/>
                <w:szCs w:val="22"/>
              </w:rPr>
              <w:t>Host</w:t>
            </w:r>
            <w:proofErr w:type="spellEnd"/>
          </w:p>
        </w:tc>
        <w:tc>
          <w:tcPr>
            <w:tcW w:w="5644"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20</w:t>
            </w:r>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2B4F20" w:rsidTr="0009244E">
        <w:trPr>
          <w:trHeight w:val="864"/>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20</w:t>
            </w:r>
          </w:p>
        </w:tc>
        <w:tc>
          <w:tcPr>
            <w:tcW w:w="2294"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Certifications</w:t>
            </w:r>
            <w:proofErr w:type="spellEnd"/>
          </w:p>
        </w:tc>
        <w:tc>
          <w:tcPr>
            <w:tcW w:w="5644"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CE-LVD: EN62368-1 CE-EMC: Electromagnetic Compatibility Directive 2014/30/EU FCC: 47 CFR FCC Part 15, Subpart B UL/CUL: UL60950-1 CAN/CSA C22.2 No.60950-1-07</w:t>
            </w:r>
          </w:p>
        </w:tc>
        <w:tc>
          <w:tcPr>
            <w:tcW w:w="92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780"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21</w:t>
            </w:r>
          </w:p>
        </w:tc>
        <w:tc>
          <w:tcPr>
            <w:tcW w:w="2294"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Power</w:t>
            </w:r>
            <w:proofErr w:type="spellEnd"/>
            <w:r w:rsidRPr="00AA0A0F">
              <w:rPr>
                <w:rFonts w:ascii="Tahoma" w:hAnsi="Tahoma" w:cs="Tahoma"/>
                <w:bCs/>
                <w:szCs w:val="22"/>
              </w:rPr>
              <w:t xml:space="preserve"> </w:t>
            </w:r>
            <w:proofErr w:type="spellStart"/>
            <w:r w:rsidRPr="00AA0A0F">
              <w:rPr>
                <w:rFonts w:ascii="Tahoma" w:hAnsi="Tahoma" w:cs="Tahoma"/>
                <w:bCs/>
                <w:szCs w:val="22"/>
              </w:rPr>
              <w:t>Supply</w:t>
            </w:r>
            <w:proofErr w:type="spellEnd"/>
          </w:p>
        </w:tc>
        <w:tc>
          <w:tcPr>
            <w:tcW w:w="5644"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12V DC/</w:t>
            </w:r>
            <w:proofErr w:type="spellStart"/>
            <w:r w:rsidRPr="00AA0A0F">
              <w:rPr>
                <w:rFonts w:ascii="Tahoma" w:hAnsi="Tahoma" w:cs="Tahoma"/>
                <w:bCs/>
                <w:szCs w:val="22"/>
              </w:rPr>
              <w:t>PoE</w:t>
            </w:r>
            <w:proofErr w:type="spellEnd"/>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22</w:t>
            </w:r>
          </w:p>
        </w:tc>
        <w:tc>
          <w:tcPr>
            <w:tcW w:w="2294"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Operating</w:t>
            </w:r>
            <w:proofErr w:type="spellEnd"/>
            <w:r w:rsidRPr="00AA0A0F">
              <w:rPr>
                <w:rFonts w:ascii="Tahoma" w:hAnsi="Tahoma" w:cs="Tahoma"/>
                <w:bCs/>
                <w:szCs w:val="22"/>
              </w:rPr>
              <w:t xml:space="preserve"> </w:t>
            </w:r>
            <w:proofErr w:type="spellStart"/>
            <w:r w:rsidRPr="00AA0A0F">
              <w:rPr>
                <w:rFonts w:ascii="Tahoma" w:hAnsi="Tahoma" w:cs="Tahoma"/>
                <w:bCs/>
                <w:szCs w:val="22"/>
              </w:rPr>
              <w:t>Temperature</w:t>
            </w:r>
            <w:proofErr w:type="spellEnd"/>
          </w:p>
        </w:tc>
        <w:tc>
          <w:tcPr>
            <w:tcW w:w="5644"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xml:space="preserve">-40°C </w:t>
            </w:r>
            <w:proofErr w:type="spellStart"/>
            <w:r w:rsidRPr="00AA0A0F">
              <w:rPr>
                <w:rFonts w:ascii="Tahoma" w:hAnsi="Tahoma" w:cs="Tahoma"/>
                <w:bCs/>
                <w:szCs w:val="22"/>
              </w:rPr>
              <w:t>to</w:t>
            </w:r>
            <w:proofErr w:type="spellEnd"/>
            <w:r w:rsidRPr="00AA0A0F">
              <w:rPr>
                <w:rFonts w:ascii="Tahoma" w:hAnsi="Tahoma" w:cs="Tahoma"/>
                <w:bCs/>
                <w:szCs w:val="22"/>
              </w:rPr>
              <w:t xml:space="preserve"> +60°C (-40°F </w:t>
            </w:r>
            <w:proofErr w:type="spellStart"/>
            <w:r w:rsidRPr="00AA0A0F">
              <w:rPr>
                <w:rFonts w:ascii="Tahoma" w:hAnsi="Tahoma" w:cs="Tahoma"/>
                <w:bCs/>
                <w:szCs w:val="22"/>
              </w:rPr>
              <w:t>to</w:t>
            </w:r>
            <w:proofErr w:type="spellEnd"/>
            <w:r w:rsidRPr="00AA0A0F">
              <w:rPr>
                <w:rFonts w:ascii="Tahoma" w:hAnsi="Tahoma" w:cs="Tahoma"/>
                <w:bCs/>
                <w:szCs w:val="22"/>
              </w:rPr>
              <w:t xml:space="preserve"> +140°F)</w:t>
            </w:r>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300"/>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23</w:t>
            </w:r>
          </w:p>
        </w:tc>
        <w:tc>
          <w:tcPr>
            <w:tcW w:w="2294"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Operating</w:t>
            </w:r>
            <w:proofErr w:type="spellEnd"/>
            <w:r w:rsidRPr="00AA0A0F">
              <w:rPr>
                <w:rFonts w:ascii="Tahoma" w:hAnsi="Tahoma" w:cs="Tahoma"/>
                <w:bCs/>
                <w:szCs w:val="22"/>
              </w:rPr>
              <w:t xml:space="preserve"> </w:t>
            </w:r>
            <w:proofErr w:type="spellStart"/>
            <w:r w:rsidRPr="00AA0A0F">
              <w:rPr>
                <w:rFonts w:ascii="Tahoma" w:hAnsi="Tahoma" w:cs="Tahoma"/>
                <w:bCs/>
                <w:szCs w:val="22"/>
              </w:rPr>
              <w:t>Humidity</w:t>
            </w:r>
            <w:proofErr w:type="spellEnd"/>
          </w:p>
        </w:tc>
        <w:tc>
          <w:tcPr>
            <w:tcW w:w="5644"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≤95%</w:t>
            </w:r>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24</w:t>
            </w:r>
          </w:p>
        </w:tc>
        <w:tc>
          <w:tcPr>
            <w:tcW w:w="2294"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Protection</w:t>
            </w:r>
          </w:p>
        </w:tc>
        <w:tc>
          <w:tcPr>
            <w:tcW w:w="5644"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IP67</w:t>
            </w:r>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25</w:t>
            </w:r>
          </w:p>
        </w:tc>
        <w:tc>
          <w:tcPr>
            <w:tcW w:w="2294" w:type="dxa"/>
          </w:tcPr>
          <w:p w:rsidR="00EE6B83" w:rsidRPr="00AA0A0F" w:rsidRDefault="00EE6B83" w:rsidP="0009244E">
            <w:pPr>
              <w:widowControl w:val="0"/>
              <w:rPr>
                <w:rFonts w:ascii="Tahoma" w:hAnsi="Tahoma" w:cs="Tahoma"/>
                <w:bCs/>
                <w:szCs w:val="22"/>
              </w:rPr>
            </w:pPr>
            <w:r w:rsidRPr="00AA0A0F">
              <w:rPr>
                <w:rFonts w:ascii="Tahoma" w:hAnsi="Tahoma" w:cs="Tahoma"/>
                <w:bCs/>
                <w:szCs w:val="22"/>
                <w:lang w:val="en-US"/>
              </w:rPr>
              <w:t>Licensing</w:t>
            </w:r>
          </w:p>
        </w:tc>
        <w:tc>
          <w:tcPr>
            <w:tcW w:w="5644" w:type="dxa"/>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Each camera should be accompanied with the corresponding license for the existing VMS software</w:t>
            </w:r>
          </w:p>
        </w:tc>
        <w:tc>
          <w:tcPr>
            <w:tcW w:w="921" w:type="dxa"/>
            <w:noWrap/>
          </w:tcPr>
          <w:p w:rsidR="00EE6B83" w:rsidRPr="00AA0A0F" w:rsidRDefault="00EE6B83" w:rsidP="0009244E">
            <w:pPr>
              <w:widowControl w:val="0"/>
              <w:rPr>
                <w:rFonts w:ascii="Tahoma" w:hAnsi="Tahoma" w:cs="Tahoma"/>
                <w:bCs/>
                <w:szCs w:val="22"/>
                <w:lang w:val="en-US"/>
              </w:rPr>
            </w:pPr>
          </w:p>
        </w:tc>
        <w:tc>
          <w:tcPr>
            <w:tcW w:w="780" w:type="dxa"/>
            <w:noWrap/>
          </w:tcPr>
          <w:p w:rsidR="00EE6B83" w:rsidRPr="00AA0A0F" w:rsidRDefault="00EE6B83" w:rsidP="0009244E">
            <w:pPr>
              <w:widowControl w:val="0"/>
              <w:rPr>
                <w:rFonts w:ascii="Tahoma" w:hAnsi="Tahoma" w:cs="Tahoma"/>
                <w:bCs/>
                <w:szCs w:val="22"/>
                <w:lang w:val="en-US"/>
              </w:rPr>
            </w:pP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26</w:t>
            </w:r>
          </w:p>
        </w:tc>
        <w:tc>
          <w:tcPr>
            <w:tcW w:w="2294" w:type="dxa"/>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Firmware</w:t>
            </w:r>
          </w:p>
        </w:tc>
        <w:tc>
          <w:tcPr>
            <w:tcW w:w="5644" w:type="dxa"/>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Each camera should be offered with the latest System Firmware for the Greek Market</w:t>
            </w:r>
          </w:p>
        </w:tc>
        <w:tc>
          <w:tcPr>
            <w:tcW w:w="921" w:type="dxa"/>
            <w:noWrap/>
          </w:tcPr>
          <w:p w:rsidR="00EE6B83" w:rsidRPr="00AA0A0F" w:rsidRDefault="00EE6B83" w:rsidP="0009244E">
            <w:pPr>
              <w:widowControl w:val="0"/>
              <w:rPr>
                <w:rFonts w:ascii="Tahoma" w:hAnsi="Tahoma" w:cs="Tahoma"/>
                <w:bCs/>
                <w:szCs w:val="22"/>
                <w:lang w:val="en-US"/>
              </w:rPr>
            </w:pPr>
          </w:p>
        </w:tc>
        <w:tc>
          <w:tcPr>
            <w:tcW w:w="780" w:type="dxa"/>
            <w:noWrap/>
          </w:tcPr>
          <w:p w:rsidR="00EE6B83" w:rsidRPr="00AA0A0F" w:rsidRDefault="00EE6B83" w:rsidP="0009244E">
            <w:pPr>
              <w:widowControl w:val="0"/>
              <w:rPr>
                <w:rFonts w:ascii="Tahoma" w:hAnsi="Tahoma" w:cs="Tahoma"/>
                <w:bCs/>
                <w:szCs w:val="22"/>
                <w:lang w:val="en-US"/>
              </w:rPr>
            </w:pPr>
          </w:p>
        </w:tc>
      </w:tr>
    </w:tbl>
    <w:p w:rsidR="00EE6B83" w:rsidRPr="00AA0A0F" w:rsidRDefault="00EE6B83" w:rsidP="00EE6B83">
      <w:pPr>
        <w:widowControl w:val="0"/>
        <w:rPr>
          <w:rFonts w:ascii="Tahoma" w:hAnsi="Tahoma" w:cs="Tahoma"/>
          <w:b/>
          <w:bCs/>
          <w:szCs w:val="22"/>
          <w:lang w:val="en-US"/>
        </w:rPr>
      </w:pPr>
    </w:p>
    <w:p w:rsidR="00EE6B83" w:rsidRPr="00AA0A0F" w:rsidRDefault="00EE6B83" w:rsidP="00EE6B83">
      <w:pPr>
        <w:widowControl w:val="0"/>
        <w:rPr>
          <w:rFonts w:ascii="Tahoma" w:hAnsi="Tahoma" w:cs="Tahoma"/>
          <w:b/>
          <w:bCs/>
          <w:szCs w:val="22"/>
          <w:lang w:val="en-US"/>
        </w:rPr>
      </w:pPr>
    </w:p>
    <w:p w:rsidR="00EE6B83" w:rsidRPr="00AA0A0F" w:rsidRDefault="00EE6B83" w:rsidP="00EE6B83">
      <w:pPr>
        <w:widowControl w:val="0"/>
        <w:rPr>
          <w:rFonts w:ascii="Tahoma" w:hAnsi="Tahoma" w:cs="Tahoma"/>
          <w:b/>
          <w:bCs/>
          <w:szCs w:val="22"/>
          <w:lang w:val="en-US"/>
        </w:rPr>
      </w:pPr>
    </w:p>
    <w:p w:rsidR="00EE6B83" w:rsidRPr="00AA0A0F" w:rsidRDefault="00EE6B83" w:rsidP="00EE6B83">
      <w:pPr>
        <w:widowControl w:val="0"/>
        <w:rPr>
          <w:rFonts w:ascii="Tahoma" w:hAnsi="Tahoma" w:cs="Tahoma"/>
          <w:b/>
          <w:bCs/>
          <w:szCs w:val="22"/>
          <w:lang w:val="en-US"/>
        </w:rPr>
      </w:pPr>
      <w:r w:rsidRPr="00AA0A0F">
        <w:rPr>
          <w:rFonts w:ascii="Tahoma" w:hAnsi="Tahoma" w:cs="Tahoma"/>
          <w:b/>
          <w:bCs/>
          <w:szCs w:val="22"/>
          <w:lang w:val="en-US"/>
        </w:rPr>
        <w:t xml:space="preserve">C.1.4. Thermal Type </w:t>
      </w:r>
    </w:p>
    <w:p w:rsidR="00EE6B83" w:rsidRPr="00AA0A0F" w:rsidRDefault="00EE6B83" w:rsidP="00EE6B83">
      <w:pPr>
        <w:widowControl w:val="0"/>
        <w:rPr>
          <w:rFonts w:ascii="Tahoma" w:hAnsi="Tahoma" w:cs="Tahoma"/>
          <w:b/>
          <w:bCs/>
          <w:szCs w:val="22"/>
          <w:lang w:val="en-US"/>
        </w:rPr>
      </w:pPr>
    </w:p>
    <w:tbl>
      <w:tblPr>
        <w:tblStyle w:val="ac"/>
        <w:tblW w:w="10201" w:type="dxa"/>
        <w:tblLayout w:type="fixed"/>
        <w:tblLook w:val="04A0" w:firstRow="1" w:lastRow="0" w:firstColumn="1" w:lastColumn="0" w:noHBand="0" w:noVBand="1"/>
      </w:tblPr>
      <w:tblGrid>
        <w:gridCol w:w="562"/>
        <w:gridCol w:w="2410"/>
        <w:gridCol w:w="5528"/>
        <w:gridCol w:w="851"/>
        <w:gridCol w:w="850"/>
      </w:tblGrid>
      <w:tr w:rsidR="00EE6B83" w:rsidRPr="00AA0A0F" w:rsidTr="0009244E">
        <w:trPr>
          <w:trHeight w:val="336"/>
        </w:trPr>
        <w:tc>
          <w:tcPr>
            <w:tcW w:w="562" w:type="dxa"/>
            <w:shd w:val="clear" w:color="auto" w:fill="9CC2E5" w:themeFill="accent1" w:themeFillTint="99"/>
            <w:noWrap/>
          </w:tcPr>
          <w:p w:rsidR="00EE6B83" w:rsidRPr="00AA0A0F" w:rsidRDefault="00EE6B83" w:rsidP="0009244E">
            <w:pPr>
              <w:widowControl w:val="0"/>
              <w:rPr>
                <w:rFonts w:ascii="Tahoma" w:hAnsi="Tahoma" w:cs="Tahoma"/>
                <w:bCs/>
                <w:szCs w:val="22"/>
                <w:lang w:val="en-US"/>
              </w:rPr>
            </w:pPr>
          </w:p>
        </w:tc>
        <w:tc>
          <w:tcPr>
            <w:tcW w:w="2410" w:type="dxa"/>
            <w:shd w:val="clear" w:color="auto" w:fill="9CC2E5" w:themeFill="accent1" w:themeFillTint="99"/>
            <w:noWrap/>
          </w:tcPr>
          <w:p w:rsidR="00EE6B83" w:rsidRPr="00AA0A0F" w:rsidRDefault="00EE6B83" w:rsidP="0009244E">
            <w:pPr>
              <w:widowControl w:val="0"/>
              <w:rPr>
                <w:rFonts w:ascii="Tahoma" w:hAnsi="Tahoma" w:cs="Tahoma"/>
                <w:bCs/>
                <w:szCs w:val="22"/>
                <w:lang w:val="en-US"/>
              </w:rPr>
            </w:pPr>
            <w:proofErr w:type="spellStart"/>
            <w:r w:rsidRPr="00AA0A0F">
              <w:rPr>
                <w:rFonts w:ascii="Tahoma" w:hAnsi="Tahoma" w:cs="Tahoma"/>
                <w:b/>
              </w:rPr>
              <w:t>Description</w:t>
            </w:r>
            <w:proofErr w:type="spellEnd"/>
          </w:p>
        </w:tc>
        <w:tc>
          <w:tcPr>
            <w:tcW w:w="5528" w:type="dxa"/>
            <w:shd w:val="clear" w:color="auto" w:fill="9CC2E5" w:themeFill="accent1" w:themeFillTint="99"/>
          </w:tcPr>
          <w:p w:rsidR="00EE6B83" w:rsidRPr="00AA0A0F" w:rsidRDefault="00EE6B83" w:rsidP="0009244E">
            <w:pPr>
              <w:widowControl w:val="0"/>
              <w:rPr>
                <w:rFonts w:ascii="Tahoma" w:hAnsi="Tahoma" w:cs="Tahoma"/>
                <w:bCs/>
                <w:szCs w:val="22"/>
                <w:lang w:val="en-US"/>
              </w:rPr>
            </w:pPr>
            <w:proofErr w:type="spellStart"/>
            <w:r w:rsidRPr="00AA0A0F">
              <w:rPr>
                <w:rFonts w:ascii="Tahoma" w:hAnsi="Tahoma" w:cs="Tahoma"/>
                <w:b/>
              </w:rPr>
              <w:t>Requirement</w:t>
            </w:r>
            <w:proofErr w:type="spellEnd"/>
          </w:p>
        </w:tc>
        <w:tc>
          <w:tcPr>
            <w:tcW w:w="851" w:type="dxa"/>
            <w:shd w:val="clear" w:color="auto" w:fill="9CC2E5" w:themeFill="accent1" w:themeFillTint="99"/>
            <w:noWrap/>
          </w:tcPr>
          <w:p w:rsidR="00EE6B83" w:rsidRPr="00AA0A0F" w:rsidRDefault="00EE6B83" w:rsidP="0009244E">
            <w:pPr>
              <w:widowControl w:val="0"/>
              <w:ind w:right="-103"/>
              <w:rPr>
                <w:rFonts w:ascii="Tahoma" w:hAnsi="Tahoma" w:cs="Tahoma"/>
                <w:bCs/>
                <w:szCs w:val="22"/>
              </w:rPr>
            </w:pPr>
            <w:proofErr w:type="spellStart"/>
            <w:r w:rsidRPr="00AA0A0F">
              <w:rPr>
                <w:rFonts w:ascii="Tahoma" w:hAnsi="Tahoma" w:cs="Tahoma"/>
                <w:b/>
              </w:rPr>
              <w:t>Answer</w:t>
            </w:r>
            <w:proofErr w:type="spellEnd"/>
          </w:p>
        </w:tc>
        <w:tc>
          <w:tcPr>
            <w:tcW w:w="850" w:type="dxa"/>
            <w:shd w:val="clear" w:color="auto" w:fill="9CC2E5" w:themeFill="accent1" w:themeFillTint="99"/>
            <w:noWrap/>
          </w:tcPr>
          <w:p w:rsidR="00EE6B83" w:rsidRPr="00AA0A0F" w:rsidRDefault="00EE6B83" w:rsidP="0009244E">
            <w:pPr>
              <w:widowControl w:val="0"/>
              <w:rPr>
                <w:rFonts w:ascii="Tahoma" w:hAnsi="Tahoma" w:cs="Tahoma"/>
                <w:bCs/>
                <w:szCs w:val="22"/>
              </w:rPr>
            </w:pPr>
            <w:proofErr w:type="spellStart"/>
            <w:r w:rsidRPr="00AA0A0F">
              <w:rPr>
                <w:rFonts w:ascii="Tahoma" w:hAnsi="Tahoma" w:cs="Tahoma"/>
                <w:b/>
              </w:rPr>
              <w:t>Refer</w:t>
            </w:r>
            <w:proofErr w:type="spellEnd"/>
            <w:r w:rsidRPr="00AA0A0F">
              <w:rPr>
                <w:rFonts w:ascii="Tahoma" w:hAnsi="Tahoma" w:cs="Tahoma"/>
                <w:b/>
              </w:rPr>
              <w:t>.</w:t>
            </w:r>
          </w:p>
        </w:tc>
      </w:tr>
      <w:tr w:rsidR="00EE6B83" w:rsidRPr="002B4F20" w:rsidTr="0009244E">
        <w:trPr>
          <w:trHeight w:val="33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eastAsia="Microsoft YaHei" w:hAnsi="Tahoma" w:cs="Tahoma"/>
                <w:spacing w:val="0"/>
                <w:szCs w:val="22"/>
                <w:lang w:val="en-US" w:eastAsia="en-US"/>
              </w:rPr>
              <w:t>0</w:t>
            </w:r>
          </w:p>
        </w:tc>
        <w:tc>
          <w:tcPr>
            <w:tcW w:w="2410" w:type="dxa"/>
            <w:noWrap/>
          </w:tcPr>
          <w:p w:rsidR="00EE6B83" w:rsidRPr="00AA0A0F" w:rsidRDefault="00EE6B83" w:rsidP="0009244E">
            <w:pPr>
              <w:widowControl w:val="0"/>
              <w:rPr>
                <w:rFonts w:ascii="Tahoma" w:hAnsi="Tahoma" w:cs="Tahoma"/>
                <w:bCs/>
                <w:szCs w:val="22"/>
                <w:lang w:val="en-US"/>
              </w:rPr>
            </w:pPr>
            <w:r w:rsidRPr="00AA0A0F">
              <w:rPr>
                <w:rFonts w:ascii="Tahoma" w:eastAsia="Microsoft YaHei" w:hAnsi="Tahoma" w:cs="Tahoma"/>
                <w:bCs/>
                <w:spacing w:val="0"/>
                <w:szCs w:val="22"/>
                <w:lang w:val="en-US" w:eastAsia="en-US"/>
              </w:rPr>
              <w:t>Number of offered items after On site Survey</w:t>
            </w:r>
          </w:p>
        </w:tc>
        <w:tc>
          <w:tcPr>
            <w:tcW w:w="5528" w:type="dxa"/>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At least 4 based on PPA initial on Site Survey</w:t>
            </w:r>
          </w:p>
        </w:tc>
        <w:tc>
          <w:tcPr>
            <w:tcW w:w="851" w:type="dxa"/>
            <w:noWrap/>
          </w:tcPr>
          <w:p w:rsidR="00EE6B83" w:rsidRPr="00AA0A0F" w:rsidRDefault="00EE6B83" w:rsidP="0009244E">
            <w:pPr>
              <w:widowControl w:val="0"/>
              <w:rPr>
                <w:rFonts w:ascii="Tahoma" w:hAnsi="Tahoma" w:cs="Tahoma"/>
                <w:bCs/>
                <w:szCs w:val="22"/>
                <w:lang w:val="en-US"/>
              </w:rPr>
            </w:pPr>
          </w:p>
        </w:tc>
        <w:tc>
          <w:tcPr>
            <w:tcW w:w="850" w:type="dxa"/>
            <w:noWrap/>
          </w:tcPr>
          <w:p w:rsidR="00EE6B83" w:rsidRPr="00AA0A0F" w:rsidRDefault="00EE6B83" w:rsidP="0009244E">
            <w:pPr>
              <w:widowControl w:val="0"/>
              <w:rPr>
                <w:rFonts w:ascii="Tahoma" w:hAnsi="Tahoma" w:cs="Tahoma"/>
                <w:bCs/>
                <w:szCs w:val="22"/>
                <w:lang w:val="en-US"/>
              </w:rPr>
            </w:pPr>
          </w:p>
        </w:tc>
      </w:tr>
      <w:tr w:rsidR="00EE6B83" w:rsidRPr="00AA0A0F" w:rsidTr="0009244E">
        <w:trPr>
          <w:trHeight w:val="33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w:t>
            </w:r>
          </w:p>
        </w:tc>
        <w:tc>
          <w:tcPr>
            <w:tcW w:w="241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lang w:val="en-US"/>
              </w:rPr>
              <w:t>Image Sensor</w:t>
            </w:r>
          </w:p>
        </w:tc>
        <w:tc>
          <w:tcPr>
            <w:tcW w:w="5528"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lang w:val="en-US"/>
              </w:rPr>
              <w:t xml:space="preserve">Uncooled </w:t>
            </w:r>
            <w:proofErr w:type="spellStart"/>
            <w:r w:rsidRPr="00AA0A0F">
              <w:rPr>
                <w:rFonts w:ascii="Tahoma" w:hAnsi="Tahoma" w:cs="Tahoma"/>
                <w:bCs/>
                <w:szCs w:val="22"/>
                <w:lang w:val="en-US"/>
              </w:rPr>
              <w:t>VOx</w:t>
            </w:r>
            <w:proofErr w:type="spellEnd"/>
            <w:r w:rsidRPr="00AA0A0F">
              <w:rPr>
                <w:rFonts w:ascii="Tahoma" w:hAnsi="Tahoma" w:cs="Tahoma"/>
                <w:bCs/>
                <w:szCs w:val="22"/>
                <w:lang w:val="en-US"/>
              </w:rPr>
              <w:t xml:space="preserve"> </w:t>
            </w:r>
            <w:proofErr w:type="spellStart"/>
            <w:r w:rsidRPr="00AA0A0F">
              <w:rPr>
                <w:rFonts w:ascii="Tahoma" w:hAnsi="Tahoma" w:cs="Tahoma"/>
                <w:bCs/>
                <w:szCs w:val="22"/>
                <w:lang w:val="en-US"/>
              </w:rPr>
              <w:t>Microbolometer</w:t>
            </w:r>
            <w:proofErr w:type="spellEnd"/>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5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33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w:t>
            </w:r>
          </w:p>
        </w:tc>
        <w:tc>
          <w:tcPr>
            <w:tcW w:w="241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lang w:val="en-US"/>
              </w:rPr>
              <w:t>Effective Pixels</w:t>
            </w:r>
          </w:p>
        </w:tc>
        <w:tc>
          <w:tcPr>
            <w:tcW w:w="5528"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lang w:val="en-US"/>
              </w:rPr>
              <w:t>400(H)x300(V)</w:t>
            </w:r>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5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33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3</w:t>
            </w:r>
          </w:p>
        </w:tc>
        <w:tc>
          <w:tcPr>
            <w:tcW w:w="241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lang w:val="en-US"/>
              </w:rPr>
              <w:t>Pixel Size</w:t>
            </w:r>
          </w:p>
        </w:tc>
        <w:tc>
          <w:tcPr>
            <w:tcW w:w="5528"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lang w:val="en-US"/>
              </w:rPr>
              <w:t>17um</w:t>
            </w:r>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5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33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4</w:t>
            </w:r>
          </w:p>
        </w:tc>
        <w:tc>
          <w:tcPr>
            <w:tcW w:w="241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lang w:val="en-US"/>
              </w:rPr>
              <w:t>Thermal Sensitivity (NETD)</w:t>
            </w:r>
          </w:p>
        </w:tc>
        <w:tc>
          <w:tcPr>
            <w:tcW w:w="5528"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lang w:val="en-US"/>
              </w:rPr>
              <w:t>40mK</w:t>
            </w:r>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5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33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5</w:t>
            </w:r>
          </w:p>
        </w:tc>
        <w:tc>
          <w:tcPr>
            <w:tcW w:w="241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lang w:val="en-US"/>
              </w:rPr>
              <w:t>Spectral Range</w:t>
            </w:r>
          </w:p>
        </w:tc>
        <w:tc>
          <w:tcPr>
            <w:tcW w:w="5528"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lang w:val="en-US"/>
              </w:rPr>
              <w:t>8~14um</w:t>
            </w:r>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5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2B4F20" w:rsidTr="0009244E">
        <w:trPr>
          <w:trHeight w:val="49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6</w:t>
            </w:r>
          </w:p>
        </w:tc>
        <w:tc>
          <w:tcPr>
            <w:tcW w:w="241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lang w:val="en-US"/>
              </w:rPr>
              <w:t>Color Palettes</w:t>
            </w:r>
          </w:p>
        </w:tc>
        <w:tc>
          <w:tcPr>
            <w:tcW w:w="5528"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18(Whitehot/Blackhot/Ironrow/Icefire/Fusion/Rainbow/Globow/Iconbow1/Iconbow2 .</w:t>
            </w:r>
            <w:proofErr w:type="spellStart"/>
            <w:r w:rsidRPr="00AA0A0F">
              <w:rPr>
                <w:rFonts w:ascii="Tahoma" w:hAnsi="Tahoma" w:cs="Tahoma"/>
                <w:bCs/>
                <w:szCs w:val="22"/>
                <w:lang w:val="en-US"/>
              </w:rPr>
              <w:t>etc</w:t>
            </w:r>
            <w:proofErr w:type="spellEnd"/>
            <w:r w:rsidRPr="00AA0A0F">
              <w:rPr>
                <w:rFonts w:ascii="Tahoma" w:hAnsi="Tahoma" w:cs="Tahoma"/>
                <w:bCs/>
                <w:szCs w:val="22"/>
                <w:lang w:val="en-US"/>
              </w:rPr>
              <w:t>)</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50"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33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7</w:t>
            </w:r>
          </w:p>
        </w:tc>
        <w:tc>
          <w:tcPr>
            <w:tcW w:w="241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lang w:val="en-US"/>
              </w:rPr>
              <w:t>Lens Type</w:t>
            </w:r>
          </w:p>
        </w:tc>
        <w:tc>
          <w:tcPr>
            <w:tcW w:w="5528"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lang w:val="en-US"/>
              </w:rPr>
              <w:t>Fixed F1.0</w:t>
            </w:r>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5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33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8</w:t>
            </w:r>
          </w:p>
        </w:tc>
        <w:tc>
          <w:tcPr>
            <w:tcW w:w="241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lang w:val="en-US"/>
              </w:rPr>
              <w:t>Focal Length</w:t>
            </w:r>
          </w:p>
        </w:tc>
        <w:tc>
          <w:tcPr>
            <w:tcW w:w="5528"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lang w:val="en-US"/>
              </w:rPr>
              <w:t>7.5mm</w:t>
            </w:r>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5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33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9</w:t>
            </w:r>
          </w:p>
        </w:tc>
        <w:tc>
          <w:tcPr>
            <w:tcW w:w="241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lang w:val="en-US"/>
              </w:rPr>
              <w:t>Compression</w:t>
            </w:r>
          </w:p>
        </w:tc>
        <w:tc>
          <w:tcPr>
            <w:tcW w:w="5528"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lang w:val="en-US"/>
              </w:rPr>
              <w:t>H.265 / H.264 / MJPEG</w:t>
            </w:r>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5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2B4F20" w:rsidTr="0009244E">
        <w:trPr>
          <w:trHeight w:val="33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10</w:t>
            </w:r>
          </w:p>
        </w:tc>
        <w:tc>
          <w:tcPr>
            <w:tcW w:w="2410"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lang w:val="en-US"/>
              </w:rPr>
              <w:t xml:space="preserve">Audio </w:t>
            </w:r>
            <w:proofErr w:type="spellStart"/>
            <w:r w:rsidRPr="00AA0A0F">
              <w:rPr>
                <w:rFonts w:ascii="Tahoma" w:hAnsi="Tahoma" w:cs="Tahoma"/>
                <w:bCs/>
                <w:szCs w:val="22"/>
                <w:lang w:val="en-US"/>
              </w:rPr>
              <w:t>Compresion</w:t>
            </w:r>
            <w:proofErr w:type="spellEnd"/>
            <w:r w:rsidRPr="00AA0A0F">
              <w:rPr>
                <w:rFonts w:ascii="Tahoma" w:hAnsi="Tahoma" w:cs="Tahoma"/>
                <w:bCs/>
                <w:szCs w:val="22"/>
                <w:lang w:val="en-US"/>
              </w:rPr>
              <w:t xml:space="preserve"> </w:t>
            </w:r>
          </w:p>
        </w:tc>
        <w:tc>
          <w:tcPr>
            <w:tcW w:w="5528"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G.711A / G.711Mu / AAC / PCM</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50"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2B4F20" w:rsidTr="0009244E">
        <w:trPr>
          <w:trHeight w:val="672"/>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11</w:t>
            </w:r>
          </w:p>
        </w:tc>
        <w:tc>
          <w:tcPr>
            <w:tcW w:w="241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lang w:val="en-US"/>
              </w:rPr>
              <w:t>Intelligence</w:t>
            </w:r>
          </w:p>
        </w:tc>
        <w:tc>
          <w:tcPr>
            <w:tcW w:w="5528"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Tripwire, Intrusion, Fire detection &amp; alarm, Cold/Hot spot trace, Human/Vehicle classification</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50"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862"/>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12</w:t>
            </w:r>
          </w:p>
        </w:tc>
        <w:tc>
          <w:tcPr>
            <w:tcW w:w="241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lang w:val="en-US"/>
              </w:rPr>
              <w:t>Protocol</w:t>
            </w:r>
          </w:p>
        </w:tc>
        <w:tc>
          <w:tcPr>
            <w:tcW w:w="552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lang w:val="en-US"/>
              </w:rPr>
              <w:t>IPv</w:t>
            </w:r>
            <w:proofErr w:type="spellEnd"/>
            <w:r w:rsidRPr="00AA0A0F">
              <w:rPr>
                <w:rFonts w:ascii="Tahoma" w:hAnsi="Tahoma" w:cs="Tahoma"/>
                <w:bCs/>
                <w:szCs w:val="22"/>
              </w:rPr>
              <w:t>4/</w:t>
            </w:r>
            <w:proofErr w:type="spellStart"/>
            <w:r w:rsidRPr="00AA0A0F">
              <w:rPr>
                <w:rFonts w:ascii="Tahoma" w:hAnsi="Tahoma" w:cs="Tahoma"/>
                <w:bCs/>
                <w:szCs w:val="22"/>
                <w:lang w:val="en-US"/>
              </w:rPr>
              <w:t>IPv</w:t>
            </w:r>
            <w:proofErr w:type="spellEnd"/>
            <w:r w:rsidRPr="00AA0A0F">
              <w:rPr>
                <w:rFonts w:ascii="Tahoma" w:hAnsi="Tahoma" w:cs="Tahoma"/>
                <w:bCs/>
                <w:szCs w:val="22"/>
              </w:rPr>
              <w:t xml:space="preserve">6, </w:t>
            </w:r>
            <w:r w:rsidRPr="00AA0A0F">
              <w:rPr>
                <w:rFonts w:ascii="Tahoma" w:hAnsi="Tahoma" w:cs="Tahoma"/>
                <w:bCs/>
                <w:szCs w:val="22"/>
                <w:lang w:val="en-US"/>
              </w:rPr>
              <w:t>HTTP</w:t>
            </w:r>
            <w:r w:rsidRPr="00AA0A0F">
              <w:rPr>
                <w:rFonts w:ascii="Tahoma" w:hAnsi="Tahoma" w:cs="Tahoma"/>
                <w:bCs/>
                <w:szCs w:val="22"/>
              </w:rPr>
              <w:t xml:space="preserve">, </w:t>
            </w:r>
            <w:r w:rsidRPr="00AA0A0F">
              <w:rPr>
                <w:rFonts w:ascii="Tahoma" w:hAnsi="Tahoma" w:cs="Tahoma"/>
                <w:bCs/>
                <w:szCs w:val="22"/>
                <w:lang w:val="en-US"/>
              </w:rPr>
              <w:t>HTTPS</w:t>
            </w:r>
            <w:r w:rsidRPr="00AA0A0F">
              <w:rPr>
                <w:rFonts w:ascii="Tahoma" w:hAnsi="Tahoma" w:cs="Tahoma"/>
                <w:bCs/>
                <w:szCs w:val="22"/>
              </w:rPr>
              <w:t xml:space="preserve">, </w:t>
            </w:r>
            <w:r w:rsidRPr="00AA0A0F">
              <w:rPr>
                <w:rFonts w:ascii="Tahoma" w:hAnsi="Tahoma" w:cs="Tahoma"/>
                <w:bCs/>
                <w:szCs w:val="22"/>
                <w:lang w:val="en-US"/>
              </w:rPr>
              <w:t>SSL</w:t>
            </w:r>
            <w:r w:rsidRPr="00AA0A0F">
              <w:rPr>
                <w:rFonts w:ascii="Tahoma" w:hAnsi="Tahoma" w:cs="Tahoma"/>
                <w:bCs/>
                <w:szCs w:val="22"/>
              </w:rPr>
              <w:t xml:space="preserve">, </w:t>
            </w:r>
            <w:r w:rsidRPr="00AA0A0F">
              <w:rPr>
                <w:rFonts w:ascii="Tahoma" w:hAnsi="Tahoma" w:cs="Tahoma"/>
                <w:bCs/>
                <w:szCs w:val="22"/>
                <w:lang w:val="en-US"/>
              </w:rPr>
              <w:t>TCP</w:t>
            </w:r>
            <w:r w:rsidRPr="00AA0A0F">
              <w:rPr>
                <w:rFonts w:ascii="Tahoma" w:hAnsi="Tahoma" w:cs="Tahoma"/>
                <w:bCs/>
                <w:szCs w:val="22"/>
              </w:rPr>
              <w:t>/</w:t>
            </w:r>
            <w:r w:rsidRPr="00AA0A0F">
              <w:rPr>
                <w:rFonts w:ascii="Tahoma" w:hAnsi="Tahoma" w:cs="Tahoma"/>
                <w:bCs/>
                <w:szCs w:val="22"/>
                <w:lang w:val="en-US"/>
              </w:rPr>
              <w:t>IP</w:t>
            </w:r>
            <w:r w:rsidRPr="00AA0A0F">
              <w:rPr>
                <w:rFonts w:ascii="Tahoma" w:hAnsi="Tahoma" w:cs="Tahoma"/>
                <w:bCs/>
                <w:szCs w:val="22"/>
              </w:rPr>
              <w:t xml:space="preserve">, </w:t>
            </w:r>
            <w:r w:rsidRPr="00AA0A0F">
              <w:rPr>
                <w:rFonts w:ascii="Tahoma" w:hAnsi="Tahoma" w:cs="Tahoma"/>
                <w:bCs/>
                <w:szCs w:val="22"/>
                <w:lang w:val="en-US"/>
              </w:rPr>
              <w:t>UDP</w:t>
            </w:r>
            <w:r w:rsidRPr="00AA0A0F">
              <w:rPr>
                <w:rFonts w:ascii="Tahoma" w:hAnsi="Tahoma" w:cs="Tahoma"/>
                <w:bCs/>
                <w:szCs w:val="22"/>
              </w:rPr>
              <w:t xml:space="preserve">, </w:t>
            </w:r>
            <w:r w:rsidRPr="00AA0A0F">
              <w:rPr>
                <w:rFonts w:ascii="Tahoma" w:hAnsi="Tahoma" w:cs="Tahoma"/>
                <w:bCs/>
                <w:szCs w:val="22"/>
                <w:lang w:val="en-US"/>
              </w:rPr>
              <w:t>UPnP</w:t>
            </w:r>
            <w:r w:rsidRPr="00AA0A0F">
              <w:rPr>
                <w:rFonts w:ascii="Tahoma" w:hAnsi="Tahoma" w:cs="Tahoma"/>
                <w:bCs/>
                <w:szCs w:val="22"/>
              </w:rPr>
              <w:t xml:space="preserve">, </w:t>
            </w:r>
            <w:r w:rsidRPr="00AA0A0F">
              <w:rPr>
                <w:rFonts w:ascii="Tahoma" w:hAnsi="Tahoma" w:cs="Tahoma"/>
                <w:bCs/>
                <w:szCs w:val="22"/>
                <w:lang w:val="en-US"/>
              </w:rPr>
              <w:t>ICMP</w:t>
            </w:r>
            <w:r w:rsidRPr="00AA0A0F">
              <w:rPr>
                <w:rFonts w:ascii="Tahoma" w:hAnsi="Tahoma" w:cs="Tahoma"/>
                <w:bCs/>
                <w:szCs w:val="22"/>
              </w:rPr>
              <w:t xml:space="preserve">, </w:t>
            </w:r>
            <w:r w:rsidRPr="00AA0A0F">
              <w:rPr>
                <w:rFonts w:ascii="Tahoma" w:hAnsi="Tahoma" w:cs="Tahoma"/>
                <w:bCs/>
                <w:szCs w:val="22"/>
                <w:lang w:val="en-US"/>
              </w:rPr>
              <w:t>IGMP</w:t>
            </w:r>
            <w:r w:rsidRPr="00AA0A0F">
              <w:rPr>
                <w:rFonts w:ascii="Tahoma" w:hAnsi="Tahoma" w:cs="Tahoma"/>
                <w:bCs/>
                <w:szCs w:val="22"/>
              </w:rPr>
              <w:t xml:space="preserve">, </w:t>
            </w:r>
            <w:r w:rsidRPr="00AA0A0F">
              <w:rPr>
                <w:rFonts w:ascii="Tahoma" w:hAnsi="Tahoma" w:cs="Tahoma"/>
                <w:bCs/>
                <w:szCs w:val="22"/>
                <w:lang w:val="en-US"/>
              </w:rPr>
              <w:t>SNMP</w:t>
            </w:r>
            <w:r w:rsidRPr="00AA0A0F">
              <w:rPr>
                <w:rFonts w:ascii="Tahoma" w:hAnsi="Tahoma" w:cs="Tahoma"/>
                <w:bCs/>
                <w:szCs w:val="22"/>
              </w:rPr>
              <w:t xml:space="preserve">, </w:t>
            </w:r>
            <w:r w:rsidRPr="00AA0A0F">
              <w:rPr>
                <w:rFonts w:ascii="Tahoma" w:hAnsi="Tahoma" w:cs="Tahoma"/>
                <w:bCs/>
                <w:szCs w:val="22"/>
                <w:lang w:val="en-US"/>
              </w:rPr>
              <w:t>RTSP</w:t>
            </w:r>
            <w:r w:rsidRPr="00AA0A0F">
              <w:rPr>
                <w:rFonts w:ascii="Tahoma" w:hAnsi="Tahoma" w:cs="Tahoma"/>
                <w:bCs/>
                <w:szCs w:val="22"/>
              </w:rPr>
              <w:t xml:space="preserve">, </w:t>
            </w:r>
            <w:r w:rsidRPr="00AA0A0F">
              <w:rPr>
                <w:rFonts w:ascii="Tahoma" w:hAnsi="Tahoma" w:cs="Tahoma"/>
                <w:bCs/>
                <w:szCs w:val="22"/>
                <w:lang w:val="en-US"/>
              </w:rPr>
              <w:t>RTP</w:t>
            </w:r>
            <w:r w:rsidRPr="00AA0A0F">
              <w:rPr>
                <w:rFonts w:ascii="Tahoma" w:hAnsi="Tahoma" w:cs="Tahoma"/>
                <w:bCs/>
                <w:szCs w:val="22"/>
              </w:rPr>
              <w:t xml:space="preserve">, </w:t>
            </w:r>
            <w:r w:rsidRPr="00AA0A0F">
              <w:rPr>
                <w:rFonts w:ascii="Tahoma" w:hAnsi="Tahoma" w:cs="Tahoma"/>
                <w:bCs/>
                <w:szCs w:val="22"/>
                <w:lang w:val="en-US"/>
              </w:rPr>
              <w:t>SMTP</w:t>
            </w:r>
            <w:r w:rsidRPr="00AA0A0F">
              <w:rPr>
                <w:rFonts w:ascii="Tahoma" w:hAnsi="Tahoma" w:cs="Tahoma"/>
                <w:bCs/>
                <w:szCs w:val="22"/>
              </w:rPr>
              <w:t xml:space="preserve">, </w:t>
            </w:r>
            <w:r w:rsidRPr="00AA0A0F">
              <w:rPr>
                <w:rFonts w:ascii="Tahoma" w:hAnsi="Tahoma" w:cs="Tahoma"/>
                <w:bCs/>
                <w:szCs w:val="22"/>
                <w:lang w:val="en-US"/>
              </w:rPr>
              <w:t>NTP</w:t>
            </w:r>
            <w:r w:rsidRPr="00AA0A0F">
              <w:rPr>
                <w:rFonts w:ascii="Tahoma" w:hAnsi="Tahoma" w:cs="Tahoma"/>
                <w:bCs/>
                <w:szCs w:val="22"/>
              </w:rPr>
              <w:t xml:space="preserve">, </w:t>
            </w:r>
            <w:r w:rsidRPr="00AA0A0F">
              <w:rPr>
                <w:rFonts w:ascii="Tahoma" w:hAnsi="Tahoma" w:cs="Tahoma"/>
                <w:bCs/>
                <w:szCs w:val="22"/>
                <w:lang w:val="en-US"/>
              </w:rPr>
              <w:t>DHCP</w:t>
            </w:r>
            <w:r w:rsidRPr="00AA0A0F">
              <w:rPr>
                <w:rFonts w:ascii="Tahoma" w:hAnsi="Tahoma" w:cs="Tahoma"/>
                <w:bCs/>
                <w:szCs w:val="22"/>
              </w:rPr>
              <w:t xml:space="preserve">, </w:t>
            </w:r>
            <w:r w:rsidRPr="00AA0A0F">
              <w:rPr>
                <w:rFonts w:ascii="Tahoma" w:hAnsi="Tahoma" w:cs="Tahoma"/>
                <w:bCs/>
                <w:szCs w:val="22"/>
                <w:lang w:val="en-US"/>
              </w:rPr>
              <w:t>DNS</w:t>
            </w:r>
            <w:r w:rsidRPr="00AA0A0F">
              <w:rPr>
                <w:rFonts w:ascii="Tahoma" w:hAnsi="Tahoma" w:cs="Tahoma"/>
                <w:bCs/>
                <w:szCs w:val="22"/>
              </w:rPr>
              <w:t xml:space="preserve">, </w:t>
            </w:r>
            <w:r w:rsidRPr="00AA0A0F">
              <w:rPr>
                <w:rFonts w:ascii="Tahoma" w:hAnsi="Tahoma" w:cs="Tahoma"/>
                <w:bCs/>
                <w:szCs w:val="22"/>
                <w:lang w:val="en-US"/>
              </w:rPr>
              <w:t>PPPOE</w:t>
            </w:r>
            <w:r w:rsidRPr="00AA0A0F">
              <w:rPr>
                <w:rFonts w:ascii="Tahoma" w:hAnsi="Tahoma" w:cs="Tahoma"/>
                <w:bCs/>
                <w:szCs w:val="22"/>
              </w:rPr>
              <w:t xml:space="preserve">, </w:t>
            </w:r>
            <w:r w:rsidRPr="00AA0A0F">
              <w:rPr>
                <w:rFonts w:ascii="Tahoma" w:hAnsi="Tahoma" w:cs="Tahoma"/>
                <w:bCs/>
                <w:szCs w:val="22"/>
                <w:lang w:val="en-US"/>
              </w:rPr>
              <w:t>DDNS</w:t>
            </w:r>
            <w:r w:rsidRPr="00AA0A0F">
              <w:rPr>
                <w:rFonts w:ascii="Tahoma" w:hAnsi="Tahoma" w:cs="Tahoma"/>
                <w:bCs/>
                <w:szCs w:val="22"/>
              </w:rPr>
              <w:t xml:space="preserve">, </w:t>
            </w:r>
            <w:r w:rsidRPr="00AA0A0F">
              <w:rPr>
                <w:rFonts w:ascii="Tahoma" w:hAnsi="Tahoma" w:cs="Tahoma"/>
                <w:bCs/>
                <w:szCs w:val="22"/>
                <w:lang w:val="en-US"/>
              </w:rPr>
              <w:t>FTP</w:t>
            </w:r>
            <w:r w:rsidRPr="00AA0A0F">
              <w:rPr>
                <w:rFonts w:ascii="Tahoma" w:hAnsi="Tahoma" w:cs="Tahoma"/>
                <w:bCs/>
                <w:szCs w:val="22"/>
              </w:rPr>
              <w:t xml:space="preserve">, </w:t>
            </w:r>
            <w:r w:rsidRPr="00AA0A0F">
              <w:rPr>
                <w:rFonts w:ascii="Tahoma" w:hAnsi="Tahoma" w:cs="Tahoma"/>
                <w:bCs/>
                <w:szCs w:val="22"/>
                <w:lang w:val="en-US"/>
              </w:rPr>
              <w:t>IP</w:t>
            </w:r>
            <w:r w:rsidRPr="00AA0A0F">
              <w:rPr>
                <w:rFonts w:ascii="Tahoma" w:hAnsi="Tahoma" w:cs="Tahoma"/>
                <w:bCs/>
                <w:szCs w:val="22"/>
              </w:rPr>
              <w:t xml:space="preserve"> </w:t>
            </w:r>
            <w:r w:rsidRPr="00AA0A0F">
              <w:rPr>
                <w:rFonts w:ascii="Tahoma" w:hAnsi="Tahoma" w:cs="Tahoma"/>
                <w:bCs/>
                <w:szCs w:val="22"/>
                <w:lang w:val="en-US"/>
              </w:rPr>
              <w:t>Filter</w:t>
            </w:r>
            <w:r w:rsidRPr="00AA0A0F">
              <w:rPr>
                <w:rFonts w:ascii="Tahoma" w:hAnsi="Tahoma" w:cs="Tahoma"/>
                <w:bCs/>
                <w:szCs w:val="22"/>
              </w:rPr>
              <w:t xml:space="preserve">, </w:t>
            </w:r>
            <w:proofErr w:type="spellStart"/>
            <w:r w:rsidRPr="00AA0A0F">
              <w:rPr>
                <w:rFonts w:ascii="Tahoma" w:hAnsi="Tahoma" w:cs="Tahoma"/>
                <w:bCs/>
                <w:szCs w:val="22"/>
                <w:lang w:val="en-US"/>
              </w:rPr>
              <w:t>QoS</w:t>
            </w:r>
            <w:proofErr w:type="spellEnd"/>
            <w:r w:rsidRPr="00AA0A0F">
              <w:rPr>
                <w:rFonts w:ascii="Tahoma" w:hAnsi="Tahoma" w:cs="Tahoma"/>
                <w:bCs/>
                <w:szCs w:val="22"/>
              </w:rPr>
              <w:t xml:space="preserve">, </w:t>
            </w:r>
            <w:r w:rsidRPr="00AA0A0F">
              <w:rPr>
                <w:rFonts w:ascii="Tahoma" w:hAnsi="Tahoma" w:cs="Tahoma"/>
                <w:bCs/>
                <w:szCs w:val="22"/>
                <w:lang w:val="en-US"/>
              </w:rPr>
              <w:t>Bonjour</w:t>
            </w:r>
            <w:r w:rsidRPr="00AA0A0F">
              <w:rPr>
                <w:rFonts w:ascii="Tahoma" w:hAnsi="Tahoma" w:cs="Tahoma"/>
                <w:bCs/>
                <w:szCs w:val="22"/>
              </w:rPr>
              <w:t>, 802.1</w:t>
            </w:r>
            <w:r w:rsidRPr="00AA0A0F">
              <w:rPr>
                <w:rFonts w:ascii="Tahoma" w:hAnsi="Tahoma" w:cs="Tahoma"/>
                <w:bCs/>
                <w:szCs w:val="22"/>
                <w:lang w:val="en-US"/>
              </w:rPr>
              <w:t>x</w:t>
            </w:r>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5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2B4F20" w:rsidTr="0009244E">
        <w:trPr>
          <w:trHeight w:val="33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13</w:t>
            </w:r>
          </w:p>
        </w:tc>
        <w:tc>
          <w:tcPr>
            <w:tcW w:w="241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lang w:val="en-US"/>
              </w:rPr>
              <w:t>Interoperability</w:t>
            </w:r>
          </w:p>
        </w:tc>
        <w:tc>
          <w:tcPr>
            <w:tcW w:w="5528"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ONVIF Profile S &amp; G, API</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50"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2B4F20" w:rsidTr="0009244E">
        <w:trPr>
          <w:trHeight w:val="33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14</w:t>
            </w:r>
          </w:p>
        </w:tc>
        <w:tc>
          <w:tcPr>
            <w:tcW w:w="241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lang w:val="en-US"/>
              </w:rPr>
              <w:t>Certification</w:t>
            </w:r>
          </w:p>
        </w:tc>
        <w:tc>
          <w:tcPr>
            <w:tcW w:w="5528"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xml:space="preserve">CE (EN 60950: 2000) FCC (FCC Part 15 </w:t>
            </w:r>
            <w:proofErr w:type="spellStart"/>
            <w:r w:rsidRPr="00AA0A0F">
              <w:rPr>
                <w:rFonts w:ascii="Tahoma" w:hAnsi="Tahoma" w:cs="Tahoma"/>
                <w:bCs/>
                <w:szCs w:val="22"/>
                <w:lang w:val="en-US"/>
              </w:rPr>
              <w:t>SubpartB</w:t>
            </w:r>
            <w:proofErr w:type="spellEnd"/>
            <w:r w:rsidRPr="00AA0A0F">
              <w:rPr>
                <w:rFonts w:ascii="Tahoma" w:hAnsi="Tahoma" w:cs="Tahoma"/>
                <w:bCs/>
                <w:szCs w:val="22"/>
                <w:lang w:val="en-US"/>
              </w:rPr>
              <w:t xml:space="preserve"> )</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50"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33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15</w:t>
            </w:r>
          </w:p>
        </w:tc>
        <w:tc>
          <w:tcPr>
            <w:tcW w:w="241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lang w:val="en-US"/>
              </w:rPr>
              <w:t>Video Interface</w:t>
            </w:r>
          </w:p>
        </w:tc>
        <w:tc>
          <w:tcPr>
            <w:tcW w:w="5528"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lang w:val="en-US"/>
              </w:rPr>
              <w:t>1 Port (CVBS/BNC)</w:t>
            </w:r>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5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33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16</w:t>
            </w:r>
          </w:p>
        </w:tc>
        <w:tc>
          <w:tcPr>
            <w:tcW w:w="241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lang w:val="en-US"/>
              </w:rPr>
              <w:t>Audio Interface</w:t>
            </w:r>
          </w:p>
        </w:tc>
        <w:tc>
          <w:tcPr>
            <w:tcW w:w="5528"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lang w:val="en-US"/>
              </w:rPr>
              <w:t>1 In/1 Out</w:t>
            </w:r>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5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33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17</w:t>
            </w:r>
          </w:p>
        </w:tc>
        <w:tc>
          <w:tcPr>
            <w:tcW w:w="241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lang w:val="en-US"/>
              </w:rPr>
              <w:t>Alarm connection</w:t>
            </w:r>
          </w:p>
        </w:tc>
        <w:tc>
          <w:tcPr>
            <w:tcW w:w="5528"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lang w:val="en-US"/>
              </w:rPr>
              <w:t>2 In/2 Out</w:t>
            </w:r>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5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33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18</w:t>
            </w:r>
          </w:p>
        </w:tc>
        <w:tc>
          <w:tcPr>
            <w:tcW w:w="241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lang w:val="en-US"/>
              </w:rPr>
              <w:t>Power Supply</w:t>
            </w:r>
          </w:p>
        </w:tc>
        <w:tc>
          <w:tcPr>
            <w:tcW w:w="5528"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lang w:val="en-US"/>
              </w:rPr>
              <w:t>DC 12V/</w:t>
            </w:r>
            <w:proofErr w:type="spellStart"/>
            <w:r w:rsidRPr="00AA0A0F">
              <w:rPr>
                <w:rFonts w:ascii="Tahoma" w:hAnsi="Tahoma" w:cs="Tahoma"/>
                <w:bCs/>
                <w:szCs w:val="22"/>
                <w:lang w:val="en-US"/>
              </w:rPr>
              <w:t>PoE</w:t>
            </w:r>
            <w:proofErr w:type="spellEnd"/>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5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33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19</w:t>
            </w:r>
          </w:p>
        </w:tc>
        <w:tc>
          <w:tcPr>
            <w:tcW w:w="241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lang w:val="en-US"/>
              </w:rPr>
              <w:t>Operating Condition</w:t>
            </w:r>
          </w:p>
        </w:tc>
        <w:tc>
          <w:tcPr>
            <w:tcW w:w="5528"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lang w:val="en-US"/>
              </w:rPr>
              <w:t>-40°C ~ +70°C</w:t>
            </w:r>
          </w:p>
        </w:tc>
        <w:tc>
          <w:tcPr>
            <w:tcW w:w="85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85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2B4F20" w:rsidTr="0009244E">
        <w:trPr>
          <w:trHeight w:val="33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20</w:t>
            </w:r>
          </w:p>
        </w:tc>
        <w:tc>
          <w:tcPr>
            <w:tcW w:w="2410"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Licensing</w:t>
            </w:r>
          </w:p>
        </w:tc>
        <w:tc>
          <w:tcPr>
            <w:tcW w:w="5528" w:type="dxa"/>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xml:space="preserve">Each camera should be accompanied with the </w:t>
            </w:r>
            <w:r w:rsidRPr="00AA0A0F">
              <w:rPr>
                <w:rFonts w:ascii="Tahoma" w:hAnsi="Tahoma" w:cs="Tahoma"/>
                <w:bCs/>
                <w:szCs w:val="22"/>
                <w:lang w:val="en-US"/>
              </w:rPr>
              <w:lastRenderedPageBreak/>
              <w:t>corresponding license for the existing VMS software</w:t>
            </w:r>
          </w:p>
        </w:tc>
        <w:tc>
          <w:tcPr>
            <w:tcW w:w="851" w:type="dxa"/>
            <w:noWrap/>
          </w:tcPr>
          <w:p w:rsidR="00EE6B83" w:rsidRPr="00AA0A0F" w:rsidRDefault="00EE6B83" w:rsidP="0009244E">
            <w:pPr>
              <w:widowControl w:val="0"/>
              <w:rPr>
                <w:rFonts w:ascii="Tahoma" w:hAnsi="Tahoma" w:cs="Tahoma"/>
                <w:bCs/>
                <w:szCs w:val="22"/>
                <w:lang w:val="en-US"/>
              </w:rPr>
            </w:pPr>
          </w:p>
        </w:tc>
        <w:tc>
          <w:tcPr>
            <w:tcW w:w="850" w:type="dxa"/>
            <w:noWrap/>
          </w:tcPr>
          <w:p w:rsidR="00EE6B83" w:rsidRPr="00AA0A0F" w:rsidRDefault="00EE6B83" w:rsidP="0009244E">
            <w:pPr>
              <w:widowControl w:val="0"/>
              <w:rPr>
                <w:rFonts w:ascii="Tahoma" w:hAnsi="Tahoma" w:cs="Tahoma"/>
                <w:bCs/>
                <w:szCs w:val="22"/>
                <w:lang w:val="en-US"/>
              </w:rPr>
            </w:pPr>
          </w:p>
        </w:tc>
      </w:tr>
      <w:tr w:rsidR="00EE6B83" w:rsidRPr="002B4F20" w:rsidTr="0009244E">
        <w:trPr>
          <w:trHeight w:val="33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lastRenderedPageBreak/>
              <w:t>21</w:t>
            </w:r>
          </w:p>
        </w:tc>
        <w:tc>
          <w:tcPr>
            <w:tcW w:w="2410"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Firmware</w:t>
            </w:r>
          </w:p>
        </w:tc>
        <w:tc>
          <w:tcPr>
            <w:tcW w:w="5528" w:type="dxa"/>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Each camera should be offered with the latest System Firmware for the Greek Market</w:t>
            </w:r>
          </w:p>
        </w:tc>
        <w:tc>
          <w:tcPr>
            <w:tcW w:w="851" w:type="dxa"/>
            <w:noWrap/>
          </w:tcPr>
          <w:p w:rsidR="00EE6B83" w:rsidRPr="00AA0A0F" w:rsidRDefault="00EE6B83" w:rsidP="0009244E">
            <w:pPr>
              <w:widowControl w:val="0"/>
              <w:rPr>
                <w:rFonts w:ascii="Tahoma" w:hAnsi="Tahoma" w:cs="Tahoma"/>
                <w:bCs/>
                <w:szCs w:val="22"/>
                <w:lang w:val="en-US"/>
              </w:rPr>
            </w:pPr>
          </w:p>
        </w:tc>
        <w:tc>
          <w:tcPr>
            <w:tcW w:w="850" w:type="dxa"/>
            <w:noWrap/>
          </w:tcPr>
          <w:p w:rsidR="00EE6B83" w:rsidRPr="00AA0A0F" w:rsidRDefault="00EE6B83" w:rsidP="0009244E">
            <w:pPr>
              <w:widowControl w:val="0"/>
              <w:rPr>
                <w:rFonts w:ascii="Tahoma" w:hAnsi="Tahoma" w:cs="Tahoma"/>
                <w:bCs/>
                <w:szCs w:val="22"/>
                <w:lang w:val="en-US"/>
              </w:rPr>
            </w:pPr>
          </w:p>
        </w:tc>
      </w:tr>
    </w:tbl>
    <w:p w:rsidR="00EE6B83" w:rsidRPr="00AA0A0F" w:rsidRDefault="00EE6B83" w:rsidP="00EE6B83">
      <w:pPr>
        <w:widowControl w:val="0"/>
        <w:rPr>
          <w:rFonts w:ascii="Tahoma" w:hAnsi="Tahoma" w:cs="Tahoma"/>
          <w:b/>
          <w:bCs/>
          <w:szCs w:val="22"/>
          <w:u w:val="single"/>
          <w:lang w:val="en-US"/>
        </w:rPr>
      </w:pPr>
    </w:p>
    <w:p w:rsidR="00EE6B83" w:rsidRPr="00AA0A0F" w:rsidRDefault="00EE6B83" w:rsidP="00EE6B83">
      <w:pPr>
        <w:widowControl w:val="0"/>
        <w:rPr>
          <w:rFonts w:ascii="Tahoma" w:hAnsi="Tahoma" w:cs="Tahoma"/>
          <w:b/>
          <w:bCs/>
          <w:szCs w:val="22"/>
          <w:u w:val="single"/>
          <w:lang w:val="en-US"/>
        </w:rPr>
      </w:pPr>
    </w:p>
    <w:p w:rsidR="00EE6B83" w:rsidRPr="00AA0A0F" w:rsidRDefault="00EE6B83" w:rsidP="00EE6B83">
      <w:pPr>
        <w:widowControl w:val="0"/>
        <w:rPr>
          <w:rFonts w:ascii="Tahoma" w:hAnsi="Tahoma" w:cs="Tahoma"/>
          <w:b/>
          <w:bCs/>
          <w:szCs w:val="22"/>
          <w:u w:val="single"/>
          <w:lang w:val="en-US"/>
        </w:rPr>
      </w:pPr>
    </w:p>
    <w:p w:rsidR="00EE6B83" w:rsidRPr="00AA0A0F" w:rsidRDefault="00EE6B83" w:rsidP="00EE6B83">
      <w:pPr>
        <w:widowControl w:val="0"/>
        <w:rPr>
          <w:rFonts w:ascii="Tahoma" w:hAnsi="Tahoma" w:cs="Tahoma"/>
          <w:b/>
          <w:bCs/>
          <w:szCs w:val="22"/>
          <w:lang w:val="en-US"/>
        </w:rPr>
      </w:pPr>
      <w:r w:rsidRPr="00AA0A0F">
        <w:rPr>
          <w:rFonts w:ascii="Tahoma" w:hAnsi="Tahoma" w:cs="Tahoma"/>
          <w:b/>
          <w:bCs/>
          <w:szCs w:val="22"/>
          <w:lang w:val="en-US"/>
        </w:rPr>
        <w:t xml:space="preserve">C.1.5. Fish Eye Type </w:t>
      </w:r>
    </w:p>
    <w:p w:rsidR="00EE6B83" w:rsidRPr="00AA0A0F" w:rsidRDefault="00EE6B83" w:rsidP="00EE6B83">
      <w:pPr>
        <w:widowControl w:val="0"/>
        <w:rPr>
          <w:rFonts w:ascii="Tahoma" w:hAnsi="Tahoma" w:cs="Tahoma"/>
          <w:b/>
          <w:bCs/>
          <w:szCs w:val="22"/>
          <w:lang w:val="en-US"/>
        </w:rPr>
      </w:pPr>
    </w:p>
    <w:tbl>
      <w:tblPr>
        <w:tblStyle w:val="ac"/>
        <w:tblW w:w="10201" w:type="dxa"/>
        <w:tblLayout w:type="fixed"/>
        <w:tblLook w:val="04A0" w:firstRow="1" w:lastRow="0" w:firstColumn="1" w:lastColumn="0" w:noHBand="0" w:noVBand="1"/>
      </w:tblPr>
      <w:tblGrid>
        <w:gridCol w:w="562"/>
        <w:gridCol w:w="2410"/>
        <w:gridCol w:w="5528"/>
        <w:gridCol w:w="851"/>
        <w:gridCol w:w="850"/>
      </w:tblGrid>
      <w:tr w:rsidR="00EE6B83" w:rsidRPr="00AA0A0F" w:rsidTr="0009244E">
        <w:trPr>
          <w:trHeight w:val="336"/>
        </w:trPr>
        <w:tc>
          <w:tcPr>
            <w:tcW w:w="562" w:type="dxa"/>
            <w:shd w:val="clear" w:color="auto" w:fill="9CC2E5" w:themeFill="accent1" w:themeFillTint="99"/>
            <w:noWrap/>
          </w:tcPr>
          <w:p w:rsidR="00EE6B83" w:rsidRPr="00AA0A0F" w:rsidRDefault="00EE6B83" w:rsidP="0009244E">
            <w:pPr>
              <w:widowControl w:val="0"/>
              <w:rPr>
                <w:rFonts w:ascii="Tahoma" w:hAnsi="Tahoma" w:cs="Tahoma"/>
                <w:bCs/>
                <w:szCs w:val="22"/>
                <w:lang w:val="en-US"/>
              </w:rPr>
            </w:pPr>
          </w:p>
        </w:tc>
        <w:tc>
          <w:tcPr>
            <w:tcW w:w="2410" w:type="dxa"/>
            <w:shd w:val="clear" w:color="auto" w:fill="9CC2E5" w:themeFill="accent1" w:themeFillTint="99"/>
            <w:noWrap/>
          </w:tcPr>
          <w:p w:rsidR="00EE6B83" w:rsidRPr="00AA0A0F" w:rsidRDefault="00EE6B83" w:rsidP="0009244E">
            <w:pPr>
              <w:widowControl w:val="0"/>
              <w:rPr>
                <w:rFonts w:ascii="Tahoma" w:hAnsi="Tahoma" w:cs="Tahoma"/>
                <w:bCs/>
                <w:szCs w:val="22"/>
                <w:lang w:val="en-US"/>
              </w:rPr>
            </w:pPr>
            <w:proofErr w:type="spellStart"/>
            <w:r w:rsidRPr="00AA0A0F">
              <w:rPr>
                <w:rFonts w:ascii="Tahoma" w:hAnsi="Tahoma" w:cs="Tahoma"/>
                <w:b/>
              </w:rPr>
              <w:t>Description</w:t>
            </w:r>
            <w:proofErr w:type="spellEnd"/>
          </w:p>
        </w:tc>
        <w:tc>
          <w:tcPr>
            <w:tcW w:w="5528" w:type="dxa"/>
            <w:shd w:val="clear" w:color="auto" w:fill="9CC2E5" w:themeFill="accent1" w:themeFillTint="99"/>
          </w:tcPr>
          <w:p w:rsidR="00EE6B83" w:rsidRPr="00AA0A0F" w:rsidRDefault="00EE6B83" w:rsidP="0009244E">
            <w:pPr>
              <w:widowControl w:val="0"/>
              <w:rPr>
                <w:rFonts w:ascii="Tahoma" w:hAnsi="Tahoma" w:cs="Tahoma"/>
                <w:bCs/>
                <w:szCs w:val="22"/>
                <w:lang w:val="en-US"/>
              </w:rPr>
            </w:pPr>
            <w:proofErr w:type="spellStart"/>
            <w:r w:rsidRPr="00AA0A0F">
              <w:rPr>
                <w:rFonts w:ascii="Tahoma" w:hAnsi="Tahoma" w:cs="Tahoma"/>
                <w:b/>
              </w:rPr>
              <w:t>Requirement</w:t>
            </w:r>
            <w:proofErr w:type="spellEnd"/>
          </w:p>
        </w:tc>
        <w:tc>
          <w:tcPr>
            <w:tcW w:w="851" w:type="dxa"/>
            <w:shd w:val="clear" w:color="auto" w:fill="9CC2E5" w:themeFill="accent1" w:themeFillTint="99"/>
            <w:noWrap/>
          </w:tcPr>
          <w:p w:rsidR="00EE6B83" w:rsidRPr="00AA0A0F" w:rsidRDefault="00EE6B83" w:rsidP="0009244E">
            <w:pPr>
              <w:widowControl w:val="0"/>
              <w:ind w:right="-103"/>
              <w:rPr>
                <w:rFonts w:ascii="Tahoma" w:hAnsi="Tahoma" w:cs="Tahoma"/>
                <w:bCs/>
                <w:szCs w:val="22"/>
              </w:rPr>
            </w:pPr>
            <w:proofErr w:type="spellStart"/>
            <w:r w:rsidRPr="00AA0A0F">
              <w:rPr>
                <w:rFonts w:ascii="Tahoma" w:hAnsi="Tahoma" w:cs="Tahoma"/>
                <w:b/>
              </w:rPr>
              <w:t>Answer</w:t>
            </w:r>
            <w:proofErr w:type="spellEnd"/>
          </w:p>
        </w:tc>
        <w:tc>
          <w:tcPr>
            <w:tcW w:w="850" w:type="dxa"/>
            <w:shd w:val="clear" w:color="auto" w:fill="9CC2E5" w:themeFill="accent1" w:themeFillTint="99"/>
            <w:noWrap/>
          </w:tcPr>
          <w:p w:rsidR="00EE6B83" w:rsidRPr="00AA0A0F" w:rsidRDefault="00EE6B83" w:rsidP="0009244E">
            <w:pPr>
              <w:widowControl w:val="0"/>
              <w:rPr>
                <w:rFonts w:ascii="Tahoma" w:hAnsi="Tahoma" w:cs="Tahoma"/>
                <w:bCs/>
                <w:szCs w:val="22"/>
              </w:rPr>
            </w:pPr>
            <w:proofErr w:type="spellStart"/>
            <w:r w:rsidRPr="00AA0A0F">
              <w:rPr>
                <w:rFonts w:ascii="Tahoma" w:hAnsi="Tahoma" w:cs="Tahoma"/>
                <w:b/>
              </w:rPr>
              <w:t>Refer</w:t>
            </w:r>
            <w:proofErr w:type="spellEnd"/>
            <w:r w:rsidRPr="00AA0A0F">
              <w:rPr>
                <w:rFonts w:ascii="Tahoma" w:hAnsi="Tahoma" w:cs="Tahoma"/>
                <w:b/>
              </w:rPr>
              <w:t>.</w:t>
            </w:r>
          </w:p>
        </w:tc>
      </w:tr>
      <w:tr w:rsidR="00EE6B83" w:rsidRPr="002B4F20" w:rsidTr="0009244E">
        <w:trPr>
          <w:trHeight w:val="33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eastAsia="Microsoft YaHei" w:hAnsi="Tahoma" w:cs="Tahoma"/>
                <w:spacing w:val="0"/>
                <w:szCs w:val="22"/>
                <w:lang w:val="en-US" w:eastAsia="en-US"/>
              </w:rPr>
              <w:t>0</w:t>
            </w:r>
          </w:p>
        </w:tc>
        <w:tc>
          <w:tcPr>
            <w:tcW w:w="2410" w:type="dxa"/>
            <w:noWrap/>
          </w:tcPr>
          <w:p w:rsidR="00EE6B83" w:rsidRPr="00AA0A0F" w:rsidRDefault="00EE6B83" w:rsidP="0009244E">
            <w:pPr>
              <w:widowControl w:val="0"/>
              <w:rPr>
                <w:rFonts w:ascii="Tahoma" w:hAnsi="Tahoma" w:cs="Tahoma"/>
                <w:bCs/>
                <w:szCs w:val="22"/>
                <w:lang w:val="en-US"/>
              </w:rPr>
            </w:pPr>
            <w:r w:rsidRPr="00AA0A0F">
              <w:rPr>
                <w:rFonts w:ascii="Tahoma" w:eastAsia="Microsoft YaHei" w:hAnsi="Tahoma" w:cs="Tahoma"/>
                <w:bCs/>
                <w:spacing w:val="0"/>
                <w:szCs w:val="22"/>
                <w:lang w:val="en-US" w:eastAsia="en-US"/>
              </w:rPr>
              <w:t>Number of offered items after On site Survey</w:t>
            </w:r>
          </w:p>
        </w:tc>
        <w:tc>
          <w:tcPr>
            <w:tcW w:w="5528" w:type="dxa"/>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At least 13 based on PPA initial on Site Survey</w:t>
            </w:r>
          </w:p>
        </w:tc>
        <w:tc>
          <w:tcPr>
            <w:tcW w:w="851" w:type="dxa"/>
            <w:noWrap/>
          </w:tcPr>
          <w:p w:rsidR="00EE6B83" w:rsidRPr="00AA0A0F" w:rsidRDefault="00EE6B83" w:rsidP="0009244E">
            <w:pPr>
              <w:widowControl w:val="0"/>
              <w:rPr>
                <w:rFonts w:ascii="Tahoma" w:hAnsi="Tahoma" w:cs="Tahoma"/>
                <w:bCs/>
                <w:szCs w:val="22"/>
                <w:lang w:val="en-US"/>
              </w:rPr>
            </w:pPr>
          </w:p>
        </w:tc>
        <w:tc>
          <w:tcPr>
            <w:tcW w:w="850" w:type="dxa"/>
            <w:noWrap/>
          </w:tcPr>
          <w:p w:rsidR="00EE6B83" w:rsidRPr="00AA0A0F" w:rsidRDefault="00EE6B83" w:rsidP="0009244E">
            <w:pPr>
              <w:widowControl w:val="0"/>
              <w:rPr>
                <w:rFonts w:ascii="Tahoma" w:hAnsi="Tahoma" w:cs="Tahoma"/>
                <w:bCs/>
                <w:szCs w:val="22"/>
                <w:lang w:val="en-US"/>
              </w:rPr>
            </w:pPr>
          </w:p>
        </w:tc>
      </w:tr>
      <w:tr w:rsidR="00EE6B83" w:rsidRPr="00AA0A0F" w:rsidTr="0009244E">
        <w:trPr>
          <w:trHeight w:val="33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w:t>
            </w:r>
          </w:p>
        </w:tc>
        <w:tc>
          <w:tcPr>
            <w:tcW w:w="2410"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Image Sensor</w:t>
            </w:r>
          </w:p>
        </w:tc>
        <w:tc>
          <w:tcPr>
            <w:tcW w:w="5528" w:type="dxa"/>
            <w:vAlign w:val="center"/>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1/2.7”5Megapixel progressive CMOS</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50"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33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w:t>
            </w:r>
          </w:p>
        </w:tc>
        <w:tc>
          <w:tcPr>
            <w:tcW w:w="2410"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Max. Resolution</w:t>
            </w:r>
          </w:p>
        </w:tc>
        <w:tc>
          <w:tcPr>
            <w:tcW w:w="5528" w:type="dxa"/>
            <w:vAlign w:val="center"/>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2592 (H) × 1944 (V)</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50"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33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3</w:t>
            </w:r>
          </w:p>
        </w:tc>
        <w:tc>
          <w:tcPr>
            <w:tcW w:w="2410"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RAM</w:t>
            </w:r>
          </w:p>
        </w:tc>
        <w:tc>
          <w:tcPr>
            <w:tcW w:w="5528" w:type="dxa"/>
            <w:vAlign w:val="center"/>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512 MB</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50"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33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4</w:t>
            </w:r>
          </w:p>
        </w:tc>
        <w:tc>
          <w:tcPr>
            <w:tcW w:w="2410"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Min. Illumination</w:t>
            </w:r>
          </w:p>
        </w:tc>
        <w:tc>
          <w:tcPr>
            <w:tcW w:w="5528" w:type="dxa"/>
            <w:vAlign w:val="center"/>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0.006 Lux @F2.0</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50"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33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5</w:t>
            </w:r>
          </w:p>
        </w:tc>
        <w:tc>
          <w:tcPr>
            <w:tcW w:w="2410"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Illumination Distance</w:t>
            </w:r>
          </w:p>
        </w:tc>
        <w:tc>
          <w:tcPr>
            <w:tcW w:w="5528" w:type="dxa"/>
            <w:vAlign w:val="center"/>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xml:space="preserve">10 m </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50"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49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6</w:t>
            </w:r>
          </w:p>
        </w:tc>
        <w:tc>
          <w:tcPr>
            <w:tcW w:w="2410"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Focal Length</w:t>
            </w:r>
          </w:p>
        </w:tc>
        <w:tc>
          <w:tcPr>
            <w:tcW w:w="5528" w:type="dxa"/>
            <w:vAlign w:val="center"/>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1.4 mm</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50"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33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7</w:t>
            </w:r>
          </w:p>
        </w:tc>
        <w:tc>
          <w:tcPr>
            <w:tcW w:w="2410"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Field of View</w:t>
            </w:r>
          </w:p>
        </w:tc>
        <w:tc>
          <w:tcPr>
            <w:tcW w:w="5528" w:type="dxa"/>
            <w:vAlign w:val="center"/>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Horizontal: 180° Vertical: 180° Diagonal: 180°</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50"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33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8</w:t>
            </w:r>
          </w:p>
        </w:tc>
        <w:tc>
          <w:tcPr>
            <w:tcW w:w="2410"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BLC</w:t>
            </w:r>
          </w:p>
        </w:tc>
        <w:tc>
          <w:tcPr>
            <w:tcW w:w="5528" w:type="dxa"/>
            <w:vAlign w:val="center"/>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Yes</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50"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33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9</w:t>
            </w:r>
          </w:p>
        </w:tc>
        <w:tc>
          <w:tcPr>
            <w:tcW w:w="2410"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HLC</w:t>
            </w:r>
          </w:p>
        </w:tc>
        <w:tc>
          <w:tcPr>
            <w:tcW w:w="5528" w:type="dxa"/>
            <w:vAlign w:val="center"/>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Yes</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50"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33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10</w:t>
            </w:r>
          </w:p>
        </w:tc>
        <w:tc>
          <w:tcPr>
            <w:tcW w:w="2410" w:type="dxa"/>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WDR</w:t>
            </w:r>
          </w:p>
        </w:tc>
        <w:tc>
          <w:tcPr>
            <w:tcW w:w="5528" w:type="dxa"/>
            <w:vAlign w:val="center"/>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120db</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50"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333"/>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11</w:t>
            </w:r>
          </w:p>
        </w:tc>
        <w:tc>
          <w:tcPr>
            <w:tcW w:w="2410"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Noise Reduction</w:t>
            </w:r>
          </w:p>
        </w:tc>
        <w:tc>
          <w:tcPr>
            <w:tcW w:w="5528" w:type="dxa"/>
            <w:vAlign w:val="center"/>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3D DNR</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50"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357"/>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12</w:t>
            </w:r>
          </w:p>
        </w:tc>
        <w:tc>
          <w:tcPr>
            <w:tcW w:w="2410"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Region of Interest</w:t>
            </w:r>
          </w:p>
        </w:tc>
        <w:tc>
          <w:tcPr>
            <w:tcW w:w="5528" w:type="dxa"/>
            <w:vAlign w:val="center"/>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Yes (4 areas)</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50"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33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13</w:t>
            </w:r>
          </w:p>
        </w:tc>
        <w:tc>
          <w:tcPr>
            <w:tcW w:w="2410"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Built-in MIC</w:t>
            </w:r>
          </w:p>
        </w:tc>
        <w:tc>
          <w:tcPr>
            <w:tcW w:w="5528" w:type="dxa"/>
            <w:vAlign w:val="center"/>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Yes</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50"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2B4F20" w:rsidTr="0009244E">
        <w:trPr>
          <w:trHeight w:val="33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14</w:t>
            </w:r>
          </w:p>
        </w:tc>
        <w:tc>
          <w:tcPr>
            <w:tcW w:w="2410"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Audio Compression</w:t>
            </w:r>
          </w:p>
        </w:tc>
        <w:tc>
          <w:tcPr>
            <w:tcW w:w="5528" w:type="dxa"/>
            <w:vAlign w:val="center"/>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PCM; G.711a; G.711Mu; G726; AAC</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50"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2B4F20" w:rsidTr="0009244E">
        <w:trPr>
          <w:trHeight w:val="33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15</w:t>
            </w:r>
          </w:p>
        </w:tc>
        <w:tc>
          <w:tcPr>
            <w:tcW w:w="2410"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Alarm Event / trigger alarm</w:t>
            </w:r>
          </w:p>
        </w:tc>
        <w:tc>
          <w:tcPr>
            <w:tcW w:w="5528" w:type="dxa"/>
            <w:vAlign w:val="center"/>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Functions which trigger alarm /notifications from No SD card; SD card full; SD card error; service life warning; network disconnection; IP conflict; illegal access; motion detection; video tampering; tripwire; intrusion; scene changing; audio detection; voltage detection; external alarm; people counting in area; stay alarm; people counting; people No. exception detection; safety exception</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50"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2B4F20" w:rsidTr="0009244E">
        <w:trPr>
          <w:trHeight w:val="33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16</w:t>
            </w:r>
          </w:p>
        </w:tc>
        <w:tc>
          <w:tcPr>
            <w:tcW w:w="2410"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Protocol</w:t>
            </w:r>
          </w:p>
        </w:tc>
        <w:tc>
          <w:tcPr>
            <w:tcW w:w="5528" w:type="dxa"/>
            <w:vAlign w:val="center"/>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xml:space="preserve">IPv4; IPv6; HTTP; HTTPS; TCP; UDP; ARP; RTP; RTSP; RTCP; RTMP; SMTP; FTP; SFTP; DHCP; DNS; DDNS; </w:t>
            </w:r>
            <w:proofErr w:type="spellStart"/>
            <w:r w:rsidRPr="00AA0A0F">
              <w:rPr>
                <w:rFonts w:ascii="Tahoma" w:hAnsi="Tahoma" w:cs="Tahoma"/>
                <w:bCs/>
                <w:szCs w:val="22"/>
                <w:lang w:val="en-US"/>
              </w:rPr>
              <w:t>QoS</w:t>
            </w:r>
            <w:proofErr w:type="spellEnd"/>
            <w:r w:rsidRPr="00AA0A0F">
              <w:rPr>
                <w:rFonts w:ascii="Tahoma" w:hAnsi="Tahoma" w:cs="Tahoma"/>
                <w:bCs/>
                <w:szCs w:val="22"/>
                <w:lang w:val="en-US"/>
              </w:rPr>
              <w:t xml:space="preserve">; UPnP; NTP; Multicast; ICMP; IGMP; NFS; </w:t>
            </w:r>
            <w:proofErr w:type="spellStart"/>
            <w:r w:rsidRPr="00AA0A0F">
              <w:rPr>
                <w:rFonts w:ascii="Tahoma" w:hAnsi="Tahoma" w:cs="Tahoma"/>
                <w:bCs/>
                <w:szCs w:val="22"/>
                <w:lang w:val="en-US"/>
              </w:rPr>
              <w:t>PPPoE</w:t>
            </w:r>
            <w:proofErr w:type="spellEnd"/>
            <w:r w:rsidRPr="00AA0A0F">
              <w:rPr>
                <w:rFonts w:ascii="Tahoma" w:hAnsi="Tahoma" w:cs="Tahoma"/>
                <w:bCs/>
                <w:szCs w:val="22"/>
                <w:lang w:val="en-US"/>
              </w:rPr>
              <w:t>; 802.1x; SNMP</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50"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33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17</w:t>
            </w:r>
          </w:p>
        </w:tc>
        <w:tc>
          <w:tcPr>
            <w:tcW w:w="2410"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User/Host</w:t>
            </w:r>
          </w:p>
        </w:tc>
        <w:tc>
          <w:tcPr>
            <w:tcW w:w="5528" w:type="dxa"/>
            <w:vAlign w:val="center"/>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20</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50"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33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18</w:t>
            </w:r>
          </w:p>
        </w:tc>
        <w:tc>
          <w:tcPr>
            <w:tcW w:w="2410"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Audio Input</w:t>
            </w:r>
          </w:p>
        </w:tc>
        <w:tc>
          <w:tcPr>
            <w:tcW w:w="5528" w:type="dxa"/>
            <w:vAlign w:val="center"/>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 RCA port</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50"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33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19</w:t>
            </w:r>
          </w:p>
        </w:tc>
        <w:tc>
          <w:tcPr>
            <w:tcW w:w="2410"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Audio Output</w:t>
            </w:r>
          </w:p>
        </w:tc>
        <w:tc>
          <w:tcPr>
            <w:tcW w:w="5528" w:type="dxa"/>
            <w:vAlign w:val="center"/>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 RCA port</w:t>
            </w:r>
          </w:p>
        </w:tc>
        <w:tc>
          <w:tcPr>
            <w:tcW w:w="85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850"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33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20</w:t>
            </w:r>
          </w:p>
        </w:tc>
        <w:tc>
          <w:tcPr>
            <w:tcW w:w="2410"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xml:space="preserve">Alarm </w:t>
            </w:r>
            <w:proofErr w:type="spellStart"/>
            <w:r w:rsidRPr="00AA0A0F">
              <w:rPr>
                <w:rFonts w:ascii="Tahoma" w:hAnsi="Tahoma" w:cs="Tahoma"/>
                <w:bCs/>
                <w:szCs w:val="22"/>
                <w:lang w:val="en-US"/>
              </w:rPr>
              <w:t>Input/Output</w:t>
            </w:r>
            <w:proofErr w:type="spellEnd"/>
          </w:p>
        </w:tc>
        <w:tc>
          <w:tcPr>
            <w:tcW w:w="5528" w:type="dxa"/>
            <w:vAlign w:val="center"/>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 In/1 Out</w:t>
            </w:r>
          </w:p>
        </w:tc>
        <w:tc>
          <w:tcPr>
            <w:tcW w:w="851" w:type="dxa"/>
            <w:noWrap/>
          </w:tcPr>
          <w:p w:rsidR="00EE6B83" w:rsidRPr="00AA0A0F" w:rsidRDefault="00EE6B83" w:rsidP="0009244E">
            <w:pPr>
              <w:widowControl w:val="0"/>
              <w:rPr>
                <w:rFonts w:ascii="Tahoma" w:hAnsi="Tahoma" w:cs="Tahoma"/>
                <w:bCs/>
                <w:szCs w:val="22"/>
                <w:lang w:val="en-US"/>
              </w:rPr>
            </w:pPr>
          </w:p>
        </w:tc>
        <w:tc>
          <w:tcPr>
            <w:tcW w:w="850" w:type="dxa"/>
            <w:noWrap/>
          </w:tcPr>
          <w:p w:rsidR="00EE6B83" w:rsidRPr="00AA0A0F" w:rsidRDefault="00EE6B83" w:rsidP="0009244E">
            <w:pPr>
              <w:widowControl w:val="0"/>
              <w:rPr>
                <w:rFonts w:ascii="Tahoma" w:hAnsi="Tahoma" w:cs="Tahoma"/>
                <w:bCs/>
                <w:szCs w:val="22"/>
                <w:lang w:val="en-US"/>
              </w:rPr>
            </w:pPr>
          </w:p>
        </w:tc>
      </w:tr>
      <w:tr w:rsidR="00EE6B83" w:rsidRPr="00AA0A0F" w:rsidTr="0009244E">
        <w:trPr>
          <w:trHeight w:val="33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21</w:t>
            </w:r>
          </w:p>
        </w:tc>
        <w:tc>
          <w:tcPr>
            <w:tcW w:w="2410"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Power Supply</w:t>
            </w:r>
          </w:p>
        </w:tc>
        <w:tc>
          <w:tcPr>
            <w:tcW w:w="5528" w:type="dxa"/>
            <w:vAlign w:val="center"/>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12V DC/</w:t>
            </w:r>
            <w:proofErr w:type="spellStart"/>
            <w:r w:rsidRPr="00AA0A0F">
              <w:rPr>
                <w:rFonts w:ascii="Tahoma" w:hAnsi="Tahoma" w:cs="Tahoma"/>
                <w:bCs/>
                <w:szCs w:val="22"/>
                <w:lang w:val="en-US"/>
              </w:rPr>
              <w:t>PoE</w:t>
            </w:r>
            <w:proofErr w:type="spellEnd"/>
          </w:p>
        </w:tc>
        <w:tc>
          <w:tcPr>
            <w:tcW w:w="851" w:type="dxa"/>
            <w:noWrap/>
          </w:tcPr>
          <w:p w:rsidR="00EE6B83" w:rsidRPr="00AA0A0F" w:rsidRDefault="00EE6B83" w:rsidP="0009244E">
            <w:pPr>
              <w:widowControl w:val="0"/>
              <w:rPr>
                <w:rFonts w:ascii="Tahoma" w:hAnsi="Tahoma" w:cs="Tahoma"/>
                <w:bCs/>
                <w:szCs w:val="22"/>
                <w:lang w:val="en-US"/>
              </w:rPr>
            </w:pPr>
          </w:p>
        </w:tc>
        <w:tc>
          <w:tcPr>
            <w:tcW w:w="850" w:type="dxa"/>
            <w:noWrap/>
          </w:tcPr>
          <w:p w:rsidR="00EE6B83" w:rsidRPr="00AA0A0F" w:rsidRDefault="00EE6B83" w:rsidP="0009244E">
            <w:pPr>
              <w:widowControl w:val="0"/>
              <w:rPr>
                <w:rFonts w:ascii="Tahoma" w:hAnsi="Tahoma" w:cs="Tahoma"/>
                <w:bCs/>
                <w:szCs w:val="22"/>
                <w:lang w:val="en-US"/>
              </w:rPr>
            </w:pPr>
          </w:p>
        </w:tc>
      </w:tr>
      <w:tr w:rsidR="00EE6B83" w:rsidRPr="00AA0A0F" w:rsidTr="0009244E">
        <w:trPr>
          <w:trHeight w:val="33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22</w:t>
            </w:r>
          </w:p>
        </w:tc>
        <w:tc>
          <w:tcPr>
            <w:tcW w:w="2410"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Operating Conditions</w:t>
            </w:r>
          </w:p>
        </w:tc>
        <w:tc>
          <w:tcPr>
            <w:tcW w:w="5528" w:type="dxa"/>
            <w:vAlign w:val="center"/>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xml:space="preserve">–10°C to +50°C </w:t>
            </w:r>
          </w:p>
        </w:tc>
        <w:tc>
          <w:tcPr>
            <w:tcW w:w="851" w:type="dxa"/>
            <w:noWrap/>
          </w:tcPr>
          <w:p w:rsidR="00EE6B83" w:rsidRPr="00AA0A0F" w:rsidRDefault="00EE6B83" w:rsidP="0009244E">
            <w:pPr>
              <w:widowControl w:val="0"/>
              <w:rPr>
                <w:rFonts w:ascii="Tahoma" w:hAnsi="Tahoma" w:cs="Tahoma"/>
                <w:bCs/>
                <w:szCs w:val="22"/>
                <w:lang w:val="en-US"/>
              </w:rPr>
            </w:pPr>
          </w:p>
        </w:tc>
        <w:tc>
          <w:tcPr>
            <w:tcW w:w="850" w:type="dxa"/>
            <w:noWrap/>
          </w:tcPr>
          <w:p w:rsidR="00EE6B83" w:rsidRPr="00AA0A0F" w:rsidRDefault="00EE6B83" w:rsidP="0009244E">
            <w:pPr>
              <w:widowControl w:val="0"/>
              <w:rPr>
                <w:rFonts w:ascii="Tahoma" w:hAnsi="Tahoma" w:cs="Tahoma"/>
                <w:bCs/>
                <w:szCs w:val="22"/>
                <w:lang w:val="en-US"/>
              </w:rPr>
            </w:pPr>
          </w:p>
        </w:tc>
      </w:tr>
      <w:tr w:rsidR="00EE6B83" w:rsidRPr="002B4F20" w:rsidTr="0009244E">
        <w:trPr>
          <w:trHeight w:val="33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23</w:t>
            </w:r>
          </w:p>
        </w:tc>
        <w:tc>
          <w:tcPr>
            <w:tcW w:w="2410"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Certification</w:t>
            </w:r>
          </w:p>
        </w:tc>
        <w:tc>
          <w:tcPr>
            <w:tcW w:w="5528" w:type="dxa"/>
            <w:vAlign w:val="center"/>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CE-LVD: EN62368-1 CE-EMC: Electromagnetic Compatibility Directive 2014/30/EU FCC: 47 CFR FCC Part 15, Subpart B UL/CUL: UL60950-1 CAN/CSA C22.2 No.60950-1-07</w:t>
            </w:r>
          </w:p>
        </w:tc>
        <w:tc>
          <w:tcPr>
            <w:tcW w:w="851" w:type="dxa"/>
            <w:noWrap/>
          </w:tcPr>
          <w:p w:rsidR="00EE6B83" w:rsidRPr="00AA0A0F" w:rsidRDefault="00EE6B83" w:rsidP="0009244E">
            <w:pPr>
              <w:widowControl w:val="0"/>
              <w:rPr>
                <w:rFonts w:ascii="Tahoma" w:hAnsi="Tahoma" w:cs="Tahoma"/>
                <w:bCs/>
                <w:szCs w:val="22"/>
                <w:lang w:val="en-US"/>
              </w:rPr>
            </w:pPr>
          </w:p>
        </w:tc>
        <w:tc>
          <w:tcPr>
            <w:tcW w:w="850" w:type="dxa"/>
            <w:noWrap/>
          </w:tcPr>
          <w:p w:rsidR="00EE6B83" w:rsidRPr="00AA0A0F" w:rsidRDefault="00EE6B83" w:rsidP="0009244E">
            <w:pPr>
              <w:widowControl w:val="0"/>
              <w:rPr>
                <w:rFonts w:ascii="Tahoma" w:hAnsi="Tahoma" w:cs="Tahoma"/>
                <w:bCs/>
                <w:szCs w:val="22"/>
                <w:lang w:val="en-US"/>
              </w:rPr>
            </w:pPr>
          </w:p>
        </w:tc>
      </w:tr>
      <w:tr w:rsidR="00EE6B83" w:rsidRPr="002B4F20" w:rsidTr="0009244E">
        <w:trPr>
          <w:trHeight w:val="33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lastRenderedPageBreak/>
              <w:t>24</w:t>
            </w:r>
          </w:p>
        </w:tc>
        <w:tc>
          <w:tcPr>
            <w:tcW w:w="2410"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Licensing</w:t>
            </w:r>
          </w:p>
        </w:tc>
        <w:tc>
          <w:tcPr>
            <w:tcW w:w="5528" w:type="dxa"/>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Each camera should be accompanied with the corresponding license for the existing VMS software</w:t>
            </w:r>
          </w:p>
        </w:tc>
        <w:tc>
          <w:tcPr>
            <w:tcW w:w="851" w:type="dxa"/>
            <w:noWrap/>
          </w:tcPr>
          <w:p w:rsidR="00EE6B83" w:rsidRPr="00AA0A0F" w:rsidRDefault="00EE6B83" w:rsidP="0009244E">
            <w:pPr>
              <w:widowControl w:val="0"/>
              <w:rPr>
                <w:rFonts w:ascii="Tahoma" w:hAnsi="Tahoma" w:cs="Tahoma"/>
                <w:bCs/>
                <w:szCs w:val="22"/>
                <w:lang w:val="en-US"/>
              </w:rPr>
            </w:pPr>
          </w:p>
        </w:tc>
        <w:tc>
          <w:tcPr>
            <w:tcW w:w="850" w:type="dxa"/>
            <w:noWrap/>
          </w:tcPr>
          <w:p w:rsidR="00EE6B83" w:rsidRPr="00AA0A0F" w:rsidRDefault="00EE6B83" w:rsidP="0009244E">
            <w:pPr>
              <w:widowControl w:val="0"/>
              <w:rPr>
                <w:rFonts w:ascii="Tahoma" w:hAnsi="Tahoma" w:cs="Tahoma"/>
                <w:bCs/>
                <w:szCs w:val="22"/>
                <w:lang w:val="en-US"/>
              </w:rPr>
            </w:pPr>
          </w:p>
        </w:tc>
      </w:tr>
      <w:tr w:rsidR="00EE6B83" w:rsidRPr="002B4F20" w:rsidTr="0009244E">
        <w:trPr>
          <w:trHeight w:val="33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25</w:t>
            </w:r>
          </w:p>
        </w:tc>
        <w:tc>
          <w:tcPr>
            <w:tcW w:w="2410"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Firmware</w:t>
            </w:r>
          </w:p>
        </w:tc>
        <w:tc>
          <w:tcPr>
            <w:tcW w:w="5528" w:type="dxa"/>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Each camera should be offered with the latest System Firmware for the Greek Market</w:t>
            </w:r>
          </w:p>
        </w:tc>
        <w:tc>
          <w:tcPr>
            <w:tcW w:w="851" w:type="dxa"/>
            <w:noWrap/>
          </w:tcPr>
          <w:p w:rsidR="00EE6B83" w:rsidRPr="00AA0A0F" w:rsidRDefault="00EE6B83" w:rsidP="0009244E">
            <w:pPr>
              <w:widowControl w:val="0"/>
              <w:rPr>
                <w:rFonts w:ascii="Tahoma" w:hAnsi="Tahoma" w:cs="Tahoma"/>
                <w:bCs/>
                <w:szCs w:val="22"/>
                <w:lang w:val="en-US"/>
              </w:rPr>
            </w:pPr>
          </w:p>
        </w:tc>
        <w:tc>
          <w:tcPr>
            <w:tcW w:w="850" w:type="dxa"/>
            <w:noWrap/>
          </w:tcPr>
          <w:p w:rsidR="00EE6B83" w:rsidRPr="00AA0A0F" w:rsidRDefault="00EE6B83" w:rsidP="0009244E">
            <w:pPr>
              <w:widowControl w:val="0"/>
              <w:rPr>
                <w:rFonts w:ascii="Tahoma" w:hAnsi="Tahoma" w:cs="Tahoma"/>
                <w:bCs/>
                <w:szCs w:val="22"/>
                <w:lang w:val="en-US"/>
              </w:rPr>
            </w:pPr>
          </w:p>
        </w:tc>
      </w:tr>
    </w:tbl>
    <w:p w:rsidR="00EE6B83" w:rsidRPr="00AA0A0F" w:rsidRDefault="00EE6B83" w:rsidP="00EE6B83">
      <w:pPr>
        <w:widowControl w:val="0"/>
        <w:rPr>
          <w:rFonts w:ascii="Tahoma" w:hAnsi="Tahoma" w:cs="Tahoma"/>
          <w:b/>
          <w:bCs/>
          <w:szCs w:val="22"/>
          <w:u w:val="single"/>
          <w:lang w:val="en-US"/>
        </w:rPr>
      </w:pPr>
    </w:p>
    <w:p w:rsidR="00EE6B83" w:rsidRPr="00AA0A0F" w:rsidRDefault="00EE6B83" w:rsidP="00EE6B83">
      <w:pPr>
        <w:widowControl w:val="0"/>
        <w:rPr>
          <w:rFonts w:ascii="Tahoma" w:hAnsi="Tahoma" w:cs="Tahoma"/>
          <w:b/>
          <w:bCs/>
          <w:szCs w:val="22"/>
          <w:lang w:val="en-US"/>
        </w:rPr>
      </w:pPr>
    </w:p>
    <w:p w:rsidR="00EE6B83" w:rsidRPr="00AA0A0F" w:rsidRDefault="00EE6B83" w:rsidP="00EE6B83">
      <w:pPr>
        <w:widowControl w:val="0"/>
        <w:rPr>
          <w:rFonts w:ascii="Tahoma" w:hAnsi="Tahoma" w:cs="Tahoma"/>
          <w:b/>
          <w:bCs/>
          <w:szCs w:val="22"/>
          <w:u w:val="single"/>
          <w:lang w:val="en-US"/>
        </w:rPr>
      </w:pPr>
      <w:r w:rsidRPr="00AA0A0F">
        <w:rPr>
          <w:rFonts w:ascii="Tahoma" w:hAnsi="Tahoma" w:cs="Tahoma"/>
          <w:b/>
          <w:bCs/>
          <w:szCs w:val="22"/>
          <w:u w:val="single"/>
          <w:lang w:val="en-US"/>
        </w:rPr>
        <w:t xml:space="preserve">C.2 </w:t>
      </w:r>
      <w:r w:rsidRPr="00AA0A0F">
        <w:rPr>
          <w:rFonts w:ascii="Tahoma" w:hAnsi="Tahoma" w:cs="Tahoma"/>
          <w:b/>
          <w:bCs/>
          <w:szCs w:val="22"/>
          <w:u w:val="single"/>
          <w:lang w:val="en-US"/>
        </w:rPr>
        <w:tab/>
        <w:t>VIDEO STORAGES</w:t>
      </w:r>
    </w:p>
    <w:p w:rsidR="00EE6B83" w:rsidRPr="00AA0A0F" w:rsidRDefault="00EE6B83" w:rsidP="00EE6B83">
      <w:pPr>
        <w:widowControl w:val="0"/>
        <w:rPr>
          <w:rFonts w:ascii="Tahoma" w:hAnsi="Tahoma" w:cs="Tahoma"/>
          <w:b/>
          <w:bCs/>
          <w:szCs w:val="22"/>
          <w:lang w:val="en-US"/>
        </w:rPr>
      </w:pPr>
    </w:p>
    <w:tbl>
      <w:tblPr>
        <w:tblStyle w:val="ac"/>
        <w:tblW w:w="10201" w:type="dxa"/>
        <w:tblLook w:val="04A0" w:firstRow="1" w:lastRow="0" w:firstColumn="1" w:lastColumn="0" w:noHBand="0" w:noVBand="1"/>
      </w:tblPr>
      <w:tblGrid>
        <w:gridCol w:w="562"/>
        <w:gridCol w:w="2374"/>
        <w:gridCol w:w="5312"/>
        <w:gridCol w:w="1055"/>
        <w:gridCol w:w="898"/>
      </w:tblGrid>
      <w:tr w:rsidR="00EE6B83" w:rsidRPr="00AA0A0F" w:rsidTr="0009244E">
        <w:trPr>
          <w:trHeight w:val="288"/>
        </w:trPr>
        <w:tc>
          <w:tcPr>
            <w:tcW w:w="562" w:type="dxa"/>
            <w:shd w:val="clear" w:color="auto" w:fill="9CC2E5" w:themeFill="accent1" w:themeFillTint="99"/>
            <w:noWrap/>
          </w:tcPr>
          <w:p w:rsidR="00EE6B83" w:rsidRPr="00AA0A0F" w:rsidRDefault="00EE6B83" w:rsidP="0009244E">
            <w:pPr>
              <w:widowControl w:val="0"/>
              <w:rPr>
                <w:rFonts w:ascii="Tahoma" w:hAnsi="Tahoma" w:cs="Tahoma"/>
                <w:b/>
                <w:bCs/>
                <w:szCs w:val="22"/>
                <w:lang w:val="en-US"/>
              </w:rPr>
            </w:pPr>
          </w:p>
        </w:tc>
        <w:tc>
          <w:tcPr>
            <w:tcW w:w="2410" w:type="dxa"/>
            <w:shd w:val="clear" w:color="auto" w:fill="9CC2E5" w:themeFill="accent1" w:themeFillTint="99"/>
          </w:tcPr>
          <w:p w:rsidR="00EE6B83" w:rsidRPr="00AA0A0F" w:rsidRDefault="00EE6B83" w:rsidP="0009244E">
            <w:pPr>
              <w:widowControl w:val="0"/>
              <w:rPr>
                <w:rFonts w:ascii="Tahoma" w:hAnsi="Tahoma" w:cs="Tahoma"/>
                <w:b/>
                <w:bCs/>
                <w:szCs w:val="22"/>
              </w:rPr>
            </w:pPr>
            <w:proofErr w:type="spellStart"/>
            <w:r w:rsidRPr="00AA0A0F">
              <w:rPr>
                <w:rFonts w:ascii="Tahoma" w:hAnsi="Tahoma" w:cs="Tahoma"/>
                <w:b/>
              </w:rPr>
              <w:t>Description</w:t>
            </w:r>
            <w:proofErr w:type="spellEnd"/>
          </w:p>
        </w:tc>
        <w:tc>
          <w:tcPr>
            <w:tcW w:w="5528" w:type="dxa"/>
            <w:shd w:val="clear" w:color="auto" w:fill="9CC2E5" w:themeFill="accent1" w:themeFillTint="99"/>
          </w:tcPr>
          <w:p w:rsidR="00EE6B83" w:rsidRPr="00AA0A0F" w:rsidRDefault="00EE6B83" w:rsidP="0009244E">
            <w:pPr>
              <w:widowControl w:val="0"/>
              <w:rPr>
                <w:rFonts w:ascii="Tahoma" w:hAnsi="Tahoma" w:cs="Tahoma"/>
                <w:b/>
                <w:bCs/>
                <w:szCs w:val="22"/>
              </w:rPr>
            </w:pPr>
            <w:proofErr w:type="spellStart"/>
            <w:r w:rsidRPr="00AA0A0F">
              <w:rPr>
                <w:rFonts w:ascii="Tahoma" w:hAnsi="Tahoma" w:cs="Tahoma"/>
                <w:b/>
              </w:rPr>
              <w:t>Requirement</w:t>
            </w:r>
            <w:proofErr w:type="spellEnd"/>
          </w:p>
        </w:tc>
        <w:tc>
          <w:tcPr>
            <w:tcW w:w="921" w:type="dxa"/>
            <w:shd w:val="clear" w:color="auto" w:fill="9CC2E5" w:themeFill="accent1" w:themeFillTint="99"/>
            <w:noWrap/>
          </w:tcPr>
          <w:p w:rsidR="00EE6B83" w:rsidRPr="00AA0A0F" w:rsidRDefault="00EE6B83" w:rsidP="0009244E">
            <w:pPr>
              <w:widowControl w:val="0"/>
              <w:rPr>
                <w:rFonts w:ascii="Tahoma" w:hAnsi="Tahoma" w:cs="Tahoma"/>
                <w:b/>
                <w:bCs/>
                <w:szCs w:val="22"/>
              </w:rPr>
            </w:pPr>
            <w:proofErr w:type="spellStart"/>
            <w:r w:rsidRPr="00AA0A0F">
              <w:rPr>
                <w:rFonts w:ascii="Tahoma" w:hAnsi="Tahoma" w:cs="Tahoma"/>
                <w:b/>
              </w:rPr>
              <w:t>Answer</w:t>
            </w:r>
            <w:proofErr w:type="spellEnd"/>
          </w:p>
        </w:tc>
        <w:tc>
          <w:tcPr>
            <w:tcW w:w="780" w:type="dxa"/>
            <w:shd w:val="clear" w:color="auto" w:fill="9CC2E5" w:themeFill="accent1" w:themeFillTint="99"/>
            <w:noWrap/>
          </w:tcPr>
          <w:p w:rsidR="00EE6B83" w:rsidRPr="00AA0A0F" w:rsidRDefault="00EE6B83" w:rsidP="0009244E">
            <w:pPr>
              <w:widowControl w:val="0"/>
              <w:rPr>
                <w:rFonts w:ascii="Tahoma" w:hAnsi="Tahoma" w:cs="Tahoma"/>
                <w:b/>
                <w:bCs/>
                <w:szCs w:val="22"/>
              </w:rPr>
            </w:pPr>
            <w:proofErr w:type="spellStart"/>
            <w:r w:rsidRPr="00AA0A0F">
              <w:rPr>
                <w:rFonts w:ascii="Tahoma" w:hAnsi="Tahoma" w:cs="Tahoma"/>
                <w:b/>
              </w:rPr>
              <w:t>Refer</w:t>
            </w:r>
            <w:proofErr w:type="spellEnd"/>
            <w:r w:rsidRPr="00AA0A0F">
              <w:rPr>
                <w:rFonts w:ascii="Tahoma" w:hAnsi="Tahoma" w:cs="Tahoma"/>
                <w:b/>
              </w:rPr>
              <w:t>.</w:t>
            </w: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eastAsia="Microsoft YaHei" w:hAnsi="Tahoma" w:cs="Tahoma"/>
                <w:spacing w:val="0"/>
                <w:szCs w:val="22"/>
                <w:lang w:val="en-US" w:eastAsia="en-US"/>
              </w:rPr>
              <w:t>0</w:t>
            </w:r>
          </w:p>
        </w:tc>
        <w:tc>
          <w:tcPr>
            <w:tcW w:w="2410" w:type="dxa"/>
          </w:tcPr>
          <w:p w:rsidR="00EE6B83" w:rsidRPr="00AA0A0F" w:rsidRDefault="00EE6B83" w:rsidP="0009244E">
            <w:pPr>
              <w:widowControl w:val="0"/>
              <w:rPr>
                <w:rFonts w:ascii="Tahoma" w:hAnsi="Tahoma" w:cs="Tahoma"/>
                <w:bCs/>
                <w:szCs w:val="22"/>
                <w:lang w:val="en-US"/>
              </w:rPr>
            </w:pPr>
            <w:r w:rsidRPr="00AA0A0F">
              <w:rPr>
                <w:rFonts w:ascii="Tahoma" w:eastAsia="Microsoft YaHei" w:hAnsi="Tahoma" w:cs="Tahoma"/>
                <w:bCs/>
                <w:spacing w:val="0"/>
                <w:szCs w:val="22"/>
                <w:lang w:val="en-US" w:eastAsia="en-US"/>
              </w:rPr>
              <w:t>Number of offered items after On site Survey</w:t>
            </w:r>
          </w:p>
        </w:tc>
        <w:tc>
          <w:tcPr>
            <w:tcW w:w="5528" w:type="dxa"/>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At least 6 based on PPA initial on Site Survey</w:t>
            </w:r>
          </w:p>
        </w:tc>
        <w:tc>
          <w:tcPr>
            <w:tcW w:w="921" w:type="dxa"/>
            <w:noWrap/>
          </w:tcPr>
          <w:p w:rsidR="00EE6B83" w:rsidRPr="00AA0A0F" w:rsidRDefault="00EE6B83" w:rsidP="0009244E">
            <w:pPr>
              <w:widowControl w:val="0"/>
              <w:rPr>
                <w:rFonts w:ascii="Tahoma" w:hAnsi="Tahoma" w:cs="Tahoma"/>
                <w:bCs/>
                <w:szCs w:val="22"/>
                <w:lang w:val="en-US"/>
              </w:rPr>
            </w:pPr>
          </w:p>
        </w:tc>
        <w:tc>
          <w:tcPr>
            <w:tcW w:w="780" w:type="dxa"/>
            <w:noWrap/>
          </w:tcPr>
          <w:p w:rsidR="00EE6B83" w:rsidRPr="00AA0A0F" w:rsidRDefault="00EE6B83" w:rsidP="0009244E">
            <w:pPr>
              <w:widowControl w:val="0"/>
              <w:rPr>
                <w:rFonts w:ascii="Tahoma" w:hAnsi="Tahoma" w:cs="Tahoma"/>
                <w:bCs/>
                <w:szCs w:val="22"/>
                <w:lang w:val="en-US"/>
              </w:rPr>
            </w:pP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w:t>
            </w:r>
          </w:p>
        </w:tc>
        <w:tc>
          <w:tcPr>
            <w:tcW w:w="2410"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RAM</w:t>
            </w:r>
          </w:p>
        </w:tc>
        <w:tc>
          <w:tcPr>
            <w:tcW w:w="5528"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w:t>
            </w:r>
            <w:r w:rsidRPr="00AA0A0F">
              <w:rPr>
                <w:rFonts w:ascii="Tahoma" w:hAnsi="Tahoma" w:cs="Tahoma"/>
                <w:bCs/>
                <w:szCs w:val="22"/>
                <w:lang w:val="en-US"/>
              </w:rPr>
              <w:t>16GB</w:t>
            </w:r>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w:t>
            </w:r>
          </w:p>
        </w:tc>
        <w:tc>
          <w:tcPr>
            <w:tcW w:w="2410"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SAS(</w:t>
            </w:r>
            <w:proofErr w:type="spellStart"/>
            <w:r w:rsidRPr="00AA0A0F">
              <w:rPr>
                <w:rFonts w:ascii="Tahoma" w:hAnsi="Tahoma" w:cs="Tahoma"/>
                <w:bCs/>
                <w:szCs w:val="22"/>
              </w:rPr>
              <w:t>Single</w:t>
            </w:r>
            <w:proofErr w:type="spellEnd"/>
            <w:r w:rsidRPr="00AA0A0F">
              <w:rPr>
                <w:rFonts w:ascii="Tahoma" w:hAnsi="Tahoma" w:cs="Tahoma"/>
                <w:bCs/>
                <w:szCs w:val="22"/>
              </w:rPr>
              <w:t xml:space="preserve"> </w:t>
            </w:r>
            <w:proofErr w:type="spellStart"/>
            <w:r w:rsidRPr="00AA0A0F">
              <w:rPr>
                <w:rFonts w:ascii="Tahoma" w:hAnsi="Tahoma" w:cs="Tahoma"/>
                <w:bCs/>
                <w:szCs w:val="22"/>
              </w:rPr>
              <w:t>Controller</w:t>
            </w:r>
            <w:proofErr w:type="spellEnd"/>
            <w:r w:rsidRPr="00AA0A0F">
              <w:rPr>
                <w:rFonts w:ascii="Tahoma" w:hAnsi="Tahoma" w:cs="Tahoma"/>
                <w:bCs/>
                <w:szCs w:val="22"/>
              </w:rPr>
              <w:t>)</w:t>
            </w:r>
          </w:p>
        </w:tc>
        <w:tc>
          <w:tcPr>
            <w:tcW w:w="5528"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xml:space="preserve">≥2 </w:t>
            </w:r>
          </w:p>
        </w:tc>
        <w:tc>
          <w:tcPr>
            <w:tcW w:w="92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780"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3</w:t>
            </w:r>
          </w:p>
        </w:tc>
        <w:tc>
          <w:tcPr>
            <w:tcW w:w="2410"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Network</w:t>
            </w:r>
            <w:proofErr w:type="spellEnd"/>
            <w:r w:rsidRPr="00AA0A0F">
              <w:rPr>
                <w:rFonts w:ascii="Tahoma" w:hAnsi="Tahoma" w:cs="Tahoma"/>
                <w:bCs/>
                <w:szCs w:val="22"/>
              </w:rPr>
              <w:t xml:space="preserve"> (</w:t>
            </w:r>
            <w:proofErr w:type="spellStart"/>
            <w:r w:rsidRPr="00AA0A0F">
              <w:rPr>
                <w:rFonts w:ascii="Tahoma" w:hAnsi="Tahoma" w:cs="Tahoma"/>
                <w:bCs/>
                <w:szCs w:val="22"/>
              </w:rPr>
              <w:t>Single</w:t>
            </w:r>
            <w:proofErr w:type="spellEnd"/>
            <w:r w:rsidRPr="00AA0A0F">
              <w:rPr>
                <w:rFonts w:ascii="Tahoma" w:hAnsi="Tahoma" w:cs="Tahoma"/>
                <w:bCs/>
                <w:szCs w:val="22"/>
              </w:rPr>
              <w:t xml:space="preserve"> </w:t>
            </w:r>
            <w:proofErr w:type="spellStart"/>
            <w:r w:rsidRPr="00AA0A0F">
              <w:rPr>
                <w:rFonts w:ascii="Tahoma" w:hAnsi="Tahoma" w:cs="Tahoma"/>
                <w:bCs/>
                <w:szCs w:val="22"/>
              </w:rPr>
              <w:t>Controller</w:t>
            </w:r>
            <w:proofErr w:type="spellEnd"/>
            <w:r w:rsidRPr="00AA0A0F">
              <w:rPr>
                <w:rFonts w:ascii="Tahoma" w:hAnsi="Tahoma" w:cs="Tahoma"/>
                <w:bCs/>
                <w:szCs w:val="22"/>
              </w:rPr>
              <w:t>)</w:t>
            </w:r>
          </w:p>
        </w:tc>
        <w:tc>
          <w:tcPr>
            <w:tcW w:w="5528"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1×1GbE management port; 4×1GbE LAN ports; 2×10-GbE optical fiber ports</w:t>
            </w:r>
          </w:p>
        </w:tc>
        <w:tc>
          <w:tcPr>
            <w:tcW w:w="92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780"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4</w:t>
            </w:r>
          </w:p>
        </w:tc>
        <w:tc>
          <w:tcPr>
            <w:tcW w:w="2410"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Power</w:t>
            </w:r>
            <w:proofErr w:type="spellEnd"/>
            <w:r w:rsidRPr="00AA0A0F">
              <w:rPr>
                <w:rFonts w:ascii="Tahoma" w:hAnsi="Tahoma" w:cs="Tahoma"/>
                <w:bCs/>
                <w:szCs w:val="22"/>
              </w:rPr>
              <w:t xml:space="preserve"> </w:t>
            </w:r>
            <w:proofErr w:type="spellStart"/>
            <w:r w:rsidRPr="00AA0A0F">
              <w:rPr>
                <w:rFonts w:ascii="Tahoma" w:hAnsi="Tahoma" w:cs="Tahoma"/>
                <w:bCs/>
                <w:szCs w:val="22"/>
              </w:rPr>
              <w:t>Redundancy</w:t>
            </w:r>
            <w:proofErr w:type="spellEnd"/>
          </w:p>
        </w:tc>
        <w:tc>
          <w:tcPr>
            <w:tcW w:w="5528"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1+1</w:t>
            </w:r>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5</w:t>
            </w:r>
          </w:p>
        </w:tc>
        <w:tc>
          <w:tcPr>
            <w:tcW w:w="2410"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eSATA</w:t>
            </w:r>
            <w:proofErr w:type="spellEnd"/>
          </w:p>
        </w:tc>
        <w:tc>
          <w:tcPr>
            <w:tcW w:w="5528"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1×eSATA</w:t>
            </w:r>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6</w:t>
            </w:r>
          </w:p>
        </w:tc>
        <w:tc>
          <w:tcPr>
            <w:tcW w:w="2410"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RS-232</w:t>
            </w:r>
          </w:p>
        </w:tc>
        <w:tc>
          <w:tcPr>
            <w:tcW w:w="5528"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1×DB9</w:t>
            </w:r>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7</w:t>
            </w:r>
          </w:p>
        </w:tc>
        <w:tc>
          <w:tcPr>
            <w:tcW w:w="2410"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M.2</w:t>
            </w:r>
            <w:r w:rsidRPr="00AA0A0F">
              <w:rPr>
                <w:rFonts w:ascii="Tahoma" w:hAnsi="Tahoma" w:cs="Tahoma"/>
                <w:bCs/>
                <w:szCs w:val="22"/>
                <w:lang w:val="en-US"/>
              </w:rPr>
              <w:t xml:space="preserve"> </w:t>
            </w:r>
            <w:r w:rsidRPr="00AA0A0F">
              <w:rPr>
                <w:rFonts w:ascii="Tahoma" w:hAnsi="Tahoma" w:cs="Tahoma"/>
                <w:bCs/>
                <w:szCs w:val="22"/>
              </w:rPr>
              <w:t>SSD(</w:t>
            </w:r>
            <w:proofErr w:type="spellStart"/>
            <w:r w:rsidRPr="00AA0A0F">
              <w:rPr>
                <w:rFonts w:ascii="Tahoma" w:hAnsi="Tahoma" w:cs="Tahoma"/>
                <w:bCs/>
                <w:szCs w:val="22"/>
              </w:rPr>
              <w:t>Single</w:t>
            </w:r>
            <w:proofErr w:type="spellEnd"/>
            <w:r w:rsidRPr="00AA0A0F">
              <w:rPr>
                <w:rFonts w:ascii="Tahoma" w:hAnsi="Tahoma" w:cs="Tahoma"/>
                <w:bCs/>
                <w:szCs w:val="22"/>
              </w:rPr>
              <w:t xml:space="preserve"> </w:t>
            </w:r>
            <w:proofErr w:type="spellStart"/>
            <w:r w:rsidRPr="00AA0A0F">
              <w:rPr>
                <w:rFonts w:ascii="Tahoma" w:hAnsi="Tahoma" w:cs="Tahoma"/>
                <w:bCs/>
                <w:szCs w:val="22"/>
              </w:rPr>
              <w:t>Controller</w:t>
            </w:r>
            <w:proofErr w:type="spellEnd"/>
            <w:r w:rsidRPr="00AA0A0F">
              <w:rPr>
                <w:rFonts w:ascii="Tahoma" w:hAnsi="Tahoma" w:cs="Tahoma"/>
                <w:bCs/>
                <w:szCs w:val="22"/>
              </w:rPr>
              <w:t>)</w:t>
            </w:r>
          </w:p>
        </w:tc>
        <w:tc>
          <w:tcPr>
            <w:tcW w:w="5528"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xml:space="preserve">2×NVMe SSD </w:t>
            </w:r>
            <w:proofErr w:type="spellStart"/>
            <w:r w:rsidRPr="00AA0A0F">
              <w:rPr>
                <w:rFonts w:ascii="Tahoma" w:hAnsi="Tahoma" w:cs="Tahoma"/>
                <w:bCs/>
                <w:szCs w:val="22"/>
              </w:rPr>
              <w:t>ports</w:t>
            </w:r>
            <w:proofErr w:type="spellEnd"/>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8</w:t>
            </w:r>
          </w:p>
        </w:tc>
        <w:tc>
          <w:tcPr>
            <w:tcW w:w="2410"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PCI-E(</w:t>
            </w:r>
            <w:proofErr w:type="spellStart"/>
            <w:r w:rsidRPr="00AA0A0F">
              <w:rPr>
                <w:rFonts w:ascii="Tahoma" w:hAnsi="Tahoma" w:cs="Tahoma"/>
                <w:bCs/>
                <w:szCs w:val="22"/>
              </w:rPr>
              <w:t>Single</w:t>
            </w:r>
            <w:proofErr w:type="spellEnd"/>
            <w:r w:rsidRPr="00AA0A0F">
              <w:rPr>
                <w:rFonts w:ascii="Tahoma" w:hAnsi="Tahoma" w:cs="Tahoma"/>
                <w:bCs/>
                <w:szCs w:val="22"/>
              </w:rPr>
              <w:t xml:space="preserve"> </w:t>
            </w:r>
            <w:proofErr w:type="spellStart"/>
            <w:r w:rsidRPr="00AA0A0F">
              <w:rPr>
                <w:rFonts w:ascii="Tahoma" w:hAnsi="Tahoma" w:cs="Tahoma"/>
                <w:bCs/>
                <w:szCs w:val="22"/>
              </w:rPr>
              <w:t>Controller</w:t>
            </w:r>
            <w:proofErr w:type="spellEnd"/>
            <w:r w:rsidRPr="00AA0A0F">
              <w:rPr>
                <w:rFonts w:ascii="Tahoma" w:hAnsi="Tahoma" w:cs="Tahoma"/>
                <w:bCs/>
                <w:szCs w:val="22"/>
              </w:rPr>
              <w:t>)</w:t>
            </w:r>
          </w:p>
        </w:tc>
        <w:tc>
          <w:tcPr>
            <w:tcW w:w="5528"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1×PCI-E X8; 1×PCI-E X4</w:t>
            </w:r>
          </w:p>
        </w:tc>
        <w:tc>
          <w:tcPr>
            <w:tcW w:w="92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780"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9</w:t>
            </w:r>
          </w:p>
        </w:tc>
        <w:tc>
          <w:tcPr>
            <w:tcW w:w="2410"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Disk(</w:t>
            </w:r>
            <w:proofErr w:type="spellStart"/>
            <w:r w:rsidRPr="00AA0A0F">
              <w:rPr>
                <w:rFonts w:ascii="Tahoma" w:hAnsi="Tahoma" w:cs="Tahoma"/>
                <w:bCs/>
                <w:szCs w:val="22"/>
              </w:rPr>
              <w:t>Single</w:t>
            </w:r>
            <w:proofErr w:type="spellEnd"/>
            <w:r w:rsidRPr="00AA0A0F">
              <w:rPr>
                <w:rFonts w:ascii="Tahoma" w:hAnsi="Tahoma" w:cs="Tahoma"/>
                <w:bCs/>
                <w:szCs w:val="22"/>
              </w:rPr>
              <w:t xml:space="preserve"> </w:t>
            </w:r>
            <w:proofErr w:type="spellStart"/>
            <w:r w:rsidRPr="00AA0A0F">
              <w:rPr>
                <w:rFonts w:ascii="Tahoma" w:hAnsi="Tahoma" w:cs="Tahoma"/>
                <w:bCs/>
                <w:szCs w:val="22"/>
              </w:rPr>
              <w:t>Controller</w:t>
            </w:r>
            <w:proofErr w:type="spellEnd"/>
            <w:r w:rsidRPr="00AA0A0F">
              <w:rPr>
                <w:rFonts w:ascii="Tahoma" w:hAnsi="Tahoma" w:cs="Tahoma"/>
                <w:bCs/>
                <w:szCs w:val="22"/>
              </w:rPr>
              <w:t>)</w:t>
            </w:r>
          </w:p>
        </w:tc>
        <w:tc>
          <w:tcPr>
            <w:tcW w:w="5528"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xml:space="preserve">1×2.5 </w:t>
            </w:r>
            <w:proofErr w:type="spellStart"/>
            <w:r w:rsidRPr="00AA0A0F">
              <w:rPr>
                <w:rFonts w:ascii="Tahoma" w:hAnsi="Tahoma" w:cs="Tahoma"/>
                <w:bCs/>
                <w:szCs w:val="22"/>
              </w:rPr>
              <w:t>inch</w:t>
            </w:r>
            <w:proofErr w:type="spellEnd"/>
            <w:r w:rsidRPr="00AA0A0F">
              <w:rPr>
                <w:rFonts w:ascii="Tahoma" w:hAnsi="Tahoma" w:cs="Tahoma"/>
                <w:bCs/>
                <w:szCs w:val="22"/>
              </w:rPr>
              <w:t xml:space="preserve"> SATA</w:t>
            </w:r>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10</w:t>
            </w:r>
          </w:p>
        </w:tc>
        <w:tc>
          <w:tcPr>
            <w:tcW w:w="2410"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xml:space="preserve">Disk </w:t>
            </w:r>
            <w:proofErr w:type="spellStart"/>
            <w:r w:rsidRPr="00AA0A0F">
              <w:rPr>
                <w:rFonts w:ascii="Tahoma" w:hAnsi="Tahoma" w:cs="Tahoma"/>
                <w:bCs/>
                <w:szCs w:val="22"/>
              </w:rPr>
              <w:t>Bay</w:t>
            </w:r>
            <w:proofErr w:type="spellEnd"/>
          </w:p>
        </w:tc>
        <w:tc>
          <w:tcPr>
            <w:tcW w:w="5528"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24</w:t>
            </w:r>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2B4F20" w:rsidTr="0009244E">
        <w:trPr>
          <w:trHeight w:val="57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11</w:t>
            </w:r>
          </w:p>
        </w:tc>
        <w:tc>
          <w:tcPr>
            <w:tcW w:w="2410"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xml:space="preserve">Disk </w:t>
            </w:r>
            <w:proofErr w:type="spellStart"/>
            <w:r w:rsidRPr="00AA0A0F">
              <w:rPr>
                <w:rFonts w:ascii="Tahoma" w:hAnsi="Tahoma" w:cs="Tahoma"/>
                <w:bCs/>
                <w:szCs w:val="22"/>
              </w:rPr>
              <w:t>Type</w:t>
            </w:r>
            <w:proofErr w:type="spellEnd"/>
          </w:p>
        </w:tc>
        <w:tc>
          <w:tcPr>
            <w:tcW w:w="5528"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24 x 10TB, 3.5-inch HDD, RAID Edition, Support simultaneously connecting to SAS/SSD</w:t>
            </w:r>
          </w:p>
        </w:tc>
        <w:tc>
          <w:tcPr>
            <w:tcW w:w="92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780"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12</w:t>
            </w:r>
          </w:p>
        </w:tc>
        <w:tc>
          <w:tcPr>
            <w:tcW w:w="2410"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xml:space="preserve">Disk </w:t>
            </w:r>
            <w:proofErr w:type="spellStart"/>
            <w:r w:rsidRPr="00AA0A0F">
              <w:rPr>
                <w:rFonts w:ascii="Tahoma" w:hAnsi="Tahoma" w:cs="Tahoma"/>
                <w:bCs/>
                <w:szCs w:val="22"/>
              </w:rPr>
              <w:t>Installation</w:t>
            </w:r>
            <w:proofErr w:type="spellEnd"/>
          </w:p>
        </w:tc>
        <w:tc>
          <w:tcPr>
            <w:tcW w:w="5528"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xml:space="preserve">Independent disk </w:t>
            </w:r>
            <w:proofErr w:type="spellStart"/>
            <w:r w:rsidRPr="00AA0A0F">
              <w:rPr>
                <w:rFonts w:ascii="Tahoma" w:hAnsi="Tahoma" w:cs="Tahoma"/>
                <w:bCs/>
                <w:szCs w:val="22"/>
              </w:rPr>
              <w:t>tray</w:t>
            </w:r>
            <w:proofErr w:type="spellEnd"/>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13</w:t>
            </w:r>
          </w:p>
        </w:tc>
        <w:tc>
          <w:tcPr>
            <w:tcW w:w="2410"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Hot</w:t>
            </w:r>
            <w:proofErr w:type="spellEnd"/>
            <w:r w:rsidRPr="00AA0A0F">
              <w:rPr>
                <w:rFonts w:ascii="Tahoma" w:hAnsi="Tahoma" w:cs="Tahoma"/>
                <w:bCs/>
                <w:szCs w:val="22"/>
              </w:rPr>
              <w:t xml:space="preserve"> </w:t>
            </w:r>
            <w:proofErr w:type="spellStart"/>
            <w:r w:rsidRPr="00AA0A0F">
              <w:rPr>
                <w:rFonts w:ascii="Tahoma" w:hAnsi="Tahoma" w:cs="Tahoma"/>
                <w:bCs/>
                <w:szCs w:val="22"/>
              </w:rPr>
              <w:t>Swapping</w:t>
            </w:r>
            <w:proofErr w:type="spellEnd"/>
          </w:p>
        </w:tc>
        <w:tc>
          <w:tcPr>
            <w:tcW w:w="552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Support</w:t>
            </w:r>
            <w:proofErr w:type="spellEnd"/>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14</w:t>
            </w:r>
          </w:p>
        </w:tc>
        <w:tc>
          <w:tcPr>
            <w:tcW w:w="2410"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xml:space="preserve">RAID </w:t>
            </w:r>
            <w:proofErr w:type="spellStart"/>
            <w:r w:rsidRPr="00AA0A0F">
              <w:rPr>
                <w:rFonts w:ascii="Tahoma" w:hAnsi="Tahoma" w:cs="Tahoma"/>
                <w:bCs/>
                <w:szCs w:val="22"/>
              </w:rPr>
              <w:t>Type</w:t>
            </w:r>
            <w:proofErr w:type="spellEnd"/>
          </w:p>
        </w:tc>
        <w:tc>
          <w:tcPr>
            <w:tcW w:w="5528"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xml:space="preserve">RAID0, 1, 5, 6, 10, 50, 60, JBOD, </w:t>
            </w:r>
            <w:proofErr w:type="spellStart"/>
            <w:r w:rsidRPr="00AA0A0F">
              <w:rPr>
                <w:rFonts w:ascii="Tahoma" w:hAnsi="Tahoma" w:cs="Tahoma"/>
                <w:bCs/>
                <w:szCs w:val="22"/>
              </w:rPr>
              <w:t>Hot-Spare</w:t>
            </w:r>
            <w:proofErr w:type="spellEnd"/>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15</w:t>
            </w:r>
          </w:p>
        </w:tc>
        <w:tc>
          <w:tcPr>
            <w:tcW w:w="2410"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xml:space="preserve">Disk </w:t>
            </w:r>
            <w:proofErr w:type="spellStart"/>
            <w:r w:rsidRPr="00AA0A0F">
              <w:rPr>
                <w:rFonts w:ascii="Tahoma" w:hAnsi="Tahoma" w:cs="Tahoma"/>
                <w:bCs/>
                <w:szCs w:val="22"/>
              </w:rPr>
              <w:t>Management</w:t>
            </w:r>
            <w:proofErr w:type="spellEnd"/>
          </w:p>
        </w:tc>
        <w:tc>
          <w:tcPr>
            <w:tcW w:w="5528"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Non-working disks automatic sleep</w:t>
            </w:r>
          </w:p>
        </w:tc>
        <w:tc>
          <w:tcPr>
            <w:tcW w:w="92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780"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16</w:t>
            </w:r>
          </w:p>
        </w:tc>
        <w:tc>
          <w:tcPr>
            <w:tcW w:w="2410"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xml:space="preserve">Disk </w:t>
            </w:r>
            <w:proofErr w:type="spellStart"/>
            <w:r w:rsidRPr="00AA0A0F">
              <w:rPr>
                <w:rFonts w:ascii="Tahoma" w:hAnsi="Tahoma" w:cs="Tahoma"/>
                <w:bCs/>
                <w:szCs w:val="22"/>
              </w:rPr>
              <w:t>Inspection</w:t>
            </w:r>
            <w:proofErr w:type="spellEnd"/>
          </w:p>
        </w:tc>
        <w:tc>
          <w:tcPr>
            <w:tcW w:w="5528"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Inspection before use and during use</w:t>
            </w:r>
          </w:p>
        </w:tc>
        <w:tc>
          <w:tcPr>
            <w:tcW w:w="92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780"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2B4F20" w:rsidTr="0009244E">
        <w:trPr>
          <w:trHeight w:val="57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17</w:t>
            </w:r>
          </w:p>
        </w:tc>
        <w:tc>
          <w:tcPr>
            <w:tcW w:w="2410"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Video</w:t>
            </w:r>
            <w:proofErr w:type="spellEnd"/>
            <w:r w:rsidRPr="00AA0A0F">
              <w:rPr>
                <w:rFonts w:ascii="Tahoma" w:hAnsi="Tahoma" w:cs="Tahoma"/>
                <w:bCs/>
                <w:szCs w:val="22"/>
              </w:rPr>
              <w:t xml:space="preserve"> </w:t>
            </w:r>
            <w:proofErr w:type="spellStart"/>
            <w:r w:rsidRPr="00AA0A0F">
              <w:rPr>
                <w:rFonts w:ascii="Tahoma" w:hAnsi="Tahoma" w:cs="Tahoma"/>
                <w:bCs/>
                <w:szCs w:val="22"/>
              </w:rPr>
              <w:t>Direct</w:t>
            </w:r>
            <w:proofErr w:type="spellEnd"/>
            <w:r w:rsidRPr="00AA0A0F">
              <w:rPr>
                <w:rFonts w:ascii="Tahoma" w:hAnsi="Tahoma" w:cs="Tahoma"/>
                <w:bCs/>
                <w:szCs w:val="22"/>
              </w:rPr>
              <w:t xml:space="preserve"> </w:t>
            </w:r>
            <w:proofErr w:type="spellStart"/>
            <w:r w:rsidRPr="00AA0A0F">
              <w:rPr>
                <w:rFonts w:ascii="Tahoma" w:hAnsi="Tahoma" w:cs="Tahoma"/>
                <w:bCs/>
                <w:szCs w:val="22"/>
              </w:rPr>
              <w:t>Storage</w:t>
            </w:r>
            <w:proofErr w:type="spellEnd"/>
          </w:p>
        </w:tc>
        <w:tc>
          <w:tcPr>
            <w:tcW w:w="5528"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Up to 512-channel (1024 Mbps) access, storage, and forwarding; 32-channel (64 Mbps) online playback</w:t>
            </w:r>
          </w:p>
        </w:tc>
        <w:tc>
          <w:tcPr>
            <w:tcW w:w="92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780"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2B4F20" w:rsidTr="0009244E">
        <w:trPr>
          <w:trHeight w:val="57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18</w:t>
            </w:r>
          </w:p>
        </w:tc>
        <w:tc>
          <w:tcPr>
            <w:tcW w:w="2410"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xml:space="preserve">IPSAN </w:t>
            </w:r>
            <w:proofErr w:type="spellStart"/>
            <w:r w:rsidRPr="00AA0A0F">
              <w:rPr>
                <w:rFonts w:ascii="Tahoma" w:hAnsi="Tahoma" w:cs="Tahoma"/>
                <w:bCs/>
                <w:szCs w:val="22"/>
              </w:rPr>
              <w:t>Performance</w:t>
            </w:r>
            <w:proofErr w:type="spellEnd"/>
          </w:p>
        </w:tc>
        <w:tc>
          <w:tcPr>
            <w:tcW w:w="5528"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xml:space="preserve">Write-through: 900 Mbps </w:t>
            </w:r>
            <w:r w:rsidRPr="00AA0A0F">
              <w:rPr>
                <w:rFonts w:ascii="Tahoma" w:hAnsi="Tahoma" w:cs="Tahoma"/>
                <w:bCs/>
                <w:szCs w:val="22"/>
                <w:lang w:val="en-US"/>
              </w:rPr>
              <w:br/>
              <w:t>Write-back: 1200 Mbps</w:t>
            </w:r>
          </w:p>
        </w:tc>
        <w:tc>
          <w:tcPr>
            <w:tcW w:w="92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780"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19</w:t>
            </w:r>
          </w:p>
        </w:tc>
        <w:tc>
          <w:tcPr>
            <w:tcW w:w="2410"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xml:space="preserve">IPSAN </w:t>
            </w:r>
            <w:proofErr w:type="spellStart"/>
            <w:r w:rsidRPr="00AA0A0F">
              <w:rPr>
                <w:rFonts w:ascii="Tahoma" w:hAnsi="Tahoma" w:cs="Tahoma"/>
                <w:bCs/>
                <w:szCs w:val="22"/>
              </w:rPr>
              <w:t>Function</w:t>
            </w:r>
            <w:proofErr w:type="spellEnd"/>
          </w:p>
        </w:tc>
        <w:tc>
          <w:tcPr>
            <w:tcW w:w="5528"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Dynamic online extension of logic volumes</w:t>
            </w:r>
          </w:p>
        </w:tc>
        <w:tc>
          <w:tcPr>
            <w:tcW w:w="92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780"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20</w:t>
            </w:r>
          </w:p>
        </w:tc>
        <w:tc>
          <w:tcPr>
            <w:tcW w:w="2410"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Network</w:t>
            </w:r>
            <w:proofErr w:type="spellEnd"/>
            <w:r w:rsidRPr="00AA0A0F">
              <w:rPr>
                <w:rFonts w:ascii="Tahoma" w:hAnsi="Tahoma" w:cs="Tahoma"/>
                <w:bCs/>
                <w:szCs w:val="22"/>
              </w:rPr>
              <w:t xml:space="preserve"> </w:t>
            </w:r>
            <w:proofErr w:type="spellStart"/>
            <w:r w:rsidRPr="00AA0A0F">
              <w:rPr>
                <w:rFonts w:ascii="Tahoma" w:hAnsi="Tahoma" w:cs="Tahoma"/>
                <w:bCs/>
                <w:szCs w:val="22"/>
              </w:rPr>
              <w:t>Protocol</w:t>
            </w:r>
            <w:proofErr w:type="spellEnd"/>
          </w:p>
        </w:tc>
        <w:tc>
          <w:tcPr>
            <w:tcW w:w="5528"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RTP; RTCP; RTSP; UDP; HTTP; NTP; SNMP; iSCSI</w:t>
            </w:r>
          </w:p>
        </w:tc>
        <w:tc>
          <w:tcPr>
            <w:tcW w:w="92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780"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21</w:t>
            </w:r>
          </w:p>
        </w:tc>
        <w:tc>
          <w:tcPr>
            <w:tcW w:w="2410"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RTSP</w:t>
            </w:r>
          </w:p>
        </w:tc>
        <w:tc>
          <w:tcPr>
            <w:tcW w:w="5528"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ONVIF; GB28181</w:t>
            </w:r>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22</w:t>
            </w:r>
          </w:p>
        </w:tc>
        <w:tc>
          <w:tcPr>
            <w:tcW w:w="2410"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Controller</w:t>
            </w:r>
            <w:proofErr w:type="spellEnd"/>
            <w:r w:rsidRPr="00AA0A0F">
              <w:rPr>
                <w:rFonts w:ascii="Tahoma" w:hAnsi="Tahoma" w:cs="Tahoma"/>
                <w:bCs/>
                <w:szCs w:val="22"/>
              </w:rPr>
              <w:t xml:space="preserve"> </w:t>
            </w:r>
            <w:proofErr w:type="spellStart"/>
            <w:r w:rsidRPr="00AA0A0F">
              <w:rPr>
                <w:rFonts w:ascii="Tahoma" w:hAnsi="Tahoma" w:cs="Tahoma"/>
                <w:bCs/>
                <w:szCs w:val="22"/>
              </w:rPr>
              <w:t>Mode</w:t>
            </w:r>
            <w:proofErr w:type="spellEnd"/>
          </w:p>
        </w:tc>
        <w:tc>
          <w:tcPr>
            <w:tcW w:w="552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Dual-controller</w:t>
            </w:r>
            <w:proofErr w:type="spellEnd"/>
            <w:r w:rsidRPr="00AA0A0F">
              <w:rPr>
                <w:rFonts w:ascii="Tahoma" w:hAnsi="Tahoma" w:cs="Tahoma"/>
                <w:bCs/>
                <w:szCs w:val="22"/>
              </w:rPr>
              <w:t xml:space="preserve">, </w:t>
            </w:r>
            <w:proofErr w:type="spellStart"/>
            <w:r w:rsidRPr="00AA0A0F">
              <w:rPr>
                <w:rFonts w:ascii="Tahoma" w:hAnsi="Tahoma" w:cs="Tahoma"/>
                <w:bCs/>
                <w:szCs w:val="22"/>
              </w:rPr>
              <w:t>active-active</w:t>
            </w:r>
            <w:proofErr w:type="spellEnd"/>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23</w:t>
            </w:r>
          </w:p>
        </w:tc>
        <w:tc>
          <w:tcPr>
            <w:tcW w:w="2410"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Network</w:t>
            </w:r>
            <w:proofErr w:type="spellEnd"/>
            <w:r w:rsidRPr="00AA0A0F">
              <w:rPr>
                <w:rFonts w:ascii="Tahoma" w:hAnsi="Tahoma" w:cs="Tahoma"/>
                <w:bCs/>
                <w:szCs w:val="22"/>
              </w:rPr>
              <w:t xml:space="preserve"> </w:t>
            </w:r>
            <w:proofErr w:type="spellStart"/>
            <w:r w:rsidRPr="00AA0A0F">
              <w:rPr>
                <w:rFonts w:ascii="Tahoma" w:hAnsi="Tahoma" w:cs="Tahoma"/>
                <w:bCs/>
                <w:szCs w:val="22"/>
              </w:rPr>
              <w:t>Mode</w:t>
            </w:r>
            <w:proofErr w:type="spellEnd"/>
          </w:p>
        </w:tc>
        <w:tc>
          <w:tcPr>
            <w:tcW w:w="552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Link</w:t>
            </w:r>
            <w:proofErr w:type="spellEnd"/>
            <w:r w:rsidRPr="00AA0A0F">
              <w:rPr>
                <w:rFonts w:ascii="Tahoma" w:hAnsi="Tahoma" w:cs="Tahoma"/>
                <w:bCs/>
                <w:szCs w:val="22"/>
              </w:rPr>
              <w:t xml:space="preserve"> </w:t>
            </w:r>
            <w:proofErr w:type="spellStart"/>
            <w:r w:rsidRPr="00AA0A0F">
              <w:rPr>
                <w:rFonts w:ascii="Tahoma" w:hAnsi="Tahoma" w:cs="Tahoma"/>
                <w:bCs/>
                <w:szCs w:val="22"/>
              </w:rPr>
              <w:t>aggregation</w:t>
            </w:r>
            <w:proofErr w:type="spellEnd"/>
            <w:r w:rsidRPr="00AA0A0F">
              <w:rPr>
                <w:rFonts w:ascii="Tahoma" w:hAnsi="Tahoma" w:cs="Tahoma"/>
                <w:bCs/>
                <w:szCs w:val="22"/>
              </w:rPr>
              <w:t xml:space="preserve">, </w:t>
            </w:r>
            <w:proofErr w:type="spellStart"/>
            <w:r w:rsidRPr="00AA0A0F">
              <w:rPr>
                <w:rFonts w:ascii="Tahoma" w:hAnsi="Tahoma" w:cs="Tahoma"/>
                <w:bCs/>
                <w:szCs w:val="22"/>
              </w:rPr>
              <w:t>fault</w:t>
            </w:r>
            <w:proofErr w:type="spellEnd"/>
            <w:r w:rsidRPr="00AA0A0F">
              <w:rPr>
                <w:rFonts w:ascii="Tahoma" w:hAnsi="Tahoma" w:cs="Tahoma"/>
                <w:bCs/>
                <w:szCs w:val="22"/>
              </w:rPr>
              <w:t xml:space="preserve"> </w:t>
            </w:r>
            <w:proofErr w:type="spellStart"/>
            <w:r w:rsidRPr="00AA0A0F">
              <w:rPr>
                <w:rFonts w:ascii="Tahoma" w:hAnsi="Tahoma" w:cs="Tahoma"/>
                <w:bCs/>
                <w:szCs w:val="22"/>
              </w:rPr>
              <w:t>tolerance</w:t>
            </w:r>
            <w:proofErr w:type="spellEnd"/>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24</w:t>
            </w:r>
          </w:p>
        </w:tc>
        <w:tc>
          <w:tcPr>
            <w:tcW w:w="2410"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Quick</w:t>
            </w:r>
            <w:proofErr w:type="spellEnd"/>
            <w:r w:rsidRPr="00AA0A0F">
              <w:rPr>
                <w:rFonts w:ascii="Tahoma" w:hAnsi="Tahoma" w:cs="Tahoma"/>
                <w:bCs/>
                <w:szCs w:val="22"/>
              </w:rPr>
              <w:t xml:space="preserve"> RAID</w:t>
            </w:r>
          </w:p>
        </w:tc>
        <w:tc>
          <w:tcPr>
            <w:tcW w:w="552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Yes</w:t>
            </w:r>
            <w:proofErr w:type="spellEnd"/>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25</w:t>
            </w:r>
          </w:p>
        </w:tc>
        <w:tc>
          <w:tcPr>
            <w:tcW w:w="2410"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xml:space="preserve">RAID </w:t>
            </w:r>
            <w:proofErr w:type="spellStart"/>
            <w:r w:rsidRPr="00AA0A0F">
              <w:rPr>
                <w:rFonts w:ascii="Tahoma" w:hAnsi="Tahoma" w:cs="Tahoma"/>
                <w:bCs/>
                <w:szCs w:val="22"/>
              </w:rPr>
              <w:t>Instant</w:t>
            </w:r>
            <w:proofErr w:type="spellEnd"/>
            <w:r w:rsidRPr="00AA0A0F">
              <w:rPr>
                <w:rFonts w:ascii="Tahoma" w:hAnsi="Tahoma" w:cs="Tahoma"/>
                <w:bCs/>
                <w:szCs w:val="22"/>
              </w:rPr>
              <w:t xml:space="preserve"> </w:t>
            </w:r>
            <w:proofErr w:type="spellStart"/>
            <w:r w:rsidRPr="00AA0A0F">
              <w:rPr>
                <w:rFonts w:ascii="Tahoma" w:hAnsi="Tahoma" w:cs="Tahoma"/>
                <w:bCs/>
                <w:szCs w:val="22"/>
              </w:rPr>
              <w:t>Use</w:t>
            </w:r>
            <w:proofErr w:type="spellEnd"/>
          </w:p>
        </w:tc>
        <w:tc>
          <w:tcPr>
            <w:tcW w:w="552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Yes</w:t>
            </w:r>
            <w:proofErr w:type="spellEnd"/>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26</w:t>
            </w:r>
          </w:p>
        </w:tc>
        <w:tc>
          <w:tcPr>
            <w:tcW w:w="2410"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xml:space="preserve">RAID </w:t>
            </w:r>
            <w:proofErr w:type="spellStart"/>
            <w:r w:rsidRPr="00AA0A0F">
              <w:rPr>
                <w:rFonts w:ascii="Tahoma" w:hAnsi="Tahoma" w:cs="Tahoma"/>
                <w:bCs/>
                <w:szCs w:val="22"/>
              </w:rPr>
              <w:t>Rebuilding</w:t>
            </w:r>
            <w:proofErr w:type="spellEnd"/>
          </w:p>
        </w:tc>
        <w:tc>
          <w:tcPr>
            <w:tcW w:w="552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Self-adaptive</w:t>
            </w:r>
            <w:proofErr w:type="spellEnd"/>
            <w:r w:rsidRPr="00AA0A0F">
              <w:rPr>
                <w:rFonts w:ascii="Tahoma" w:hAnsi="Tahoma" w:cs="Tahoma"/>
                <w:bCs/>
                <w:szCs w:val="22"/>
              </w:rPr>
              <w:t xml:space="preserve"> </w:t>
            </w:r>
            <w:proofErr w:type="spellStart"/>
            <w:r w:rsidRPr="00AA0A0F">
              <w:rPr>
                <w:rFonts w:ascii="Tahoma" w:hAnsi="Tahoma" w:cs="Tahoma"/>
                <w:bCs/>
                <w:szCs w:val="22"/>
              </w:rPr>
              <w:t>rebuilding</w:t>
            </w:r>
            <w:proofErr w:type="spellEnd"/>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27</w:t>
            </w:r>
          </w:p>
        </w:tc>
        <w:tc>
          <w:tcPr>
            <w:tcW w:w="2410"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RAID-</w:t>
            </w:r>
            <w:proofErr w:type="spellStart"/>
            <w:r w:rsidRPr="00AA0A0F">
              <w:rPr>
                <w:rFonts w:ascii="Tahoma" w:hAnsi="Tahoma" w:cs="Tahoma"/>
                <w:bCs/>
                <w:szCs w:val="22"/>
              </w:rPr>
              <w:t>write</w:t>
            </w:r>
            <w:proofErr w:type="spellEnd"/>
            <w:r w:rsidRPr="00AA0A0F">
              <w:rPr>
                <w:rFonts w:ascii="Tahoma" w:hAnsi="Tahoma" w:cs="Tahoma"/>
                <w:bCs/>
                <w:szCs w:val="22"/>
              </w:rPr>
              <w:t xml:space="preserve"> </w:t>
            </w:r>
            <w:proofErr w:type="spellStart"/>
            <w:r w:rsidRPr="00AA0A0F">
              <w:rPr>
                <w:rFonts w:ascii="Tahoma" w:hAnsi="Tahoma" w:cs="Tahoma"/>
                <w:bCs/>
                <w:szCs w:val="22"/>
              </w:rPr>
              <w:t>Synchronization</w:t>
            </w:r>
            <w:proofErr w:type="spellEnd"/>
          </w:p>
        </w:tc>
        <w:tc>
          <w:tcPr>
            <w:tcW w:w="552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Yes</w:t>
            </w:r>
            <w:proofErr w:type="spellEnd"/>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28</w:t>
            </w:r>
          </w:p>
        </w:tc>
        <w:tc>
          <w:tcPr>
            <w:tcW w:w="2410"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Power</w:t>
            </w:r>
            <w:proofErr w:type="spellEnd"/>
            <w:r w:rsidRPr="00AA0A0F">
              <w:rPr>
                <w:rFonts w:ascii="Tahoma" w:hAnsi="Tahoma" w:cs="Tahoma"/>
                <w:bCs/>
                <w:szCs w:val="22"/>
              </w:rPr>
              <w:t xml:space="preserve"> </w:t>
            </w:r>
            <w:proofErr w:type="spellStart"/>
            <w:r w:rsidRPr="00AA0A0F">
              <w:rPr>
                <w:rFonts w:ascii="Tahoma" w:hAnsi="Tahoma" w:cs="Tahoma"/>
                <w:bCs/>
                <w:szCs w:val="22"/>
              </w:rPr>
              <w:t>Supply</w:t>
            </w:r>
            <w:proofErr w:type="spellEnd"/>
          </w:p>
        </w:tc>
        <w:tc>
          <w:tcPr>
            <w:tcW w:w="5528"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100–127V/200–240V AC, 50/60Hz, 5A/2.5A</w:t>
            </w:r>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2B4F20"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29</w:t>
            </w:r>
          </w:p>
        </w:tc>
        <w:tc>
          <w:tcPr>
            <w:tcW w:w="2410" w:type="dxa"/>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Stand By Storage</w:t>
            </w:r>
          </w:p>
        </w:tc>
        <w:tc>
          <w:tcPr>
            <w:tcW w:w="5528" w:type="dxa"/>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The 1 Standby Storage will automatically replace another video storage in case of hardware failure</w:t>
            </w:r>
          </w:p>
        </w:tc>
        <w:tc>
          <w:tcPr>
            <w:tcW w:w="921" w:type="dxa"/>
            <w:noWrap/>
          </w:tcPr>
          <w:p w:rsidR="00EE6B83" w:rsidRPr="00AA0A0F" w:rsidRDefault="00EE6B83" w:rsidP="0009244E">
            <w:pPr>
              <w:widowControl w:val="0"/>
              <w:rPr>
                <w:rFonts w:ascii="Tahoma" w:hAnsi="Tahoma" w:cs="Tahoma"/>
                <w:bCs/>
                <w:szCs w:val="22"/>
                <w:lang w:val="en-US"/>
              </w:rPr>
            </w:pPr>
          </w:p>
        </w:tc>
        <w:tc>
          <w:tcPr>
            <w:tcW w:w="780" w:type="dxa"/>
            <w:noWrap/>
          </w:tcPr>
          <w:p w:rsidR="00EE6B83" w:rsidRPr="00AA0A0F" w:rsidRDefault="00EE6B83" w:rsidP="0009244E">
            <w:pPr>
              <w:widowControl w:val="0"/>
              <w:rPr>
                <w:rFonts w:ascii="Tahoma" w:hAnsi="Tahoma" w:cs="Tahoma"/>
                <w:bCs/>
                <w:szCs w:val="22"/>
                <w:lang w:val="en-US"/>
              </w:rPr>
            </w:pP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30</w:t>
            </w:r>
          </w:p>
        </w:tc>
        <w:tc>
          <w:tcPr>
            <w:tcW w:w="2410"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Fan</w:t>
            </w:r>
            <w:proofErr w:type="spellEnd"/>
          </w:p>
        </w:tc>
        <w:tc>
          <w:tcPr>
            <w:tcW w:w="5528"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Dual</w:t>
            </w:r>
            <w:proofErr w:type="spellEnd"/>
            <w:r w:rsidRPr="00AA0A0F">
              <w:rPr>
                <w:rFonts w:ascii="Tahoma" w:hAnsi="Tahoma" w:cs="Tahoma"/>
                <w:bCs/>
                <w:szCs w:val="22"/>
              </w:rPr>
              <w:t xml:space="preserve"> </w:t>
            </w:r>
            <w:proofErr w:type="spellStart"/>
            <w:r w:rsidRPr="00AA0A0F">
              <w:rPr>
                <w:rFonts w:ascii="Tahoma" w:hAnsi="Tahoma" w:cs="Tahoma"/>
                <w:bCs/>
                <w:szCs w:val="22"/>
              </w:rPr>
              <w:t>ball-bearing</w:t>
            </w:r>
            <w:proofErr w:type="spellEnd"/>
            <w:r w:rsidRPr="00AA0A0F">
              <w:rPr>
                <w:rFonts w:ascii="Tahoma" w:hAnsi="Tahoma" w:cs="Tahoma"/>
                <w:bCs/>
                <w:szCs w:val="22"/>
              </w:rPr>
              <w:t xml:space="preserve"> </w:t>
            </w:r>
            <w:proofErr w:type="spellStart"/>
            <w:r w:rsidRPr="00AA0A0F">
              <w:rPr>
                <w:rFonts w:ascii="Tahoma" w:hAnsi="Tahoma" w:cs="Tahoma"/>
                <w:bCs/>
                <w:szCs w:val="22"/>
              </w:rPr>
              <w:t>fans</w:t>
            </w:r>
            <w:proofErr w:type="spellEnd"/>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lastRenderedPageBreak/>
              <w:t>31</w:t>
            </w:r>
          </w:p>
        </w:tc>
        <w:tc>
          <w:tcPr>
            <w:tcW w:w="2410"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Operating</w:t>
            </w:r>
            <w:proofErr w:type="spellEnd"/>
            <w:r w:rsidRPr="00AA0A0F">
              <w:rPr>
                <w:rFonts w:ascii="Tahoma" w:hAnsi="Tahoma" w:cs="Tahoma"/>
                <w:bCs/>
                <w:szCs w:val="22"/>
              </w:rPr>
              <w:t xml:space="preserve"> </w:t>
            </w:r>
            <w:proofErr w:type="spellStart"/>
            <w:r w:rsidRPr="00AA0A0F">
              <w:rPr>
                <w:rFonts w:ascii="Tahoma" w:hAnsi="Tahoma" w:cs="Tahoma"/>
                <w:bCs/>
                <w:szCs w:val="22"/>
              </w:rPr>
              <w:t>Temperature</w:t>
            </w:r>
            <w:proofErr w:type="spellEnd"/>
          </w:p>
        </w:tc>
        <w:tc>
          <w:tcPr>
            <w:tcW w:w="5528"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xml:space="preserve">0°C </w:t>
            </w:r>
            <w:proofErr w:type="spellStart"/>
            <w:r w:rsidRPr="00AA0A0F">
              <w:rPr>
                <w:rFonts w:ascii="Tahoma" w:hAnsi="Tahoma" w:cs="Tahoma"/>
                <w:bCs/>
                <w:szCs w:val="22"/>
              </w:rPr>
              <w:t>to</w:t>
            </w:r>
            <w:proofErr w:type="spellEnd"/>
            <w:r w:rsidRPr="00AA0A0F">
              <w:rPr>
                <w:rFonts w:ascii="Tahoma" w:hAnsi="Tahoma" w:cs="Tahoma"/>
                <w:bCs/>
                <w:szCs w:val="22"/>
              </w:rPr>
              <w:t xml:space="preserve"> 45°C</w:t>
            </w:r>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32</w:t>
            </w:r>
          </w:p>
        </w:tc>
        <w:tc>
          <w:tcPr>
            <w:tcW w:w="2410"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Operating</w:t>
            </w:r>
            <w:proofErr w:type="spellEnd"/>
            <w:r w:rsidRPr="00AA0A0F">
              <w:rPr>
                <w:rFonts w:ascii="Tahoma" w:hAnsi="Tahoma" w:cs="Tahoma"/>
                <w:bCs/>
                <w:szCs w:val="22"/>
              </w:rPr>
              <w:t xml:space="preserve"> </w:t>
            </w:r>
            <w:proofErr w:type="spellStart"/>
            <w:r w:rsidRPr="00AA0A0F">
              <w:rPr>
                <w:rFonts w:ascii="Tahoma" w:hAnsi="Tahoma" w:cs="Tahoma"/>
                <w:bCs/>
                <w:szCs w:val="22"/>
              </w:rPr>
              <w:t>Humidity</w:t>
            </w:r>
            <w:proofErr w:type="spellEnd"/>
          </w:p>
        </w:tc>
        <w:tc>
          <w:tcPr>
            <w:tcW w:w="5528" w:type="dxa"/>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10%–80%</w:t>
            </w:r>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2B4F20" w:rsidTr="0009244E">
        <w:trPr>
          <w:trHeight w:val="57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33</w:t>
            </w:r>
          </w:p>
        </w:tc>
        <w:tc>
          <w:tcPr>
            <w:tcW w:w="2410" w:type="dxa"/>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Certifications</w:t>
            </w:r>
            <w:proofErr w:type="spellEnd"/>
          </w:p>
        </w:tc>
        <w:tc>
          <w:tcPr>
            <w:tcW w:w="5528"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CE: EN 55024; EN 55032; EN 55035; EN 50130-4; EN 61000-3-2; EN 61000-3-3; EN 62368 FCC: ANSI C63.4, 47 CFR PART 15B Subpart B</w:t>
            </w:r>
          </w:p>
        </w:tc>
        <w:tc>
          <w:tcPr>
            <w:tcW w:w="92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780"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2B4F20" w:rsidTr="0009244E">
        <w:trPr>
          <w:trHeight w:val="57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34</w:t>
            </w:r>
          </w:p>
        </w:tc>
        <w:tc>
          <w:tcPr>
            <w:tcW w:w="2410" w:type="dxa"/>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SFP modules</w:t>
            </w:r>
          </w:p>
        </w:tc>
        <w:tc>
          <w:tcPr>
            <w:tcW w:w="5528" w:type="dxa"/>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xml:space="preserve">2+2 (Storage -Switch) 10G, </w:t>
            </w:r>
            <w:proofErr w:type="spellStart"/>
            <w:r w:rsidRPr="00AA0A0F">
              <w:rPr>
                <w:rFonts w:ascii="Tahoma" w:hAnsi="Tahoma" w:cs="Tahoma"/>
                <w:bCs/>
                <w:szCs w:val="22"/>
                <w:lang w:val="en-US"/>
              </w:rPr>
              <w:t>Multi Mode</w:t>
            </w:r>
            <w:proofErr w:type="spellEnd"/>
            <w:r w:rsidRPr="00AA0A0F">
              <w:rPr>
                <w:rFonts w:ascii="Tahoma" w:hAnsi="Tahoma" w:cs="Tahoma"/>
                <w:bCs/>
                <w:szCs w:val="22"/>
                <w:lang w:val="en-US"/>
              </w:rPr>
              <w:t xml:space="preserve"> compatible with existing Data Center Switches</w:t>
            </w:r>
          </w:p>
        </w:tc>
        <w:tc>
          <w:tcPr>
            <w:tcW w:w="921" w:type="dxa"/>
            <w:noWrap/>
          </w:tcPr>
          <w:p w:rsidR="00EE6B83" w:rsidRPr="00AA0A0F" w:rsidRDefault="00EE6B83" w:rsidP="0009244E">
            <w:pPr>
              <w:widowControl w:val="0"/>
              <w:rPr>
                <w:rFonts w:ascii="Tahoma" w:hAnsi="Tahoma" w:cs="Tahoma"/>
                <w:bCs/>
                <w:szCs w:val="22"/>
                <w:lang w:val="en-US"/>
              </w:rPr>
            </w:pPr>
          </w:p>
        </w:tc>
        <w:tc>
          <w:tcPr>
            <w:tcW w:w="780" w:type="dxa"/>
            <w:noWrap/>
          </w:tcPr>
          <w:p w:rsidR="00EE6B83" w:rsidRPr="00AA0A0F" w:rsidRDefault="00EE6B83" w:rsidP="0009244E">
            <w:pPr>
              <w:widowControl w:val="0"/>
              <w:rPr>
                <w:rFonts w:ascii="Tahoma" w:hAnsi="Tahoma" w:cs="Tahoma"/>
                <w:bCs/>
                <w:szCs w:val="22"/>
                <w:lang w:val="en-US"/>
              </w:rPr>
            </w:pPr>
          </w:p>
        </w:tc>
      </w:tr>
      <w:tr w:rsidR="00EE6B83" w:rsidRPr="002B4F20" w:rsidTr="0009244E">
        <w:trPr>
          <w:trHeight w:val="576"/>
        </w:trPr>
        <w:tc>
          <w:tcPr>
            <w:tcW w:w="562"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36</w:t>
            </w:r>
          </w:p>
        </w:tc>
        <w:tc>
          <w:tcPr>
            <w:tcW w:w="2410" w:type="dxa"/>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Firmware</w:t>
            </w:r>
          </w:p>
        </w:tc>
        <w:tc>
          <w:tcPr>
            <w:tcW w:w="5528" w:type="dxa"/>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Each Video Storage should be offered with the latest System Firmware for the Greek Market</w:t>
            </w:r>
          </w:p>
        </w:tc>
        <w:tc>
          <w:tcPr>
            <w:tcW w:w="921" w:type="dxa"/>
            <w:noWrap/>
          </w:tcPr>
          <w:p w:rsidR="00EE6B83" w:rsidRPr="00AA0A0F" w:rsidRDefault="00EE6B83" w:rsidP="0009244E">
            <w:pPr>
              <w:widowControl w:val="0"/>
              <w:rPr>
                <w:rFonts w:ascii="Tahoma" w:hAnsi="Tahoma" w:cs="Tahoma"/>
                <w:bCs/>
                <w:szCs w:val="22"/>
                <w:lang w:val="en-US"/>
              </w:rPr>
            </w:pPr>
          </w:p>
        </w:tc>
        <w:tc>
          <w:tcPr>
            <w:tcW w:w="780" w:type="dxa"/>
            <w:noWrap/>
          </w:tcPr>
          <w:p w:rsidR="00EE6B83" w:rsidRPr="00AA0A0F" w:rsidRDefault="00EE6B83" w:rsidP="0009244E">
            <w:pPr>
              <w:widowControl w:val="0"/>
              <w:rPr>
                <w:rFonts w:ascii="Tahoma" w:hAnsi="Tahoma" w:cs="Tahoma"/>
                <w:bCs/>
                <w:szCs w:val="22"/>
                <w:lang w:val="en-US"/>
              </w:rPr>
            </w:pPr>
          </w:p>
        </w:tc>
      </w:tr>
    </w:tbl>
    <w:p w:rsidR="00EE6B83" w:rsidRPr="00AA0A0F" w:rsidRDefault="00EE6B83" w:rsidP="00EE6B83">
      <w:pPr>
        <w:widowControl w:val="0"/>
        <w:rPr>
          <w:rFonts w:ascii="Tahoma" w:hAnsi="Tahoma" w:cs="Tahoma"/>
          <w:b/>
          <w:bCs/>
          <w:szCs w:val="22"/>
          <w:lang w:val="en-US"/>
        </w:rPr>
      </w:pPr>
    </w:p>
    <w:p w:rsidR="00EE6B83" w:rsidRPr="00AA0A0F" w:rsidRDefault="00EE6B83" w:rsidP="00EE6B83">
      <w:pPr>
        <w:widowControl w:val="0"/>
        <w:rPr>
          <w:rFonts w:ascii="Tahoma" w:hAnsi="Tahoma" w:cs="Tahoma"/>
          <w:b/>
          <w:bCs/>
          <w:szCs w:val="22"/>
          <w:u w:val="single"/>
          <w:lang w:val="en-US"/>
        </w:rPr>
      </w:pPr>
      <w:r w:rsidRPr="00AA0A0F">
        <w:rPr>
          <w:rFonts w:ascii="Tahoma" w:hAnsi="Tahoma" w:cs="Tahoma"/>
          <w:b/>
          <w:bCs/>
          <w:szCs w:val="22"/>
          <w:u w:val="single"/>
          <w:lang w:val="en-US"/>
        </w:rPr>
        <w:t xml:space="preserve">C.3 </w:t>
      </w:r>
      <w:r w:rsidRPr="00AA0A0F">
        <w:rPr>
          <w:rFonts w:ascii="Tahoma" w:hAnsi="Tahoma" w:cs="Tahoma"/>
          <w:b/>
          <w:bCs/>
          <w:szCs w:val="22"/>
          <w:u w:val="single"/>
          <w:lang w:val="en-US"/>
        </w:rPr>
        <w:tab/>
        <w:t>VIDEO MATRIX</w:t>
      </w:r>
    </w:p>
    <w:p w:rsidR="00EE6B83" w:rsidRPr="00AA0A0F" w:rsidRDefault="00EE6B83" w:rsidP="00EE6B83">
      <w:pPr>
        <w:widowControl w:val="0"/>
        <w:rPr>
          <w:rFonts w:ascii="Tahoma" w:hAnsi="Tahoma" w:cs="Tahoma"/>
          <w:b/>
          <w:bCs/>
          <w:szCs w:val="22"/>
        </w:rPr>
      </w:pPr>
    </w:p>
    <w:tbl>
      <w:tblPr>
        <w:tblStyle w:val="ac"/>
        <w:tblW w:w="10343" w:type="dxa"/>
        <w:tblLayout w:type="fixed"/>
        <w:tblLook w:val="04A0" w:firstRow="1" w:lastRow="0" w:firstColumn="1" w:lastColumn="0" w:noHBand="0" w:noVBand="1"/>
      </w:tblPr>
      <w:tblGrid>
        <w:gridCol w:w="562"/>
        <w:gridCol w:w="2127"/>
        <w:gridCol w:w="5811"/>
        <w:gridCol w:w="993"/>
        <w:gridCol w:w="850"/>
      </w:tblGrid>
      <w:tr w:rsidR="00EE6B83" w:rsidRPr="00AA0A0F" w:rsidTr="0009244E">
        <w:trPr>
          <w:trHeight w:val="288"/>
        </w:trPr>
        <w:tc>
          <w:tcPr>
            <w:tcW w:w="562" w:type="dxa"/>
            <w:tcBorders>
              <w:bottom w:val="single" w:sz="4" w:space="0" w:color="auto"/>
            </w:tcBorders>
            <w:shd w:val="clear" w:color="auto" w:fill="9CC2E5" w:themeFill="accent1" w:themeFillTint="99"/>
            <w:noWrap/>
          </w:tcPr>
          <w:p w:rsidR="00EE6B83" w:rsidRPr="00AA0A0F" w:rsidRDefault="00EE6B83" w:rsidP="0009244E">
            <w:pPr>
              <w:widowControl w:val="0"/>
              <w:rPr>
                <w:rFonts w:ascii="Tahoma" w:hAnsi="Tahoma" w:cs="Tahoma"/>
                <w:b/>
                <w:bCs/>
                <w:szCs w:val="22"/>
              </w:rPr>
            </w:pPr>
          </w:p>
        </w:tc>
        <w:tc>
          <w:tcPr>
            <w:tcW w:w="2127" w:type="dxa"/>
            <w:tcBorders>
              <w:bottom w:val="single" w:sz="4" w:space="0" w:color="auto"/>
            </w:tcBorders>
            <w:shd w:val="clear" w:color="auto" w:fill="9CC2E5" w:themeFill="accent1" w:themeFillTint="99"/>
          </w:tcPr>
          <w:p w:rsidR="00EE6B83" w:rsidRPr="00AA0A0F" w:rsidRDefault="00EE6B83" w:rsidP="0009244E">
            <w:pPr>
              <w:widowControl w:val="0"/>
              <w:rPr>
                <w:rFonts w:ascii="Tahoma" w:hAnsi="Tahoma" w:cs="Tahoma"/>
                <w:b/>
                <w:bCs/>
                <w:szCs w:val="22"/>
              </w:rPr>
            </w:pPr>
            <w:r w:rsidRPr="00AA0A0F">
              <w:rPr>
                <w:rFonts w:ascii="Tahoma" w:hAnsi="Tahoma" w:cs="Tahoma"/>
                <w:b/>
                <w:bCs/>
                <w:szCs w:val="20"/>
                <w:lang w:val="en-US"/>
              </w:rPr>
              <w:t>Description</w:t>
            </w:r>
          </w:p>
        </w:tc>
        <w:tc>
          <w:tcPr>
            <w:tcW w:w="5811" w:type="dxa"/>
            <w:tcBorders>
              <w:bottom w:val="single" w:sz="4" w:space="0" w:color="auto"/>
            </w:tcBorders>
            <w:shd w:val="clear" w:color="auto" w:fill="9CC2E5" w:themeFill="accent1" w:themeFillTint="99"/>
          </w:tcPr>
          <w:p w:rsidR="00EE6B83" w:rsidRPr="00AA0A0F" w:rsidRDefault="00EE6B83" w:rsidP="0009244E">
            <w:pPr>
              <w:widowControl w:val="0"/>
              <w:rPr>
                <w:rFonts w:ascii="Tahoma" w:hAnsi="Tahoma" w:cs="Tahoma"/>
                <w:b/>
                <w:bCs/>
                <w:szCs w:val="22"/>
              </w:rPr>
            </w:pPr>
            <w:r w:rsidRPr="00AA0A0F">
              <w:rPr>
                <w:rFonts w:ascii="Tahoma" w:hAnsi="Tahoma" w:cs="Tahoma"/>
                <w:b/>
                <w:bCs/>
                <w:szCs w:val="20"/>
                <w:lang w:val="en-US"/>
              </w:rPr>
              <w:t>Requirement</w:t>
            </w:r>
          </w:p>
        </w:tc>
        <w:tc>
          <w:tcPr>
            <w:tcW w:w="993" w:type="dxa"/>
            <w:shd w:val="clear" w:color="auto" w:fill="9CC2E5" w:themeFill="accent1" w:themeFillTint="99"/>
            <w:noWrap/>
          </w:tcPr>
          <w:p w:rsidR="00EE6B83" w:rsidRPr="00AA0A0F" w:rsidRDefault="00EE6B83" w:rsidP="0009244E">
            <w:pPr>
              <w:widowControl w:val="0"/>
              <w:rPr>
                <w:rFonts w:ascii="Tahoma" w:hAnsi="Tahoma" w:cs="Tahoma"/>
                <w:b/>
                <w:bCs/>
                <w:szCs w:val="22"/>
              </w:rPr>
            </w:pPr>
            <w:r w:rsidRPr="00AA0A0F">
              <w:rPr>
                <w:rFonts w:ascii="Tahoma" w:hAnsi="Tahoma" w:cs="Tahoma"/>
                <w:b/>
                <w:bCs/>
                <w:szCs w:val="22"/>
                <w:lang w:val="en-US"/>
              </w:rPr>
              <w:t>Answer</w:t>
            </w:r>
          </w:p>
        </w:tc>
        <w:tc>
          <w:tcPr>
            <w:tcW w:w="850" w:type="dxa"/>
            <w:shd w:val="clear" w:color="auto" w:fill="9CC2E5" w:themeFill="accent1" w:themeFillTint="99"/>
            <w:noWrap/>
          </w:tcPr>
          <w:p w:rsidR="00EE6B83" w:rsidRPr="00AA0A0F" w:rsidRDefault="00EE6B83" w:rsidP="0009244E">
            <w:pPr>
              <w:widowControl w:val="0"/>
              <w:rPr>
                <w:rFonts w:ascii="Tahoma" w:hAnsi="Tahoma" w:cs="Tahoma"/>
                <w:b/>
                <w:bCs/>
                <w:szCs w:val="22"/>
              </w:rPr>
            </w:pPr>
            <w:r w:rsidRPr="00AA0A0F">
              <w:rPr>
                <w:rFonts w:ascii="Tahoma" w:hAnsi="Tahoma" w:cs="Tahoma"/>
                <w:b/>
                <w:bCs/>
                <w:szCs w:val="22"/>
                <w:lang w:val="en-US"/>
              </w:rPr>
              <w:t>Refer.</w:t>
            </w:r>
          </w:p>
        </w:tc>
      </w:tr>
      <w:tr w:rsidR="00EE6B83" w:rsidRPr="002B4F20" w:rsidTr="0009244E">
        <w:trPr>
          <w:trHeight w:val="288"/>
        </w:trPr>
        <w:tc>
          <w:tcPr>
            <w:tcW w:w="562" w:type="dxa"/>
            <w:tcBorders>
              <w:bottom w:val="single" w:sz="4" w:space="0" w:color="auto"/>
            </w:tcBorders>
            <w:noWrap/>
          </w:tcPr>
          <w:p w:rsidR="00EE6B83" w:rsidRPr="00AA0A0F" w:rsidRDefault="00EE6B83" w:rsidP="0009244E">
            <w:pPr>
              <w:rPr>
                <w:rFonts w:ascii="Tahoma" w:hAnsi="Tahoma" w:cs="Tahoma"/>
                <w:bCs/>
                <w:szCs w:val="22"/>
                <w:lang w:val="en-US"/>
              </w:rPr>
            </w:pPr>
            <w:r w:rsidRPr="00AA0A0F">
              <w:rPr>
                <w:rFonts w:ascii="Tahoma" w:eastAsia="Microsoft YaHei" w:hAnsi="Tahoma" w:cs="Tahoma"/>
                <w:spacing w:val="0"/>
                <w:szCs w:val="22"/>
                <w:lang w:val="en-US" w:eastAsia="en-US"/>
              </w:rPr>
              <w:t>0</w:t>
            </w:r>
          </w:p>
        </w:tc>
        <w:tc>
          <w:tcPr>
            <w:tcW w:w="2127" w:type="dxa"/>
            <w:tcBorders>
              <w:bottom w:val="single" w:sz="4" w:space="0" w:color="auto"/>
            </w:tcBorders>
          </w:tcPr>
          <w:p w:rsidR="00EE6B83" w:rsidRPr="00AA0A0F" w:rsidRDefault="00EE6B83" w:rsidP="0009244E">
            <w:pPr>
              <w:rPr>
                <w:rFonts w:ascii="Tahoma" w:hAnsi="Tahoma" w:cs="Tahoma"/>
                <w:bCs/>
                <w:szCs w:val="22"/>
                <w:lang w:val="en-US"/>
              </w:rPr>
            </w:pPr>
            <w:r w:rsidRPr="00AA0A0F">
              <w:rPr>
                <w:rFonts w:ascii="Tahoma" w:eastAsia="Microsoft YaHei" w:hAnsi="Tahoma" w:cs="Tahoma"/>
                <w:bCs/>
                <w:spacing w:val="0"/>
                <w:szCs w:val="22"/>
                <w:lang w:val="en-US" w:eastAsia="en-US"/>
              </w:rPr>
              <w:t>Number of offered items after On site Survey</w:t>
            </w:r>
          </w:p>
        </w:tc>
        <w:tc>
          <w:tcPr>
            <w:tcW w:w="5811" w:type="dxa"/>
            <w:tcBorders>
              <w:bottom w:val="single" w:sz="4" w:space="0" w:color="auto"/>
            </w:tcBorders>
          </w:tcPr>
          <w:p w:rsidR="00EE6B83" w:rsidRPr="00AA0A0F" w:rsidRDefault="00EE6B83" w:rsidP="0009244E">
            <w:pPr>
              <w:rPr>
                <w:rFonts w:ascii="Tahoma" w:hAnsi="Tahoma" w:cs="Tahoma"/>
                <w:bCs/>
                <w:szCs w:val="22"/>
                <w:lang w:val="en-US"/>
              </w:rPr>
            </w:pPr>
            <w:r w:rsidRPr="00AA0A0F">
              <w:rPr>
                <w:rFonts w:ascii="Tahoma" w:hAnsi="Tahoma" w:cs="Tahoma"/>
                <w:bCs/>
                <w:szCs w:val="22"/>
                <w:lang w:val="en-US"/>
              </w:rPr>
              <w:t>At least 1 based on PPA initial on Site Survey</w:t>
            </w:r>
          </w:p>
        </w:tc>
        <w:tc>
          <w:tcPr>
            <w:tcW w:w="993" w:type="dxa"/>
            <w:noWrap/>
          </w:tcPr>
          <w:p w:rsidR="00EE6B83" w:rsidRPr="00AA0A0F" w:rsidRDefault="00EE6B83" w:rsidP="0009244E">
            <w:pPr>
              <w:rPr>
                <w:rFonts w:ascii="Tahoma" w:hAnsi="Tahoma" w:cs="Tahoma"/>
                <w:bCs/>
                <w:szCs w:val="22"/>
                <w:lang w:val="en-US"/>
              </w:rPr>
            </w:pPr>
          </w:p>
        </w:tc>
        <w:tc>
          <w:tcPr>
            <w:tcW w:w="850" w:type="dxa"/>
            <w:noWrap/>
          </w:tcPr>
          <w:p w:rsidR="00EE6B83" w:rsidRPr="00AA0A0F" w:rsidRDefault="00EE6B83" w:rsidP="0009244E">
            <w:pPr>
              <w:rPr>
                <w:rFonts w:ascii="Tahoma" w:hAnsi="Tahoma" w:cs="Tahoma"/>
                <w:bCs/>
                <w:szCs w:val="22"/>
                <w:lang w:val="en-US"/>
              </w:rPr>
            </w:pPr>
          </w:p>
        </w:tc>
      </w:tr>
      <w:tr w:rsidR="00EE6B83" w:rsidRPr="00AA0A0F" w:rsidTr="0009244E">
        <w:trPr>
          <w:trHeight w:val="288"/>
        </w:trPr>
        <w:tc>
          <w:tcPr>
            <w:tcW w:w="562" w:type="dxa"/>
            <w:tcBorders>
              <w:bottom w:val="single" w:sz="4" w:space="0" w:color="auto"/>
            </w:tcBorders>
            <w:noWrap/>
          </w:tcPr>
          <w:p w:rsidR="00EE6B83" w:rsidRPr="00AA0A0F" w:rsidRDefault="00EE6B83" w:rsidP="0009244E">
            <w:pPr>
              <w:rPr>
                <w:rFonts w:ascii="Tahoma" w:hAnsi="Tahoma" w:cs="Tahoma"/>
                <w:bCs/>
                <w:szCs w:val="22"/>
                <w:lang w:val="en-US"/>
              </w:rPr>
            </w:pPr>
            <w:r w:rsidRPr="00AA0A0F">
              <w:rPr>
                <w:rFonts w:ascii="Tahoma" w:hAnsi="Tahoma" w:cs="Tahoma"/>
                <w:bCs/>
                <w:szCs w:val="22"/>
                <w:lang w:val="en-US"/>
              </w:rPr>
              <w:t>1</w:t>
            </w:r>
          </w:p>
        </w:tc>
        <w:tc>
          <w:tcPr>
            <w:tcW w:w="2127" w:type="dxa"/>
            <w:tcBorders>
              <w:bottom w:val="single" w:sz="4" w:space="0" w:color="auto"/>
            </w:tcBorders>
            <w:hideMark/>
          </w:tcPr>
          <w:p w:rsidR="00EE6B83" w:rsidRPr="00AA0A0F" w:rsidRDefault="00EE6B83" w:rsidP="0009244E">
            <w:pPr>
              <w:rPr>
                <w:rFonts w:ascii="Tahoma" w:hAnsi="Tahoma" w:cs="Tahoma"/>
                <w:bCs/>
                <w:szCs w:val="22"/>
              </w:rPr>
            </w:pPr>
            <w:proofErr w:type="spellStart"/>
            <w:r w:rsidRPr="00AA0A0F">
              <w:rPr>
                <w:rFonts w:ascii="Tahoma" w:hAnsi="Tahoma" w:cs="Tahoma"/>
                <w:bCs/>
                <w:szCs w:val="22"/>
              </w:rPr>
              <w:t>Main</w:t>
            </w:r>
            <w:proofErr w:type="spellEnd"/>
            <w:r w:rsidRPr="00AA0A0F">
              <w:rPr>
                <w:rFonts w:ascii="Tahoma" w:hAnsi="Tahoma" w:cs="Tahoma"/>
                <w:bCs/>
                <w:szCs w:val="22"/>
              </w:rPr>
              <w:t xml:space="preserve"> </w:t>
            </w:r>
            <w:proofErr w:type="spellStart"/>
            <w:r w:rsidRPr="00AA0A0F">
              <w:rPr>
                <w:rFonts w:ascii="Tahoma" w:hAnsi="Tahoma" w:cs="Tahoma"/>
                <w:bCs/>
                <w:szCs w:val="22"/>
              </w:rPr>
              <w:t>Processor</w:t>
            </w:r>
            <w:proofErr w:type="spellEnd"/>
          </w:p>
        </w:tc>
        <w:tc>
          <w:tcPr>
            <w:tcW w:w="5811" w:type="dxa"/>
            <w:tcBorders>
              <w:bottom w:val="single" w:sz="4" w:space="0" w:color="auto"/>
            </w:tcBorders>
            <w:hideMark/>
          </w:tcPr>
          <w:p w:rsidR="00EE6B83" w:rsidRPr="00AA0A0F" w:rsidRDefault="00EE6B83" w:rsidP="0009244E">
            <w:pPr>
              <w:rPr>
                <w:rFonts w:ascii="Tahoma" w:hAnsi="Tahoma" w:cs="Tahoma"/>
                <w:bCs/>
                <w:szCs w:val="22"/>
              </w:rPr>
            </w:pPr>
            <w:r w:rsidRPr="00AA0A0F">
              <w:rPr>
                <w:rFonts w:ascii="Tahoma" w:hAnsi="Tahoma" w:cs="Tahoma"/>
                <w:bCs/>
                <w:szCs w:val="22"/>
              </w:rPr>
              <w:t>≥</w:t>
            </w:r>
            <w:r w:rsidRPr="00AA0A0F">
              <w:rPr>
                <w:rFonts w:ascii="Tahoma" w:hAnsi="Tahoma" w:cs="Tahoma"/>
                <w:bCs/>
                <w:szCs w:val="22"/>
                <w:lang w:val="en-US"/>
              </w:rPr>
              <w:t xml:space="preserve"> </w:t>
            </w:r>
            <w:proofErr w:type="spellStart"/>
            <w:r w:rsidRPr="00AA0A0F">
              <w:rPr>
                <w:rFonts w:ascii="Tahoma" w:hAnsi="Tahoma" w:cs="Tahoma"/>
                <w:bCs/>
                <w:szCs w:val="22"/>
              </w:rPr>
              <w:t>Quad-core</w:t>
            </w:r>
            <w:proofErr w:type="spellEnd"/>
            <w:r w:rsidRPr="00AA0A0F">
              <w:rPr>
                <w:rFonts w:ascii="Tahoma" w:hAnsi="Tahoma" w:cs="Tahoma"/>
                <w:bCs/>
                <w:szCs w:val="22"/>
              </w:rPr>
              <w:t xml:space="preserve"> </w:t>
            </w:r>
          </w:p>
        </w:tc>
        <w:tc>
          <w:tcPr>
            <w:tcW w:w="993" w:type="dxa"/>
            <w:noWrap/>
            <w:hideMark/>
          </w:tcPr>
          <w:p w:rsidR="00EE6B83" w:rsidRPr="00AA0A0F" w:rsidRDefault="00EE6B83" w:rsidP="0009244E">
            <w:pPr>
              <w:rPr>
                <w:rFonts w:ascii="Tahoma" w:hAnsi="Tahoma" w:cs="Tahoma"/>
                <w:bCs/>
                <w:szCs w:val="22"/>
              </w:rPr>
            </w:pPr>
            <w:r w:rsidRPr="00AA0A0F">
              <w:rPr>
                <w:rFonts w:ascii="Tahoma" w:hAnsi="Tahoma" w:cs="Tahoma"/>
                <w:bCs/>
                <w:szCs w:val="22"/>
              </w:rPr>
              <w:t> </w:t>
            </w:r>
          </w:p>
        </w:tc>
        <w:tc>
          <w:tcPr>
            <w:tcW w:w="850" w:type="dxa"/>
            <w:noWrap/>
            <w:hideMark/>
          </w:tcPr>
          <w:p w:rsidR="00EE6B83" w:rsidRPr="00AA0A0F" w:rsidRDefault="00EE6B83" w:rsidP="0009244E">
            <w:pPr>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shd w:val="clear" w:color="auto" w:fill="auto"/>
            <w:noWrap/>
          </w:tcPr>
          <w:p w:rsidR="00EE6B83" w:rsidRPr="00AA0A0F" w:rsidRDefault="00EE6B83" w:rsidP="0009244E">
            <w:pPr>
              <w:rPr>
                <w:rFonts w:ascii="Tahoma" w:hAnsi="Tahoma" w:cs="Tahoma"/>
                <w:bCs/>
                <w:szCs w:val="22"/>
                <w:lang w:val="en-US"/>
              </w:rPr>
            </w:pPr>
            <w:r w:rsidRPr="00AA0A0F">
              <w:rPr>
                <w:rFonts w:ascii="Tahoma" w:hAnsi="Tahoma" w:cs="Tahoma"/>
                <w:bCs/>
                <w:szCs w:val="22"/>
                <w:lang w:val="en-US"/>
              </w:rPr>
              <w:t>2</w:t>
            </w:r>
          </w:p>
        </w:tc>
        <w:tc>
          <w:tcPr>
            <w:tcW w:w="2127" w:type="dxa"/>
            <w:shd w:val="clear" w:color="auto" w:fill="auto"/>
            <w:hideMark/>
          </w:tcPr>
          <w:p w:rsidR="00EE6B83" w:rsidRPr="00AA0A0F" w:rsidRDefault="00EE6B83" w:rsidP="0009244E">
            <w:pPr>
              <w:rPr>
                <w:rFonts w:ascii="Tahoma" w:hAnsi="Tahoma" w:cs="Tahoma"/>
                <w:bCs/>
                <w:szCs w:val="22"/>
              </w:rPr>
            </w:pPr>
            <w:proofErr w:type="spellStart"/>
            <w:r w:rsidRPr="00AA0A0F">
              <w:rPr>
                <w:rFonts w:ascii="Tahoma" w:hAnsi="Tahoma" w:cs="Tahoma"/>
                <w:bCs/>
                <w:szCs w:val="22"/>
              </w:rPr>
              <w:t>Slot</w:t>
            </w:r>
            <w:proofErr w:type="spellEnd"/>
          </w:p>
        </w:tc>
        <w:tc>
          <w:tcPr>
            <w:tcW w:w="5811" w:type="dxa"/>
            <w:shd w:val="clear" w:color="auto" w:fill="auto"/>
            <w:hideMark/>
          </w:tcPr>
          <w:p w:rsidR="00EE6B83" w:rsidRPr="00AA0A0F" w:rsidRDefault="00EE6B83" w:rsidP="0009244E">
            <w:pPr>
              <w:rPr>
                <w:rFonts w:ascii="Tahoma" w:hAnsi="Tahoma" w:cs="Tahoma"/>
                <w:bCs/>
                <w:szCs w:val="22"/>
              </w:rPr>
            </w:pPr>
            <w:r w:rsidRPr="00AA0A0F">
              <w:rPr>
                <w:rFonts w:ascii="Tahoma" w:hAnsi="Tahoma" w:cs="Tahoma"/>
                <w:bCs/>
                <w:szCs w:val="22"/>
              </w:rPr>
              <w:t>≥</w:t>
            </w:r>
            <w:r w:rsidRPr="00AA0A0F">
              <w:rPr>
                <w:rFonts w:ascii="Tahoma" w:hAnsi="Tahoma" w:cs="Tahoma"/>
                <w:bCs/>
                <w:szCs w:val="22"/>
                <w:lang w:val="en-US"/>
              </w:rPr>
              <w:t>6</w:t>
            </w:r>
          </w:p>
        </w:tc>
        <w:tc>
          <w:tcPr>
            <w:tcW w:w="993" w:type="dxa"/>
            <w:noWrap/>
            <w:hideMark/>
          </w:tcPr>
          <w:p w:rsidR="00EE6B83" w:rsidRPr="00AA0A0F" w:rsidRDefault="00EE6B83" w:rsidP="0009244E">
            <w:pPr>
              <w:rPr>
                <w:rFonts w:ascii="Tahoma" w:hAnsi="Tahoma" w:cs="Tahoma"/>
                <w:bCs/>
                <w:szCs w:val="22"/>
              </w:rPr>
            </w:pPr>
            <w:r w:rsidRPr="00AA0A0F">
              <w:rPr>
                <w:rFonts w:ascii="Tahoma" w:hAnsi="Tahoma" w:cs="Tahoma"/>
                <w:bCs/>
                <w:szCs w:val="22"/>
              </w:rPr>
              <w:t> </w:t>
            </w:r>
          </w:p>
        </w:tc>
        <w:tc>
          <w:tcPr>
            <w:tcW w:w="850" w:type="dxa"/>
            <w:noWrap/>
            <w:hideMark/>
          </w:tcPr>
          <w:p w:rsidR="00EE6B83" w:rsidRPr="00AA0A0F" w:rsidRDefault="00EE6B83" w:rsidP="0009244E">
            <w:pPr>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noWrap/>
          </w:tcPr>
          <w:p w:rsidR="00EE6B83" w:rsidRPr="00AA0A0F" w:rsidRDefault="00EE6B83" w:rsidP="0009244E">
            <w:pPr>
              <w:rPr>
                <w:rFonts w:ascii="Tahoma" w:hAnsi="Tahoma" w:cs="Tahoma"/>
                <w:bCs/>
                <w:szCs w:val="22"/>
                <w:lang w:val="en-US"/>
              </w:rPr>
            </w:pPr>
            <w:r w:rsidRPr="00AA0A0F">
              <w:rPr>
                <w:rFonts w:ascii="Tahoma" w:hAnsi="Tahoma" w:cs="Tahoma"/>
                <w:bCs/>
                <w:szCs w:val="22"/>
                <w:lang w:val="en-US"/>
              </w:rPr>
              <w:t>3</w:t>
            </w:r>
          </w:p>
        </w:tc>
        <w:tc>
          <w:tcPr>
            <w:tcW w:w="2127" w:type="dxa"/>
            <w:hideMark/>
          </w:tcPr>
          <w:p w:rsidR="00EE6B83" w:rsidRPr="00AA0A0F" w:rsidRDefault="00EE6B83" w:rsidP="0009244E">
            <w:pPr>
              <w:rPr>
                <w:rFonts w:ascii="Tahoma" w:hAnsi="Tahoma" w:cs="Tahoma"/>
                <w:bCs/>
                <w:szCs w:val="22"/>
              </w:rPr>
            </w:pPr>
            <w:proofErr w:type="spellStart"/>
            <w:r w:rsidRPr="00AA0A0F">
              <w:rPr>
                <w:rFonts w:ascii="Tahoma" w:hAnsi="Tahoma" w:cs="Tahoma"/>
                <w:bCs/>
                <w:szCs w:val="22"/>
              </w:rPr>
              <w:t>Video</w:t>
            </w:r>
            <w:proofErr w:type="spellEnd"/>
            <w:r w:rsidRPr="00AA0A0F">
              <w:rPr>
                <w:rFonts w:ascii="Tahoma" w:hAnsi="Tahoma" w:cs="Tahoma"/>
                <w:bCs/>
                <w:szCs w:val="22"/>
              </w:rPr>
              <w:t xml:space="preserve"> </w:t>
            </w:r>
            <w:proofErr w:type="spellStart"/>
            <w:r w:rsidRPr="00AA0A0F">
              <w:rPr>
                <w:rFonts w:ascii="Tahoma" w:hAnsi="Tahoma" w:cs="Tahoma"/>
                <w:bCs/>
                <w:szCs w:val="22"/>
              </w:rPr>
              <w:t>Input</w:t>
            </w:r>
            <w:proofErr w:type="spellEnd"/>
            <w:r w:rsidRPr="00AA0A0F">
              <w:rPr>
                <w:rFonts w:ascii="Tahoma" w:hAnsi="Tahoma" w:cs="Tahoma"/>
                <w:bCs/>
                <w:szCs w:val="22"/>
              </w:rPr>
              <w:t xml:space="preserve"> </w:t>
            </w:r>
            <w:proofErr w:type="spellStart"/>
            <w:r w:rsidRPr="00AA0A0F">
              <w:rPr>
                <w:rFonts w:ascii="Tahoma" w:hAnsi="Tahoma" w:cs="Tahoma"/>
                <w:bCs/>
                <w:szCs w:val="22"/>
              </w:rPr>
              <w:t>Card</w:t>
            </w:r>
            <w:proofErr w:type="spellEnd"/>
          </w:p>
        </w:tc>
        <w:tc>
          <w:tcPr>
            <w:tcW w:w="5811" w:type="dxa"/>
            <w:hideMark/>
          </w:tcPr>
          <w:p w:rsidR="00EE6B83" w:rsidRPr="00AA0A0F" w:rsidRDefault="00EE6B83" w:rsidP="0009244E">
            <w:pPr>
              <w:rPr>
                <w:rFonts w:ascii="Tahoma" w:hAnsi="Tahoma" w:cs="Tahoma"/>
                <w:bCs/>
                <w:szCs w:val="22"/>
                <w:lang w:val="en-US"/>
              </w:rPr>
            </w:pPr>
            <w:r w:rsidRPr="00AA0A0F">
              <w:rPr>
                <w:rFonts w:ascii="Tahoma" w:hAnsi="Tahoma" w:cs="Tahoma"/>
                <w:bCs/>
                <w:szCs w:val="22"/>
              </w:rPr>
              <w:t>≥</w:t>
            </w:r>
            <w:r w:rsidRPr="00AA0A0F">
              <w:rPr>
                <w:rFonts w:ascii="Tahoma" w:hAnsi="Tahoma" w:cs="Tahoma"/>
                <w:bCs/>
                <w:szCs w:val="22"/>
                <w:lang w:val="en-US"/>
              </w:rPr>
              <w:t>5</w:t>
            </w:r>
          </w:p>
        </w:tc>
        <w:tc>
          <w:tcPr>
            <w:tcW w:w="993" w:type="dxa"/>
            <w:noWrap/>
            <w:hideMark/>
          </w:tcPr>
          <w:p w:rsidR="00EE6B83" w:rsidRPr="00AA0A0F" w:rsidRDefault="00EE6B83" w:rsidP="0009244E">
            <w:pPr>
              <w:rPr>
                <w:rFonts w:ascii="Tahoma" w:hAnsi="Tahoma" w:cs="Tahoma"/>
                <w:bCs/>
                <w:szCs w:val="22"/>
              </w:rPr>
            </w:pPr>
            <w:r w:rsidRPr="00AA0A0F">
              <w:rPr>
                <w:rFonts w:ascii="Tahoma" w:hAnsi="Tahoma" w:cs="Tahoma"/>
                <w:bCs/>
                <w:szCs w:val="22"/>
              </w:rPr>
              <w:t> </w:t>
            </w:r>
          </w:p>
        </w:tc>
        <w:tc>
          <w:tcPr>
            <w:tcW w:w="850" w:type="dxa"/>
            <w:noWrap/>
            <w:hideMark/>
          </w:tcPr>
          <w:p w:rsidR="00EE6B83" w:rsidRPr="00AA0A0F" w:rsidRDefault="00EE6B83" w:rsidP="0009244E">
            <w:pPr>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noWrap/>
          </w:tcPr>
          <w:p w:rsidR="00EE6B83" w:rsidRPr="00AA0A0F" w:rsidRDefault="00EE6B83" w:rsidP="0009244E">
            <w:pPr>
              <w:rPr>
                <w:rFonts w:ascii="Tahoma" w:hAnsi="Tahoma" w:cs="Tahoma"/>
                <w:bCs/>
                <w:szCs w:val="22"/>
                <w:lang w:val="en-US"/>
              </w:rPr>
            </w:pPr>
            <w:r w:rsidRPr="00AA0A0F">
              <w:rPr>
                <w:rFonts w:ascii="Tahoma" w:hAnsi="Tahoma" w:cs="Tahoma"/>
                <w:bCs/>
                <w:szCs w:val="22"/>
                <w:lang w:val="en-US"/>
              </w:rPr>
              <w:t>4</w:t>
            </w:r>
          </w:p>
        </w:tc>
        <w:tc>
          <w:tcPr>
            <w:tcW w:w="2127" w:type="dxa"/>
            <w:hideMark/>
          </w:tcPr>
          <w:p w:rsidR="00EE6B83" w:rsidRPr="00AA0A0F" w:rsidRDefault="00EE6B83" w:rsidP="0009244E">
            <w:pPr>
              <w:rPr>
                <w:rFonts w:ascii="Tahoma" w:hAnsi="Tahoma" w:cs="Tahoma"/>
                <w:bCs/>
                <w:szCs w:val="22"/>
              </w:rPr>
            </w:pPr>
            <w:proofErr w:type="spellStart"/>
            <w:r w:rsidRPr="00AA0A0F">
              <w:rPr>
                <w:rFonts w:ascii="Tahoma" w:hAnsi="Tahoma" w:cs="Tahoma"/>
                <w:bCs/>
                <w:szCs w:val="22"/>
              </w:rPr>
              <w:t>Video</w:t>
            </w:r>
            <w:proofErr w:type="spellEnd"/>
            <w:r w:rsidRPr="00AA0A0F">
              <w:rPr>
                <w:rFonts w:ascii="Tahoma" w:hAnsi="Tahoma" w:cs="Tahoma"/>
                <w:bCs/>
                <w:szCs w:val="22"/>
              </w:rPr>
              <w:t xml:space="preserve"> </w:t>
            </w:r>
            <w:proofErr w:type="spellStart"/>
            <w:r w:rsidRPr="00AA0A0F">
              <w:rPr>
                <w:rFonts w:ascii="Tahoma" w:hAnsi="Tahoma" w:cs="Tahoma"/>
                <w:bCs/>
                <w:szCs w:val="22"/>
              </w:rPr>
              <w:t>Output</w:t>
            </w:r>
            <w:proofErr w:type="spellEnd"/>
            <w:r w:rsidRPr="00AA0A0F">
              <w:rPr>
                <w:rFonts w:ascii="Tahoma" w:hAnsi="Tahoma" w:cs="Tahoma"/>
                <w:bCs/>
                <w:szCs w:val="22"/>
              </w:rPr>
              <w:t xml:space="preserve"> </w:t>
            </w:r>
            <w:proofErr w:type="spellStart"/>
            <w:r w:rsidRPr="00AA0A0F">
              <w:rPr>
                <w:rFonts w:ascii="Tahoma" w:hAnsi="Tahoma" w:cs="Tahoma"/>
                <w:bCs/>
                <w:szCs w:val="22"/>
              </w:rPr>
              <w:t>Card</w:t>
            </w:r>
            <w:proofErr w:type="spellEnd"/>
          </w:p>
        </w:tc>
        <w:tc>
          <w:tcPr>
            <w:tcW w:w="5811" w:type="dxa"/>
            <w:hideMark/>
          </w:tcPr>
          <w:p w:rsidR="00EE6B83" w:rsidRPr="00AA0A0F" w:rsidRDefault="00EE6B83" w:rsidP="0009244E">
            <w:pPr>
              <w:rPr>
                <w:rFonts w:ascii="Tahoma" w:hAnsi="Tahoma" w:cs="Tahoma"/>
                <w:bCs/>
                <w:szCs w:val="22"/>
              </w:rPr>
            </w:pPr>
            <w:r w:rsidRPr="00AA0A0F">
              <w:rPr>
                <w:rFonts w:ascii="Tahoma" w:hAnsi="Tahoma" w:cs="Tahoma"/>
                <w:bCs/>
                <w:szCs w:val="22"/>
              </w:rPr>
              <w:t>≥</w:t>
            </w:r>
            <w:r w:rsidRPr="00AA0A0F">
              <w:rPr>
                <w:rFonts w:ascii="Tahoma" w:hAnsi="Tahoma" w:cs="Tahoma"/>
                <w:bCs/>
                <w:szCs w:val="22"/>
                <w:lang w:val="en-US"/>
              </w:rPr>
              <w:t>5</w:t>
            </w:r>
          </w:p>
        </w:tc>
        <w:tc>
          <w:tcPr>
            <w:tcW w:w="993" w:type="dxa"/>
            <w:noWrap/>
            <w:hideMark/>
          </w:tcPr>
          <w:p w:rsidR="00EE6B83" w:rsidRPr="00AA0A0F" w:rsidRDefault="00EE6B83" w:rsidP="0009244E">
            <w:pPr>
              <w:rPr>
                <w:rFonts w:ascii="Tahoma" w:hAnsi="Tahoma" w:cs="Tahoma"/>
                <w:bCs/>
                <w:szCs w:val="22"/>
              </w:rPr>
            </w:pPr>
            <w:r w:rsidRPr="00AA0A0F">
              <w:rPr>
                <w:rFonts w:ascii="Tahoma" w:hAnsi="Tahoma" w:cs="Tahoma"/>
                <w:bCs/>
                <w:szCs w:val="22"/>
              </w:rPr>
              <w:t> </w:t>
            </w:r>
          </w:p>
        </w:tc>
        <w:tc>
          <w:tcPr>
            <w:tcW w:w="850" w:type="dxa"/>
            <w:noWrap/>
            <w:hideMark/>
          </w:tcPr>
          <w:p w:rsidR="00EE6B83" w:rsidRPr="00AA0A0F" w:rsidRDefault="00EE6B83" w:rsidP="0009244E">
            <w:pPr>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noWrap/>
          </w:tcPr>
          <w:p w:rsidR="00EE6B83" w:rsidRPr="00AA0A0F" w:rsidRDefault="00EE6B83" w:rsidP="0009244E">
            <w:pPr>
              <w:rPr>
                <w:rFonts w:ascii="Tahoma" w:hAnsi="Tahoma" w:cs="Tahoma"/>
                <w:bCs/>
                <w:szCs w:val="22"/>
                <w:lang w:val="en-US"/>
              </w:rPr>
            </w:pPr>
            <w:r w:rsidRPr="00AA0A0F">
              <w:rPr>
                <w:rFonts w:ascii="Tahoma" w:hAnsi="Tahoma" w:cs="Tahoma"/>
                <w:bCs/>
                <w:szCs w:val="22"/>
                <w:lang w:val="en-US"/>
              </w:rPr>
              <w:t>5</w:t>
            </w:r>
          </w:p>
        </w:tc>
        <w:tc>
          <w:tcPr>
            <w:tcW w:w="2127" w:type="dxa"/>
          </w:tcPr>
          <w:p w:rsidR="00EE6B83" w:rsidRPr="00AA0A0F" w:rsidRDefault="00EE6B83" w:rsidP="0009244E">
            <w:pPr>
              <w:rPr>
                <w:rFonts w:ascii="Tahoma" w:hAnsi="Tahoma" w:cs="Tahoma"/>
                <w:bCs/>
                <w:szCs w:val="22"/>
                <w:lang w:val="en-US"/>
              </w:rPr>
            </w:pPr>
            <w:r w:rsidRPr="00AA0A0F">
              <w:rPr>
                <w:rFonts w:ascii="Tahoma" w:hAnsi="Tahoma" w:cs="Tahoma"/>
                <w:bCs/>
                <w:szCs w:val="22"/>
                <w:lang w:val="en-US"/>
              </w:rPr>
              <w:t>Number of current screens to support</w:t>
            </w:r>
          </w:p>
        </w:tc>
        <w:tc>
          <w:tcPr>
            <w:tcW w:w="5811" w:type="dxa"/>
          </w:tcPr>
          <w:p w:rsidR="00EE6B83" w:rsidRPr="00AA0A0F" w:rsidRDefault="00EE6B83" w:rsidP="0009244E">
            <w:pPr>
              <w:rPr>
                <w:rFonts w:ascii="Tahoma" w:hAnsi="Tahoma" w:cs="Tahoma"/>
                <w:bCs/>
                <w:szCs w:val="22"/>
                <w:lang w:val="en-US"/>
              </w:rPr>
            </w:pPr>
            <w:r w:rsidRPr="00AA0A0F">
              <w:rPr>
                <w:rFonts w:ascii="Tahoma" w:hAnsi="Tahoma" w:cs="Tahoma"/>
                <w:bCs/>
                <w:szCs w:val="22"/>
                <w:lang w:val="en-US"/>
              </w:rPr>
              <w:t>8</w:t>
            </w:r>
          </w:p>
        </w:tc>
        <w:tc>
          <w:tcPr>
            <w:tcW w:w="993" w:type="dxa"/>
            <w:noWrap/>
          </w:tcPr>
          <w:p w:rsidR="00EE6B83" w:rsidRPr="00AA0A0F" w:rsidRDefault="00EE6B83" w:rsidP="0009244E">
            <w:pPr>
              <w:rPr>
                <w:rFonts w:ascii="Tahoma" w:hAnsi="Tahoma" w:cs="Tahoma"/>
                <w:bCs/>
                <w:szCs w:val="22"/>
                <w:lang w:val="en-US"/>
              </w:rPr>
            </w:pPr>
          </w:p>
        </w:tc>
        <w:tc>
          <w:tcPr>
            <w:tcW w:w="850" w:type="dxa"/>
            <w:noWrap/>
          </w:tcPr>
          <w:p w:rsidR="00EE6B83" w:rsidRPr="00AA0A0F" w:rsidRDefault="00EE6B83" w:rsidP="0009244E">
            <w:pPr>
              <w:rPr>
                <w:rFonts w:ascii="Tahoma" w:hAnsi="Tahoma" w:cs="Tahoma"/>
                <w:bCs/>
                <w:szCs w:val="22"/>
                <w:lang w:val="en-US"/>
              </w:rPr>
            </w:pPr>
          </w:p>
        </w:tc>
      </w:tr>
      <w:tr w:rsidR="00EE6B83" w:rsidRPr="00AA0A0F" w:rsidTr="0009244E">
        <w:trPr>
          <w:trHeight w:val="288"/>
        </w:trPr>
        <w:tc>
          <w:tcPr>
            <w:tcW w:w="562" w:type="dxa"/>
            <w:noWrap/>
          </w:tcPr>
          <w:p w:rsidR="00EE6B83" w:rsidRPr="00AA0A0F" w:rsidRDefault="00EE6B83" w:rsidP="0009244E">
            <w:pPr>
              <w:rPr>
                <w:rFonts w:ascii="Tahoma" w:hAnsi="Tahoma" w:cs="Tahoma"/>
                <w:bCs/>
                <w:szCs w:val="22"/>
                <w:lang w:val="en-US"/>
              </w:rPr>
            </w:pPr>
            <w:r w:rsidRPr="00AA0A0F">
              <w:rPr>
                <w:rFonts w:ascii="Tahoma" w:hAnsi="Tahoma" w:cs="Tahoma"/>
                <w:bCs/>
                <w:szCs w:val="22"/>
                <w:lang w:val="en-US"/>
              </w:rPr>
              <w:t>6</w:t>
            </w:r>
          </w:p>
        </w:tc>
        <w:tc>
          <w:tcPr>
            <w:tcW w:w="2127" w:type="dxa"/>
            <w:hideMark/>
          </w:tcPr>
          <w:p w:rsidR="00EE6B83" w:rsidRPr="00AA0A0F" w:rsidRDefault="00EE6B83" w:rsidP="0009244E">
            <w:pPr>
              <w:rPr>
                <w:rFonts w:ascii="Tahoma" w:hAnsi="Tahoma" w:cs="Tahoma"/>
                <w:bCs/>
                <w:szCs w:val="22"/>
              </w:rPr>
            </w:pPr>
            <w:proofErr w:type="spellStart"/>
            <w:r w:rsidRPr="00AA0A0F">
              <w:rPr>
                <w:rFonts w:ascii="Tahoma" w:hAnsi="Tahoma" w:cs="Tahoma"/>
                <w:bCs/>
                <w:szCs w:val="22"/>
              </w:rPr>
              <w:t>Video</w:t>
            </w:r>
            <w:proofErr w:type="spellEnd"/>
            <w:r w:rsidRPr="00AA0A0F">
              <w:rPr>
                <w:rFonts w:ascii="Tahoma" w:hAnsi="Tahoma" w:cs="Tahoma"/>
                <w:bCs/>
                <w:szCs w:val="22"/>
              </w:rPr>
              <w:t xml:space="preserve"> In</w:t>
            </w:r>
          </w:p>
        </w:tc>
        <w:tc>
          <w:tcPr>
            <w:tcW w:w="5811" w:type="dxa"/>
            <w:hideMark/>
          </w:tcPr>
          <w:p w:rsidR="00EE6B83" w:rsidRPr="00AA0A0F" w:rsidRDefault="00EE6B83" w:rsidP="0009244E">
            <w:pPr>
              <w:rPr>
                <w:rFonts w:ascii="Tahoma" w:hAnsi="Tahoma" w:cs="Tahoma"/>
                <w:bCs/>
                <w:szCs w:val="22"/>
              </w:rPr>
            </w:pPr>
            <w:r w:rsidRPr="00AA0A0F">
              <w:rPr>
                <w:rFonts w:ascii="Tahoma" w:hAnsi="Tahoma" w:cs="Tahoma"/>
                <w:bCs/>
                <w:szCs w:val="22"/>
              </w:rPr>
              <w:t>HDMI, CVBS, DVI, HDCVI, HD-SDI</w:t>
            </w:r>
          </w:p>
        </w:tc>
        <w:tc>
          <w:tcPr>
            <w:tcW w:w="993" w:type="dxa"/>
            <w:noWrap/>
            <w:hideMark/>
          </w:tcPr>
          <w:p w:rsidR="00EE6B83" w:rsidRPr="00AA0A0F" w:rsidRDefault="00EE6B83" w:rsidP="0009244E">
            <w:pPr>
              <w:rPr>
                <w:rFonts w:ascii="Tahoma" w:hAnsi="Tahoma" w:cs="Tahoma"/>
                <w:bCs/>
                <w:szCs w:val="22"/>
              </w:rPr>
            </w:pPr>
            <w:r w:rsidRPr="00AA0A0F">
              <w:rPr>
                <w:rFonts w:ascii="Tahoma" w:hAnsi="Tahoma" w:cs="Tahoma"/>
                <w:bCs/>
                <w:szCs w:val="22"/>
              </w:rPr>
              <w:t> </w:t>
            </w:r>
          </w:p>
        </w:tc>
        <w:tc>
          <w:tcPr>
            <w:tcW w:w="850" w:type="dxa"/>
            <w:noWrap/>
            <w:hideMark/>
          </w:tcPr>
          <w:p w:rsidR="00EE6B83" w:rsidRPr="00AA0A0F" w:rsidRDefault="00EE6B83" w:rsidP="0009244E">
            <w:pPr>
              <w:rPr>
                <w:rFonts w:ascii="Tahoma" w:hAnsi="Tahoma" w:cs="Tahoma"/>
                <w:bCs/>
                <w:szCs w:val="22"/>
              </w:rPr>
            </w:pPr>
            <w:r w:rsidRPr="00AA0A0F">
              <w:rPr>
                <w:rFonts w:ascii="Tahoma" w:hAnsi="Tahoma" w:cs="Tahoma"/>
                <w:bCs/>
                <w:szCs w:val="22"/>
              </w:rPr>
              <w:t> </w:t>
            </w:r>
          </w:p>
        </w:tc>
      </w:tr>
      <w:tr w:rsidR="00EE6B83" w:rsidRPr="002B4F20" w:rsidTr="0009244E">
        <w:trPr>
          <w:trHeight w:val="576"/>
        </w:trPr>
        <w:tc>
          <w:tcPr>
            <w:tcW w:w="562" w:type="dxa"/>
            <w:noWrap/>
          </w:tcPr>
          <w:p w:rsidR="00EE6B83" w:rsidRPr="00AA0A0F" w:rsidRDefault="00EE6B83" w:rsidP="0009244E">
            <w:pPr>
              <w:rPr>
                <w:rFonts w:ascii="Tahoma" w:hAnsi="Tahoma" w:cs="Tahoma"/>
                <w:bCs/>
                <w:szCs w:val="22"/>
                <w:lang w:val="en-US"/>
              </w:rPr>
            </w:pPr>
            <w:r w:rsidRPr="00AA0A0F">
              <w:rPr>
                <w:rFonts w:ascii="Tahoma" w:hAnsi="Tahoma" w:cs="Tahoma"/>
                <w:bCs/>
                <w:szCs w:val="22"/>
                <w:lang w:val="en-US"/>
              </w:rPr>
              <w:t>7</w:t>
            </w:r>
          </w:p>
        </w:tc>
        <w:tc>
          <w:tcPr>
            <w:tcW w:w="2127" w:type="dxa"/>
            <w:hideMark/>
          </w:tcPr>
          <w:p w:rsidR="00EE6B83" w:rsidRPr="00AA0A0F" w:rsidRDefault="00EE6B83" w:rsidP="0009244E">
            <w:pPr>
              <w:rPr>
                <w:rFonts w:ascii="Tahoma" w:hAnsi="Tahoma" w:cs="Tahoma"/>
                <w:bCs/>
                <w:szCs w:val="22"/>
              </w:rPr>
            </w:pPr>
            <w:proofErr w:type="spellStart"/>
            <w:r w:rsidRPr="00AA0A0F">
              <w:rPr>
                <w:rFonts w:ascii="Tahoma" w:hAnsi="Tahoma" w:cs="Tahoma"/>
                <w:bCs/>
                <w:szCs w:val="22"/>
              </w:rPr>
              <w:t>Video</w:t>
            </w:r>
            <w:proofErr w:type="spellEnd"/>
            <w:r w:rsidRPr="00AA0A0F">
              <w:rPr>
                <w:rFonts w:ascii="Tahoma" w:hAnsi="Tahoma" w:cs="Tahoma"/>
                <w:bCs/>
                <w:szCs w:val="22"/>
              </w:rPr>
              <w:t xml:space="preserve"> </w:t>
            </w:r>
            <w:proofErr w:type="spellStart"/>
            <w:r w:rsidRPr="00AA0A0F">
              <w:rPr>
                <w:rFonts w:ascii="Tahoma" w:hAnsi="Tahoma" w:cs="Tahoma"/>
                <w:bCs/>
                <w:szCs w:val="22"/>
              </w:rPr>
              <w:t>Output</w:t>
            </w:r>
            <w:proofErr w:type="spellEnd"/>
            <w:r w:rsidRPr="00AA0A0F">
              <w:rPr>
                <w:rFonts w:ascii="Tahoma" w:hAnsi="Tahoma" w:cs="Tahoma"/>
                <w:bCs/>
                <w:szCs w:val="22"/>
              </w:rPr>
              <w:t xml:space="preserve"> </w:t>
            </w:r>
            <w:proofErr w:type="spellStart"/>
            <w:r w:rsidRPr="00AA0A0F">
              <w:rPr>
                <w:rFonts w:ascii="Tahoma" w:hAnsi="Tahoma" w:cs="Tahoma"/>
                <w:bCs/>
                <w:szCs w:val="22"/>
              </w:rPr>
              <w:t>Capabilities</w:t>
            </w:r>
            <w:proofErr w:type="spellEnd"/>
          </w:p>
        </w:tc>
        <w:tc>
          <w:tcPr>
            <w:tcW w:w="5811" w:type="dxa"/>
            <w:hideMark/>
          </w:tcPr>
          <w:p w:rsidR="00EE6B83" w:rsidRPr="00AA0A0F" w:rsidRDefault="00EE6B83" w:rsidP="0009244E">
            <w:pPr>
              <w:rPr>
                <w:rFonts w:ascii="Tahoma" w:hAnsi="Tahoma" w:cs="Tahoma"/>
                <w:bCs/>
                <w:szCs w:val="22"/>
                <w:lang w:val="en-US"/>
              </w:rPr>
            </w:pPr>
            <w:r w:rsidRPr="00AA0A0F">
              <w:rPr>
                <w:rFonts w:ascii="Tahoma" w:hAnsi="Tahoma" w:cs="Tahoma"/>
                <w:bCs/>
                <w:szCs w:val="22"/>
                <w:lang w:val="en-US"/>
              </w:rPr>
              <w:t>MAX:80ch@4K or 320ch@1080P or 720ch@720P or 1280ch@D1 signal decoding</w:t>
            </w:r>
          </w:p>
        </w:tc>
        <w:tc>
          <w:tcPr>
            <w:tcW w:w="993" w:type="dxa"/>
            <w:noWrap/>
            <w:hideMark/>
          </w:tcPr>
          <w:p w:rsidR="00EE6B83" w:rsidRPr="00AA0A0F" w:rsidRDefault="00EE6B83" w:rsidP="0009244E">
            <w:pPr>
              <w:rPr>
                <w:rFonts w:ascii="Tahoma" w:hAnsi="Tahoma" w:cs="Tahoma"/>
                <w:bCs/>
                <w:szCs w:val="22"/>
                <w:lang w:val="en-US"/>
              </w:rPr>
            </w:pPr>
            <w:r w:rsidRPr="00AA0A0F">
              <w:rPr>
                <w:rFonts w:ascii="Tahoma" w:hAnsi="Tahoma" w:cs="Tahoma"/>
                <w:bCs/>
                <w:szCs w:val="22"/>
                <w:lang w:val="en-US"/>
              </w:rPr>
              <w:t> </w:t>
            </w:r>
          </w:p>
        </w:tc>
        <w:tc>
          <w:tcPr>
            <w:tcW w:w="850" w:type="dxa"/>
            <w:noWrap/>
            <w:hideMark/>
          </w:tcPr>
          <w:p w:rsidR="00EE6B83" w:rsidRPr="00AA0A0F" w:rsidRDefault="00EE6B83" w:rsidP="0009244E">
            <w:pPr>
              <w:rPr>
                <w:rFonts w:ascii="Tahoma" w:hAnsi="Tahoma" w:cs="Tahoma"/>
                <w:bCs/>
                <w:szCs w:val="22"/>
                <w:lang w:val="en-US"/>
              </w:rPr>
            </w:pPr>
            <w:r w:rsidRPr="00AA0A0F">
              <w:rPr>
                <w:rFonts w:ascii="Tahoma" w:hAnsi="Tahoma" w:cs="Tahoma"/>
                <w:bCs/>
                <w:szCs w:val="22"/>
                <w:lang w:val="en-US"/>
              </w:rPr>
              <w:t> </w:t>
            </w:r>
          </w:p>
        </w:tc>
      </w:tr>
      <w:tr w:rsidR="00EE6B83" w:rsidRPr="002B4F20" w:rsidTr="0009244E">
        <w:trPr>
          <w:trHeight w:val="288"/>
        </w:trPr>
        <w:tc>
          <w:tcPr>
            <w:tcW w:w="562" w:type="dxa"/>
            <w:noWrap/>
          </w:tcPr>
          <w:p w:rsidR="00EE6B83" w:rsidRPr="00AA0A0F" w:rsidRDefault="00EE6B83" w:rsidP="0009244E">
            <w:pPr>
              <w:rPr>
                <w:rFonts w:ascii="Tahoma" w:hAnsi="Tahoma" w:cs="Tahoma"/>
                <w:bCs/>
                <w:szCs w:val="22"/>
                <w:lang w:val="en-US"/>
              </w:rPr>
            </w:pPr>
            <w:r w:rsidRPr="00AA0A0F">
              <w:rPr>
                <w:rFonts w:ascii="Tahoma" w:hAnsi="Tahoma" w:cs="Tahoma"/>
                <w:bCs/>
                <w:szCs w:val="22"/>
                <w:lang w:val="en-US"/>
              </w:rPr>
              <w:t>8</w:t>
            </w:r>
          </w:p>
        </w:tc>
        <w:tc>
          <w:tcPr>
            <w:tcW w:w="2127" w:type="dxa"/>
            <w:hideMark/>
          </w:tcPr>
          <w:p w:rsidR="00EE6B83" w:rsidRPr="00AA0A0F" w:rsidRDefault="00EE6B83" w:rsidP="0009244E">
            <w:pPr>
              <w:rPr>
                <w:rFonts w:ascii="Tahoma" w:hAnsi="Tahoma" w:cs="Tahoma"/>
                <w:bCs/>
                <w:szCs w:val="22"/>
              </w:rPr>
            </w:pPr>
            <w:proofErr w:type="spellStart"/>
            <w:r w:rsidRPr="00AA0A0F">
              <w:rPr>
                <w:rFonts w:ascii="Tahoma" w:hAnsi="Tahoma" w:cs="Tahoma"/>
                <w:bCs/>
                <w:szCs w:val="22"/>
              </w:rPr>
              <w:t>Video</w:t>
            </w:r>
            <w:proofErr w:type="spellEnd"/>
            <w:r w:rsidRPr="00AA0A0F">
              <w:rPr>
                <w:rFonts w:ascii="Tahoma" w:hAnsi="Tahoma" w:cs="Tahoma"/>
                <w:bCs/>
                <w:szCs w:val="22"/>
              </w:rPr>
              <w:t xml:space="preserve"> </w:t>
            </w:r>
            <w:proofErr w:type="spellStart"/>
            <w:r w:rsidRPr="00AA0A0F">
              <w:rPr>
                <w:rFonts w:ascii="Tahoma" w:hAnsi="Tahoma" w:cs="Tahoma"/>
                <w:bCs/>
                <w:szCs w:val="22"/>
              </w:rPr>
              <w:t>Input</w:t>
            </w:r>
            <w:proofErr w:type="spellEnd"/>
            <w:r w:rsidRPr="00AA0A0F">
              <w:rPr>
                <w:rFonts w:ascii="Tahoma" w:hAnsi="Tahoma" w:cs="Tahoma"/>
                <w:bCs/>
                <w:szCs w:val="22"/>
              </w:rPr>
              <w:t xml:space="preserve"> </w:t>
            </w:r>
            <w:proofErr w:type="spellStart"/>
            <w:r w:rsidRPr="00AA0A0F">
              <w:rPr>
                <w:rFonts w:ascii="Tahoma" w:hAnsi="Tahoma" w:cs="Tahoma"/>
                <w:bCs/>
                <w:szCs w:val="22"/>
              </w:rPr>
              <w:t>Capabilities</w:t>
            </w:r>
            <w:proofErr w:type="spellEnd"/>
          </w:p>
        </w:tc>
        <w:tc>
          <w:tcPr>
            <w:tcW w:w="5811" w:type="dxa"/>
            <w:hideMark/>
          </w:tcPr>
          <w:p w:rsidR="00EE6B83" w:rsidRPr="00AA0A0F" w:rsidRDefault="00EE6B83" w:rsidP="0009244E">
            <w:pPr>
              <w:rPr>
                <w:rFonts w:ascii="Tahoma" w:hAnsi="Tahoma" w:cs="Tahoma"/>
                <w:bCs/>
                <w:szCs w:val="22"/>
                <w:lang w:val="en-US"/>
              </w:rPr>
            </w:pPr>
            <w:r w:rsidRPr="00AA0A0F">
              <w:rPr>
                <w:rFonts w:ascii="Tahoma" w:hAnsi="Tahoma" w:cs="Tahoma"/>
                <w:bCs/>
                <w:szCs w:val="22"/>
                <w:lang w:val="en-US"/>
              </w:rPr>
              <w:t xml:space="preserve">MAX:80ch@1080P or 320ch@D1 signal encoding </w:t>
            </w:r>
          </w:p>
        </w:tc>
        <w:tc>
          <w:tcPr>
            <w:tcW w:w="993" w:type="dxa"/>
            <w:noWrap/>
            <w:hideMark/>
          </w:tcPr>
          <w:p w:rsidR="00EE6B83" w:rsidRPr="00AA0A0F" w:rsidRDefault="00EE6B83" w:rsidP="0009244E">
            <w:pPr>
              <w:rPr>
                <w:rFonts w:ascii="Tahoma" w:hAnsi="Tahoma" w:cs="Tahoma"/>
                <w:bCs/>
                <w:szCs w:val="22"/>
                <w:lang w:val="en-US"/>
              </w:rPr>
            </w:pPr>
            <w:r w:rsidRPr="00AA0A0F">
              <w:rPr>
                <w:rFonts w:ascii="Tahoma" w:hAnsi="Tahoma" w:cs="Tahoma"/>
                <w:bCs/>
                <w:szCs w:val="22"/>
                <w:lang w:val="en-US"/>
              </w:rPr>
              <w:t> </w:t>
            </w:r>
          </w:p>
        </w:tc>
        <w:tc>
          <w:tcPr>
            <w:tcW w:w="850" w:type="dxa"/>
            <w:noWrap/>
            <w:hideMark/>
          </w:tcPr>
          <w:p w:rsidR="00EE6B83" w:rsidRPr="00AA0A0F" w:rsidRDefault="00EE6B83" w:rsidP="0009244E">
            <w:pPr>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288"/>
        </w:trPr>
        <w:tc>
          <w:tcPr>
            <w:tcW w:w="562" w:type="dxa"/>
            <w:noWrap/>
          </w:tcPr>
          <w:p w:rsidR="00EE6B83" w:rsidRPr="00AA0A0F" w:rsidRDefault="00EE6B83" w:rsidP="0009244E">
            <w:pPr>
              <w:rPr>
                <w:rFonts w:ascii="Tahoma" w:hAnsi="Tahoma" w:cs="Tahoma"/>
                <w:bCs/>
                <w:szCs w:val="22"/>
                <w:lang w:val="en-US"/>
              </w:rPr>
            </w:pPr>
            <w:r w:rsidRPr="00AA0A0F">
              <w:rPr>
                <w:rFonts w:ascii="Tahoma" w:hAnsi="Tahoma" w:cs="Tahoma"/>
                <w:bCs/>
                <w:szCs w:val="22"/>
                <w:lang w:val="en-US"/>
              </w:rPr>
              <w:t>9</w:t>
            </w:r>
          </w:p>
        </w:tc>
        <w:tc>
          <w:tcPr>
            <w:tcW w:w="2127" w:type="dxa"/>
            <w:hideMark/>
          </w:tcPr>
          <w:p w:rsidR="00EE6B83" w:rsidRPr="00AA0A0F" w:rsidRDefault="00EE6B83" w:rsidP="0009244E">
            <w:pPr>
              <w:rPr>
                <w:rFonts w:ascii="Tahoma" w:hAnsi="Tahoma" w:cs="Tahoma"/>
                <w:bCs/>
                <w:szCs w:val="22"/>
              </w:rPr>
            </w:pPr>
            <w:proofErr w:type="spellStart"/>
            <w:r w:rsidRPr="00AA0A0F">
              <w:rPr>
                <w:rFonts w:ascii="Tahoma" w:hAnsi="Tahoma" w:cs="Tahoma"/>
                <w:bCs/>
                <w:szCs w:val="22"/>
              </w:rPr>
              <w:t>Video</w:t>
            </w:r>
            <w:proofErr w:type="spellEnd"/>
            <w:r w:rsidRPr="00AA0A0F">
              <w:rPr>
                <w:rFonts w:ascii="Tahoma" w:hAnsi="Tahoma" w:cs="Tahoma"/>
                <w:bCs/>
                <w:szCs w:val="22"/>
              </w:rPr>
              <w:t xml:space="preserve"> </w:t>
            </w:r>
            <w:proofErr w:type="spellStart"/>
            <w:r w:rsidRPr="00AA0A0F">
              <w:rPr>
                <w:rFonts w:ascii="Tahoma" w:hAnsi="Tahoma" w:cs="Tahoma"/>
                <w:bCs/>
                <w:szCs w:val="22"/>
              </w:rPr>
              <w:t>Out</w:t>
            </w:r>
            <w:proofErr w:type="spellEnd"/>
          </w:p>
        </w:tc>
        <w:tc>
          <w:tcPr>
            <w:tcW w:w="5811" w:type="dxa"/>
            <w:hideMark/>
          </w:tcPr>
          <w:p w:rsidR="00EE6B83" w:rsidRPr="00AA0A0F" w:rsidRDefault="00EE6B83" w:rsidP="0009244E">
            <w:pPr>
              <w:rPr>
                <w:rFonts w:ascii="Tahoma" w:hAnsi="Tahoma" w:cs="Tahoma"/>
                <w:bCs/>
                <w:szCs w:val="22"/>
              </w:rPr>
            </w:pPr>
            <w:r w:rsidRPr="00AA0A0F">
              <w:rPr>
                <w:rFonts w:ascii="Tahoma" w:hAnsi="Tahoma" w:cs="Tahoma"/>
                <w:bCs/>
                <w:szCs w:val="22"/>
              </w:rPr>
              <w:t>HDMI</w:t>
            </w:r>
          </w:p>
        </w:tc>
        <w:tc>
          <w:tcPr>
            <w:tcW w:w="993" w:type="dxa"/>
            <w:noWrap/>
            <w:hideMark/>
          </w:tcPr>
          <w:p w:rsidR="00EE6B83" w:rsidRPr="00AA0A0F" w:rsidRDefault="00EE6B83" w:rsidP="0009244E">
            <w:pPr>
              <w:rPr>
                <w:rFonts w:ascii="Tahoma" w:hAnsi="Tahoma" w:cs="Tahoma"/>
                <w:bCs/>
                <w:szCs w:val="22"/>
              </w:rPr>
            </w:pPr>
            <w:r w:rsidRPr="00AA0A0F">
              <w:rPr>
                <w:rFonts w:ascii="Tahoma" w:hAnsi="Tahoma" w:cs="Tahoma"/>
                <w:bCs/>
                <w:szCs w:val="22"/>
              </w:rPr>
              <w:t> </w:t>
            </w:r>
          </w:p>
        </w:tc>
        <w:tc>
          <w:tcPr>
            <w:tcW w:w="850" w:type="dxa"/>
            <w:noWrap/>
            <w:hideMark/>
          </w:tcPr>
          <w:p w:rsidR="00EE6B83" w:rsidRPr="00AA0A0F" w:rsidRDefault="00EE6B83" w:rsidP="0009244E">
            <w:pPr>
              <w:rPr>
                <w:rFonts w:ascii="Tahoma" w:hAnsi="Tahoma" w:cs="Tahoma"/>
                <w:bCs/>
                <w:szCs w:val="22"/>
              </w:rPr>
            </w:pPr>
            <w:r w:rsidRPr="00AA0A0F">
              <w:rPr>
                <w:rFonts w:ascii="Tahoma" w:hAnsi="Tahoma" w:cs="Tahoma"/>
                <w:bCs/>
                <w:szCs w:val="22"/>
              </w:rPr>
              <w:t> </w:t>
            </w:r>
          </w:p>
        </w:tc>
      </w:tr>
      <w:tr w:rsidR="00EE6B83" w:rsidRPr="00AA0A0F" w:rsidTr="0009244E">
        <w:trPr>
          <w:trHeight w:val="576"/>
        </w:trPr>
        <w:tc>
          <w:tcPr>
            <w:tcW w:w="562" w:type="dxa"/>
            <w:noWrap/>
          </w:tcPr>
          <w:p w:rsidR="00EE6B83" w:rsidRPr="00AA0A0F" w:rsidRDefault="00EE6B83" w:rsidP="0009244E">
            <w:pPr>
              <w:rPr>
                <w:rFonts w:ascii="Tahoma" w:hAnsi="Tahoma" w:cs="Tahoma"/>
                <w:bCs/>
                <w:szCs w:val="22"/>
                <w:lang w:val="en-US"/>
              </w:rPr>
            </w:pPr>
            <w:r w:rsidRPr="00AA0A0F">
              <w:rPr>
                <w:rFonts w:ascii="Tahoma" w:hAnsi="Tahoma" w:cs="Tahoma"/>
                <w:bCs/>
                <w:szCs w:val="22"/>
                <w:lang w:val="en-US"/>
              </w:rPr>
              <w:t>10</w:t>
            </w:r>
          </w:p>
        </w:tc>
        <w:tc>
          <w:tcPr>
            <w:tcW w:w="2127" w:type="dxa"/>
            <w:hideMark/>
          </w:tcPr>
          <w:p w:rsidR="00EE6B83" w:rsidRPr="00AA0A0F" w:rsidRDefault="00EE6B83" w:rsidP="0009244E">
            <w:pPr>
              <w:rPr>
                <w:rFonts w:ascii="Tahoma" w:hAnsi="Tahoma" w:cs="Tahoma"/>
                <w:bCs/>
                <w:szCs w:val="22"/>
              </w:rPr>
            </w:pPr>
            <w:proofErr w:type="spellStart"/>
            <w:r w:rsidRPr="00AA0A0F">
              <w:rPr>
                <w:rFonts w:ascii="Tahoma" w:hAnsi="Tahoma" w:cs="Tahoma"/>
                <w:bCs/>
                <w:szCs w:val="22"/>
              </w:rPr>
              <w:t>Resolution</w:t>
            </w:r>
            <w:proofErr w:type="spellEnd"/>
          </w:p>
        </w:tc>
        <w:tc>
          <w:tcPr>
            <w:tcW w:w="5811" w:type="dxa"/>
            <w:hideMark/>
          </w:tcPr>
          <w:p w:rsidR="00EE6B83" w:rsidRPr="00AA0A0F" w:rsidRDefault="00EE6B83" w:rsidP="0009244E">
            <w:pPr>
              <w:rPr>
                <w:rFonts w:ascii="Tahoma" w:hAnsi="Tahoma" w:cs="Tahoma"/>
                <w:bCs/>
                <w:szCs w:val="22"/>
              </w:rPr>
            </w:pPr>
            <w:r w:rsidRPr="00AA0A0F">
              <w:rPr>
                <w:rFonts w:ascii="Tahoma" w:hAnsi="Tahoma" w:cs="Tahoma"/>
                <w:bCs/>
                <w:szCs w:val="22"/>
              </w:rPr>
              <w:t>4000*3000@15fps, 3840*2160@30fps, 1920*1080@60fps, 1280*1024@60fps, 1280*720@60fps, 1024*768@60fps</w:t>
            </w:r>
          </w:p>
        </w:tc>
        <w:tc>
          <w:tcPr>
            <w:tcW w:w="993" w:type="dxa"/>
            <w:noWrap/>
            <w:hideMark/>
          </w:tcPr>
          <w:p w:rsidR="00EE6B83" w:rsidRPr="00AA0A0F" w:rsidRDefault="00EE6B83" w:rsidP="0009244E">
            <w:pPr>
              <w:rPr>
                <w:rFonts w:ascii="Tahoma" w:hAnsi="Tahoma" w:cs="Tahoma"/>
                <w:bCs/>
                <w:szCs w:val="22"/>
              </w:rPr>
            </w:pPr>
            <w:r w:rsidRPr="00AA0A0F">
              <w:rPr>
                <w:rFonts w:ascii="Tahoma" w:hAnsi="Tahoma" w:cs="Tahoma"/>
                <w:bCs/>
                <w:szCs w:val="22"/>
              </w:rPr>
              <w:t> </w:t>
            </w:r>
          </w:p>
        </w:tc>
        <w:tc>
          <w:tcPr>
            <w:tcW w:w="850" w:type="dxa"/>
            <w:noWrap/>
            <w:hideMark/>
          </w:tcPr>
          <w:p w:rsidR="00EE6B83" w:rsidRPr="00AA0A0F" w:rsidRDefault="00EE6B83" w:rsidP="0009244E">
            <w:pPr>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tcBorders>
              <w:bottom w:val="single" w:sz="4" w:space="0" w:color="auto"/>
            </w:tcBorders>
            <w:noWrap/>
          </w:tcPr>
          <w:p w:rsidR="00EE6B83" w:rsidRPr="00AA0A0F" w:rsidRDefault="00EE6B83" w:rsidP="0009244E">
            <w:pPr>
              <w:rPr>
                <w:rFonts w:ascii="Tahoma" w:hAnsi="Tahoma" w:cs="Tahoma"/>
                <w:bCs/>
                <w:szCs w:val="22"/>
                <w:lang w:val="en-US"/>
              </w:rPr>
            </w:pPr>
            <w:r w:rsidRPr="00AA0A0F">
              <w:rPr>
                <w:rFonts w:ascii="Tahoma" w:hAnsi="Tahoma" w:cs="Tahoma"/>
                <w:bCs/>
                <w:szCs w:val="22"/>
                <w:lang w:val="en-US"/>
              </w:rPr>
              <w:t>11</w:t>
            </w:r>
          </w:p>
        </w:tc>
        <w:tc>
          <w:tcPr>
            <w:tcW w:w="2127" w:type="dxa"/>
            <w:tcBorders>
              <w:bottom w:val="single" w:sz="4" w:space="0" w:color="auto"/>
            </w:tcBorders>
            <w:hideMark/>
          </w:tcPr>
          <w:p w:rsidR="00EE6B83" w:rsidRPr="00AA0A0F" w:rsidRDefault="00EE6B83" w:rsidP="0009244E">
            <w:pPr>
              <w:rPr>
                <w:rFonts w:ascii="Tahoma" w:hAnsi="Tahoma" w:cs="Tahoma"/>
                <w:bCs/>
                <w:szCs w:val="22"/>
              </w:rPr>
            </w:pPr>
            <w:proofErr w:type="spellStart"/>
            <w:r w:rsidRPr="00AA0A0F">
              <w:rPr>
                <w:rFonts w:ascii="Tahoma" w:hAnsi="Tahoma" w:cs="Tahoma"/>
                <w:bCs/>
                <w:szCs w:val="22"/>
              </w:rPr>
              <w:t>Split</w:t>
            </w:r>
            <w:proofErr w:type="spellEnd"/>
          </w:p>
        </w:tc>
        <w:tc>
          <w:tcPr>
            <w:tcW w:w="5811" w:type="dxa"/>
            <w:tcBorders>
              <w:bottom w:val="single" w:sz="4" w:space="0" w:color="auto"/>
            </w:tcBorders>
            <w:hideMark/>
          </w:tcPr>
          <w:p w:rsidR="00EE6B83" w:rsidRPr="00AA0A0F" w:rsidRDefault="00EE6B83" w:rsidP="0009244E">
            <w:pPr>
              <w:rPr>
                <w:rFonts w:ascii="Tahoma" w:hAnsi="Tahoma" w:cs="Tahoma"/>
                <w:bCs/>
                <w:szCs w:val="22"/>
              </w:rPr>
            </w:pPr>
            <w:r w:rsidRPr="00AA0A0F">
              <w:rPr>
                <w:rFonts w:ascii="Tahoma" w:hAnsi="Tahoma" w:cs="Tahoma"/>
                <w:bCs/>
                <w:szCs w:val="22"/>
              </w:rPr>
              <w:t xml:space="preserve">1/4/6/8/9/16/25/36, </w:t>
            </w:r>
            <w:proofErr w:type="spellStart"/>
            <w:r w:rsidRPr="00AA0A0F">
              <w:rPr>
                <w:rFonts w:ascii="Tahoma" w:hAnsi="Tahoma" w:cs="Tahoma"/>
                <w:bCs/>
                <w:szCs w:val="22"/>
              </w:rPr>
              <w:t>free</w:t>
            </w:r>
            <w:proofErr w:type="spellEnd"/>
            <w:r w:rsidRPr="00AA0A0F">
              <w:rPr>
                <w:rFonts w:ascii="Tahoma" w:hAnsi="Tahoma" w:cs="Tahoma"/>
                <w:bCs/>
                <w:szCs w:val="22"/>
              </w:rPr>
              <w:t xml:space="preserve"> </w:t>
            </w:r>
            <w:proofErr w:type="spellStart"/>
            <w:r w:rsidRPr="00AA0A0F">
              <w:rPr>
                <w:rFonts w:ascii="Tahoma" w:hAnsi="Tahoma" w:cs="Tahoma"/>
                <w:bCs/>
                <w:szCs w:val="22"/>
              </w:rPr>
              <w:t>split</w:t>
            </w:r>
            <w:proofErr w:type="spellEnd"/>
          </w:p>
        </w:tc>
        <w:tc>
          <w:tcPr>
            <w:tcW w:w="993" w:type="dxa"/>
            <w:noWrap/>
            <w:hideMark/>
          </w:tcPr>
          <w:p w:rsidR="00EE6B83" w:rsidRPr="00AA0A0F" w:rsidRDefault="00EE6B83" w:rsidP="0009244E">
            <w:pPr>
              <w:rPr>
                <w:rFonts w:ascii="Tahoma" w:hAnsi="Tahoma" w:cs="Tahoma"/>
                <w:bCs/>
                <w:szCs w:val="22"/>
              </w:rPr>
            </w:pPr>
            <w:r w:rsidRPr="00AA0A0F">
              <w:rPr>
                <w:rFonts w:ascii="Tahoma" w:hAnsi="Tahoma" w:cs="Tahoma"/>
                <w:bCs/>
                <w:szCs w:val="22"/>
              </w:rPr>
              <w:t> </w:t>
            </w:r>
          </w:p>
        </w:tc>
        <w:tc>
          <w:tcPr>
            <w:tcW w:w="850" w:type="dxa"/>
            <w:noWrap/>
            <w:hideMark/>
          </w:tcPr>
          <w:p w:rsidR="00EE6B83" w:rsidRPr="00AA0A0F" w:rsidRDefault="00EE6B83" w:rsidP="0009244E">
            <w:pPr>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shd w:val="clear" w:color="auto" w:fill="FFFFFF" w:themeFill="background1"/>
            <w:noWrap/>
          </w:tcPr>
          <w:p w:rsidR="00EE6B83" w:rsidRPr="00AA0A0F" w:rsidRDefault="00EE6B83" w:rsidP="0009244E">
            <w:pPr>
              <w:rPr>
                <w:rFonts w:ascii="Tahoma" w:hAnsi="Tahoma" w:cs="Tahoma"/>
                <w:bCs/>
                <w:szCs w:val="22"/>
                <w:lang w:val="en-US"/>
              </w:rPr>
            </w:pPr>
            <w:r w:rsidRPr="00AA0A0F">
              <w:rPr>
                <w:rFonts w:ascii="Tahoma" w:hAnsi="Tahoma" w:cs="Tahoma"/>
                <w:bCs/>
                <w:szCs w:val="22"/>
                <w:lang w:val="en-US"/>
              </w:rPr>
              <w:t>12</w:t>
            </w:r>
          </w:p>
        </w:tc>
        <w:tc>
          <w:tcPr>
            <w:tcW w:w="2127" w:type="dxa"/>
            <w:shd w:val="clear" w:color="auto" w:fill="FFFFFF" w:themeFill="background1"/>
            <w:hideMark/>
          </w:tcPr>
          <w:p w:rsidR="00EE6B83" w:rsidRPr="00AA0A0F" w:rsidRDefault="00EE6B83" w:rsidP="0009244E">
            <w:pPr>
              <w:rPr>
                <w:rFonts w:ascii="Tahoma" w:hAnsi="Tahoma" w:cs="Tahoma"/>
                <w:bCs/>
                <w:szCs w:val="22"/>
                <w:lang w:val="en-US"/>
              </w:rPr>
            </w:pPr>
            <w:r w:rsidRPr="00AA0A0F">
              <w:rPr>
                <w:rFonts w:ascii="Tahoma" w:hAnsi="Tahoma" w:cs="Tahoma"/>
                <w:bCs/>
                <w:szCs w:val="22"/>
                <w:lang w:val="en-US"/>
              </w:rPr>
              <w:t>Number of Screens</w:t>
            </w:r>
          </w:p>
        </w:tc>
        <w:tc>
          <w:tcPr>
            <w:tcW w:w="5811" w:type="dxa"/>
            <w:shd w:val="clear" w:color="auto" w:fill="FFFFFF" w:themeFill="background1"/>
            <w:hideMark/>
          </w:tcPr>
          <w:p w:rsidR="00EE6B83" w:rsidRPr="00AA0A0F" w:rsidRDefault="00EE6B83" w:rsidP="0009244E">
            <w:pPr>
              <w:rPr>
                <w:rFonts w:ascii="Tahoma" w:hAnsi="Tahoma" w:cs="Tahoma"/>
                <w:bCs/>
                <w:szCs w:val="22"/>
                <w:lang w:val="en-US"/>
              </w:rPr>
            </w:pPr>
            <w:r w:rsidRPr="00AA0A0F">
              <w:rPr>
                <w:rFonts w:ascii="Tahoma" w:hAnsi="Tahoma" w:cs="Tahoma"/>
                <w:bCs/>
                <w:szCs w:val="22"/>
                <w:lang w:val="en-US"/>
              </w:rPr>
              <w:t xml:space="preserve">Support </w:t>
            </w:r>
            <w:r w:rsidRPr="00AA0A0F">
              <w:rPr>
                <w:rFonts w:ascii="Tahoma" w:hAnsi="Tahoma" w:cs="Tahoma"/>
                <w:bCs/>
                <w:szCs w:val="22"/>
              </w:rPr>
              <w:t>≥</w:t>
            </w:r>
            <w:r w:rsidRPr="00AA0A0F">
              <w:rPr>
                <w:rFonts w:ascii="Tahoma" w:hAnsi="Tahoma" w:cs="Tahoma"/>
                <w:bCs/>
                <w:szCs w:val="22"/>
                <w:lang w:val="en-US"/>
              </w:rPr>
              <w:t>50 screens splicing</w:t>
            </w:r>
          </w:p>
        </w:tc>
        <w:tc>
          <w:tcPr>
            <w:tcW w:w="993" w:type="dxa"/>
            <w:noWrap/>
            <w:hideMark/>
          </w:tcPr>
          <w:p w:rsidR="00EE6B83" w:rsidRPr="00AA0A0F" w:rsidRDefault="00EE6B83" w:rsidP="0009244E">
            <w:pPr>
              <w:rPr>
                <w:rFonts w:ascii="Tahoma" w:hAnsi="Tahoma" w:cs="Tahoma"/>
                <w:bCs/>
                <w:szCs w:val="22"/>
              </w:rPr>
            </w:pPr>
            <w:r w:rsidRPr="00AA0A0F">
              <w:rPr>
                <w:rFonts w:ascii="Tahoma" w:hAnsi="Tahoma" w:cs="Tahoma"/>
                <w:bCs/>
                <w:szCs w:val="22"/>
              </w:rPr>
              <w:t> </w:t>
            </w:r>
          </w:p>
        </w:tc>
        <w:tc>
          <w:tcPr>
            <w:tcW w:w="850" w:type="dxa"/>
            <w:noWrap/>
            <w:hideMark/>
          </w:tcPr>
          <w:p w:rsidR="00EE6B83" w:rsidRPr="00AA0A0F" w:rsidRDefault="00EE6B83" w:rsidP="0009244E">
            <w:pPr>
              <w:rPr>
                <w:rFonts w:ascii="Tahoma" w:hAnsi="Tahoma" w:cs="Tahoma"/>
                <w:bCs/>
                <w:szCs w:val="22"/>
              </w:rPr>
            </w:pPr>
            <w:r w:rsidRPr="00AA0A0F">
              <w:rPr>
                <w:rFonts w:ascii="Tahoma" w:hAnsi="Tahoma" w:cs="Tahoma"/>
                <w:bCs/>
                <w:szCs w:val="22"/>
              </w:rPr>
              <w:t> </w:t>
            </w:r>
          </w:p>
        </w:tc>
      </w:tr>
      <w:tr w:rsidR="00EE6B83" w:rsidRPr="002B4F20" w:rsidTr="0009244E">
        <w:trPr>
          <w:trHeight w:val="288"/>
        </w:trPr>
        <w:tc>
          <w:tcPr>
            <w:tcW w:w="562" w:type="dxa"/>
            <w:noWrap/>
          </w:tcPr>
          <w:p w:rsidR="00EE6B83" w:rsidRPr="00AA0A0F" w:rsidRDefault="00EE6B83" w:rsidP="0009244E">
            <w:pPr>
              <w:rPr>
                <w:rFonts w:ascii="Tahoma" w:hAnsi="Tahoma" w:cs="Tahoma"/>
                <w:bCs/>
                <w:szCs w:val="22"/>
                <w:lang w:val="en-US"/>
              </w:rPr>
            </w:pPr>
            <w:r w:rsidRPr="00AA0A0F">
              <w:rPr>
                <w:rFonts w:ascii="Tahoma" w:hAnsi="Tahoma" w:cs="Tahoma"/>
                <w:bCs/>
                <w:szCs w:val="22"/>
                <w:lang w:val="en-US"/>
              </w:rPr>
              <w:t>13</w:t>
            </w:r>
          </w:p>
        </w:tc>
        <w:tc>
          <w:tcPr>
            <w:tcW w:w="2127" w:type="dxa"/>
            <w:hideMark/>
          </w:tcPr>
          <w:p w:rsidR="00EE6B83" w:rsidRPr="00AA0A0F" w:rsidRDefault="00EE6B83" w:rsidP="0009244E">
            <w:pPr>
              <w:rPr>
                <w:rFonts w:ascii="Tahoma" w:hAnsi="Tahoma" w:cs="Tahoma"/>
                <w:bCs/>
                <w:szCs w:val="22"/>
              </w:rPr>
            </w:pPr>
            <w:proofErr w:type="spellStart"/>
            <w:r w:rsidRPr="00AA0A0F">
              <w:rPr>
                <w:rFonts w:ascii="Tahoma" w:hAnsi="Tahoma" w:cs="Tahoma"/>
                <w:bCs/>
                <w:szCs w:val="22"/>
              </w:rPr>
              <w:t>Video-Wall</w:t>
            </w:r>
            <w:proofErr w:type="spellEnd"/>
          </w:p>
        </w:tc>
        <w:tc>
          <w:tcPr>
            <w:tcW w:w="5811" w:type="dxa"/>
            <w:hideMark/>
          </w:tcPr>
          <w:p w:rsidR="00EE6B83" w:rsidRPr="00AA0A0F" w:rsidRDefault="00EE6B83" w:rsidP="0009244E">
            <w:pPr>
              <w:rPr>
                <w:rFonts w:ascii="Tahoma" w:hAnsi="Tahoma" w:cs="Tahoma"/>
                <w:bCs/>
                <w:szCs w:val="22"/>
                <w:lang w:val="en-US"/>
              </w:rPr>
            </w:pPr>
            <w:r w:rsidRPr="00AA0A0F">
              <w:rPr>
                <w:rFonts w:ascii="Tahoma" w:hAnsi="Tahoma" w:cs="Tahoma"/>
                <w:bCs/>
                <w:szCs w:val="22"/>
                <w:lang w:val="en-US"/>
              </w:rPr>
              <w:t>Support Splicing/Zoom/Merge/ Roam/Overlay</w:t>
            </w:r>
          </w:p>
        </w:tc>
        <w:tc>
          <w:tcPr>
            <w:tcW w:w="993" w:type="dxa"/>
            <w:noWrap/>
            <w:hideMark/>
          </w:tcPr>
          <w:p w:rsidR="00EE6B83" w:rsidRPr="00AA0A0F" w:rsidRDefault="00EE6B83" w:rsidP="0009244E">
            <w:pPr>
              <w:rPr>
                <w:rFonts w:ascii="Tahoma" w:hAnsi="Tahoma" w:cs="Tahoma"/>
                <w:bCs/>
                <w:szCs w:val="22"/>
                <w:lang w:val="en-US"/>
              </w:rPr>
            </w:pPr>
            <w:r w:rsidRPr="00AA0A0F">
              <w:rPr>
                <w:rFonts w:ascii="Tahoma" w:hAnsi="Tahoma" w:cs="Tahoma"/>
                <w:bCs/>
                <w:szCs w:val="22"/>
                <w:lang w:val="en-US"/>
              </w:rPr>
              <w:t> </w:t>
            </w:r>
          </w:p>
        </w:tc>
        <w:tc>
          <w:tcPr>
            <w:tcW w:w="850" w:type="dxa"/>
            <w:noWrap/>
            <w:hideMark/>
          </w:tcPr>
          <w:p w:rsidR="00EE6B83" w:rsidRPr="00AA0A0F" w:rsidRDefault="00EE6B83" w:rsidP="0009244E">
            <w:pPr>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288"/>
        </w:trPr>
        <w:tc>
          <w:tcPr>
            <w:tcW w:w="562" w:type="dxa"/>
            <w:noWrap/>
          </w:tcPr>
          <w:p w:rsidR="00EE6B83" w:rsidRPr="00AA0A0F" w:rsidRDefault="00EE6B83" w:rsidP="0009244E">
            <w:pPr>
              <w:rPr>
                <w:rFonts w:ascii="Tahoma" w:hAnsi="Tahoma" w:cs="Tahoma"/>
                <w:bCs/>
                <w:szCs w:val="22"/>
                <w:lang w:val="en-US"/>
              </w:rPr>
            </w:pPr>
            <w:r w:rsidRPr="00AA0A0F">
              <w:rPr>
                <w:rFonts w:ascii="Tahoma" w:hAnsi="Tahoma" w:cs="Tahoma"/>
                <w:bCs/>
                <w:szCs w:val="22"/>
                <w:lang w:val="en-US"/>
              </w:rPr>
              <w:t>14</w:t>
            </w:r>
          </w:p>
        </w:tc>
        <w:tc>
          <w:tcPr>
            <w:tcW w:w="2127" w:type="dxa"/>
            <w:hideMark/>
          </w:tcPr>
          <w:p w:rsidR="00EE6B83" w:rsidRPr="00AA0A0F" w:rsidRDefault="00EE6B83" w:rsidP="0009244E">
            <w:pPr>
              <w:rPr>
                <w:rFonts w:ascii="Tahoma" w:hAnsi="Tahoma" w:cs="Tahoma"/>
                <w:bCs/>
                <w:szCs w:val="22"/>
              </w:rPr>
            </w:pPr>
            <w:proofErr w:type="spellStart"/>
            <w:r w:rsidRPr="00AA0A0F">
              <w:rPr>
                <w:rFonts w:ascii="Tahoma" w:hAnsi="Tahoma" w:cs="Tahoma"/>
                <w:bCs/>
                <w:szCs w:val="22"/>
              </w:rPr>
              <w:t>Network</w:t>
            </w:r>
            <w:proofErr w:type="spellEnd"/>
            <w:r w:rsidRPr="00AA0A0F">
              <w:rPr>
                <w:rFonts w:ascii="Tahoma" w:hAnsi="Tahoma" w:cs="Tahoma"/>
                <w:bCs/>
                <w:szCs w:val="22"/>
              </w:rPr>
              <w:t xml:space="preserve"> </w:t>
            </w:r>
            <w:proofErr w:type="spellStart"/>
            <w:r w:rsidRPr="00AA0A0F">
              <w:rPr>
                <w:rFonts w:ascii="Tahoma" w:hAnsi="Tahoma" w:cs="Tahoma"/>
                <w:bCs/>
                <w:szCs w:val="22"/>
              </w:rPr>
              <w:t>Interface</w:t>
            </w:r>
            <w:proofErr w:type="spellEnd"/>
          </w:p>
        </w:tc>
        <w:tc>
          <w:tcPr>
            <w:tcW w:w="5811" w:type="dxa"/>
            <w:hideMark/>
          </w:tcPr>
          <w:p w:rsidR="00EE6B83" w:rsidRPr="00AA0A0F" w:rsidRDefault="00EE6B83" w:rsidP="0009244E">
            <w:pPr>
              <w:rPr>
                <w:rFonts w:ascii="Tahoma" w:hAnsi="Tahoma" w:cs="Tahoma"/>
                <w:bCs/>
                <w:szCs w:val="22"/>
              </w:rPr>
            </w:pPr>
            <w:r w:rsidRPr="00AA0A0F">
              <w:rPr>
                <w:rFonts w:ascii="Tahoma" w:hAnsi="Tahoma" w:cs="Tahoma"/>
                <w:bCs/>
                <w:szCs w:val="22"/>
              </w:rPr>
              <w:t xml:space="preserve">6 RJ-45 </w:t>
            </w:r>
            <w:proofErr w:type="spellStart"/>
            <w:r w:rsidRPr="00AA0A0F">
              <w:rPr>
                <w:rFonts w:ascii="Tahoma" w:hAnsi="Tahoma" w:cs="Tahoma"/>
                <w:bCs/>
                <w:szCs w:val="22"/>
              </w:rPr>
              <w:t>ports</w:t>
            </w:r>
            <w:proofErr w:type="spellEnd"/>
            <w:r w:rsidRPr="00AA0A0F">
              <w:rPr>
                <w:rFonts w:ascii="Tahoma" w:hAnsi="Tahoma" w:cs="Tahoma"/>
                <w:bCs/>
                <w:szCs w:val="22"/>
              </w:rPr>
              <w:t xml:space="preserve"> (10/100/1000M)</w:t>
            </w:r>
          </w:p>
        </w:tc>
        <w:tc>
          <w:tcPr>
            <w:tcW w:w="993" w:type="dxa"/>
            <w:noWrap/>
            <w:hideMark/>
          </w:tcPr>
          <w:p w:rsidR="00EE6B83" w:rsidRPr="00AA0A0F" w:rsidRDefault="00EE6B83" w:rsidP="0009244E">
            <w:pPr>
              <w:rPr>
                <w:rFonts w:ascii="Tahoma" w:hAnsi="Tahoma" w:cs="Tahoma"/>
                <w:bCs/>
                <w:szCs w:val="22"/>
              </w:rPr>
            </w:pPr>
            <w:r w:rsidRPr="00AA0A0F">
              <w:rPr>
                <w:rFonts w:ascii="Tahoma" w:hAnsi="Tahoma" w:cs="Tahoma"/>
                <w:bCs/>
                <w:szCs w:val="22"/>
              </w:rPr>
              <w:t> </w:t>
            </w:r>
          </w:p>
        </w:tc>
        <w:tc>
          <w:tcPr>
            <w:tcW w:w="850" w:type="dxa"/>
            <w:noWrap/>
            <w:hideMark/>
          </w:tcPr>
          <w:p w:rsidR="00EE6B83" w:rsidRPr="00AA0A0F" w:rsidRDefault="00EE6B83" w:rsidP="0009244E">
            <w:pPr>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noWrap/>
          </w:tcPr>
          <w:p w:rsidR="00EE6B83" w:rsidRPr="00AA0A0F" w:rsidRDefault="00EE6B83" w:rsidP="0009244E">
            <w:pPr>
              <w:rPr>
                <w:rFonts w:ascii="Tahoma" w:hAnsi="Tahoma" w:cs="Tahoma"/>
                <w:bCs/>
                <w:szCs w:val="22"/>
                <w:lang w:val="en-US"/>
              </w:rPr>
            </w:pPr>
            <w:r w:rsidRPr="00AA0A0F">
              <w:rPr>
                <w:rFonts w:ascii="Tahoma" w:hAnsi="Tahoma" w:cs="Tahoma"/>
                <w:bCs/>
                <w:szCs w:val="22"/>
                <w:lang w:val="en-US"/>
              </w:rPr>
              <w:t>15</w:t>
            </w:r>
          </w:p>
        </w:tc>
        <w:tc>
          <w:tcPr>
            <w:tcW w:w="2127" w:type="dxa"/>
            <w:hideMark/>
          </w:tcPr>
          <w:p w:rsidR="00EE6B83" w:rsidRPr="00AA0A0F" w:rsidRDefault="00EE6B83" w:rsidP="0009244E">
            <w:pPr>
              <w:rPr>
                <w:rFonts w:ascii="Tahoma" w:hAnsi="Tahoma" w:cs="Tahoma"/>
                <w:bCs/>
                <w:szCs w:val="22"/>
              </w:rPr>
            </w:pPr>
            <w:proofErr w:type="spellStart"/>
            <w:r w:rsidRPr="00AA0A0F">
              <w:rPr>
                <w:rFonts w:ascii="Tahoma" w:hAnsi="Tahoma" w:cs="Tahoma"/>
                <w:bCs/>
                <w:szCs w:val="22"/>
              </w:rPr>
              <w:t>Protocols</w:t>
            </w:r>
            <w:proofErr w:type="spellEnd"/>
          </w:p>
        </w:tc>
        <w:tc>
          <w:tcPr>
            <w:tcW w:w="5811" w:type="dxa"/>
            <w:hideMark/>
          </w:tcPr>
          <w:p w:rsidR="00EE6B83" w:rsidRPr="00AA0A0F" w:rsidRDefault="00EE6B83" w:rsidP="0009244E">
            <w:pPr>
              <w:rPr>
                <w:rFonts w:ascii="Tahoma" w:hAnsi="Tahoma" w:cs="Tahoma"/>
                <w:bCs/>
                <w:szCs w:val="22"/>
              </w:rPr>
            </w:pPr>
            <w:r w:rsidRPr="00AA0A0F">
              <w:rPr>
                <w:rFonts w:ascii="Tahoma" w:hAnsi="Tahoma" w:cs="Tahoma"/>
                <w:bCs/>
                <w:szCs w:val="22"/>
              </w:rPr>
              <w:t>TCP/IP/RTP/RTSP/RTCP/TCP/UDP/DHCP/</w:t>
            </w:r>
            <w:proofErr w:type="spellStart"/>
            <w:r w:rsidRPr="00AA0A0F">
              <w:rPr>
                <w:rFonts w:ascii="Tahoma" w:hAnsi="Tahoma" w:cs="Tahoma"/>
                <w:bCs/>
                <w:szCs w:val="22"/>
              </w:rPr>
              <w:t>PPPoE</w:t>
            </w:r>
            <w:proofErr w:type="spellEnd"/>
            <w:r w:rsidRPr="00AA0A0F">
              <w:rPr>
                <w:rFonts w:ascii="Tahoma" w:hAnsi="Tahoma" w:cs="Tahoma"/>
                <w:bCs/>
                <w:szCs w:val="22"/>
              </w:rPr>
              <w:t xml:space="preserve"> and </w:t>
            </w:r>
            <w:proofErr w:type="spellStart"/>
            <w:r w:rsidRPr="00AA0A0F">
              <w:rPr>
                <w:rFonts w:ascii="Tahoma" w:hAnsi="Tahoma" w:cs="Tahoma"/>
                <w:bCs/>
                <w:szCs w:val="22"/>
              </w:rPr>
              <w:t>etc</w:t>
            </w:r>
            <w:proofErr w:type="spellEnd"/>
          </w:p>
        </w:tc>
        <w:tc>
          <w:tcPr>
            <w:tcW w:w="993" w:type="dxa"/>
            <w:noWrap/>
            <w:hideMark/>
          </w:tcPr>
          <w:p w:rsidR="00EE6B83" w:rsidRPr="00AA0A0F" w:rsidRDefault="00EE6B83" w:rsidP="0009244E">
            <w:pPr>
              <w:rPr>
                <w:rFonts w:ascii="Tahoma" w:hAnsi="Tahoma" w:cs="Tahoma"/>
                <w:bCs/>
                <w:szCs w:val="22"/>
              </w:rPr>
            </w:pPr>
            <w:r w:rsidRPr="00AA0A0F">
              <w:rPr>
                <w:rFonts w:ascii="Tahoma" w:hAnsi="Tahoma" w:cs="Tahoma"/>
                <w:bCs/>
                <w:szCs w:val="22"/>
              </w:rPr>
              <w:t> </w:t>
            </w:r>
          </w:p>
        </w:tc>
        <w:tc>
          <w:tcPr>
            <w:tcW w:w="850" w:type="dxa"/>
            <w:noWrap/>
            <w:hideMark/>
          </w:tcPr>
          <w:p w:rsidR="00EE6B83" w:rsidRPr="00AA0A0F" w:rsidRDefault="00EE6B83" w:rsidP="0009244E">
            <w:pPr>
              <w:rPr>
                <w:rFonts w:ascii="Tahoma" w:hAnsi="Tahoma" w:cs="Tahoma"/>
                <w:bCs/>
                <w:szCs w:val="22"/>
              </w:rPr>
            </w:pPr>
            <w:r w:rsidRPr="00AA0A0F">
              <w:rPr>
                <w:rFonts w:ascii="Tahoma" w:hAnsi="Tahoma" w:cs="Tahoma"/>
                <w:bCs/>
                <w:szCs w:val="22"/>
              </w:rPr>
              <w:t> </w:t>
            </w:r>
          </w:p>
        </w:tc>
      </w:tr>
      <w:tr w:rsidR="00EE6B83" w:rsidRPr="002B4F20" w:rsidTr="0009244E">
        <w:trPr>
          <w:trHeight w:val="288"/>
        </w:trPr>
        <w:tc>
          <w:tcPr>
            <w:tcW w:w="562" w:type="dxa"/>
            <w:noWrap/>
          </w:tcPr>
          <w:p w:rsidR="00EE6B83" w:rsidRPr="00AA0A0F" w:rsidRDefault="00EE6B83" w:rsidP="0009244E">
            <w:pPr>
              <w:rPr>
                <w:rFonts w:ascii="Tahoma" w:hAnsi="Tahoma" w:cs="Tahoma"/>
                <w:bCs/>
                <w:szCs w:val="22"/>
                <w:lang w:val="en-US"/>
              </w:rPr>
            </w:pPr>
            <w:r w:rsidRPr="00AA0A0F">
              <w:rPr>
                <w:rFonts w:ascii="Tahoma" w:hAnsi="Tahoma" w:cs="Tahoma"/>
                <w:bCs/>
                <w:szCs w:val="22"/>
                <w:lang w:val="en-US"/>
              </w:rPr>
              <w:t>16</w:t>
            </w:r>
          </w:p>
        </w:tc>
        <w:tc>
          <w:tcPr>
            <w:tcW w:w="2127" w:type="dxa"/>
            <w:hideMark/>
          </w:tcPr>
          <w:p w:rsidR="00EE6B83" w:rsidRPr="00AA0A0F" w:rsidRDefault="00EE6B83" w:rsidP="0009244E">
            <w:pPr>
              <w:rPr>
                <w:rFonts w:ascii="Tahoma" w:hAnsi="Tahoma" w:cs="Tahoma"/>
                <w:bCs/>
                <w:szCs w:val="22"/>
              </w:rPr>
            </w:pPr>
            <w:r w:rsidRPr="00AA0A0F">
              <w:rPr>
                <w:rFonts w:ascii="Tahoma" w:hAnsi="Tahoma" w:cs="Tahoma"/>
                <w:bCs/>
                <w:szCs w:val="22"/>
              </w:rPr>
              <w:t>Serial Port</w:t>
            </w:r>
          </w:p>
        </w:tc>
        <w:tc>
          <w:tcPr>
            <w:tcW w:w="5811" w:type="dxa"/>
            <w:hideMark/>
          </w:tcPr>
          <w:p w:rsidR="00EE6B83" w:rsidRPr="00AA0A0F" w:rsidRDefault="00EE6B83" w:rsidP="0009244E">
            <w:pPr>
              <w:rPr>
                <w:rFonts w:ascii="Tahoma" w:hAnsi="Tahoma" w:cs="Tahoma"/>
                <w:bCs/>
                <w:szCs w:val="22"/>
                <w:lang w:val="en-US"/>
              </w:rPr>
            </w:pPr>
            <w:r w:rsidRPr="00AA0A0F">
              <w:rPr>
                <w:rFonts w:ascii="Tahoma" w:hAnsi="Tahoma" w:cs="Tahoma"/>
                <w:bCs/>
                <w:szCs w:val="22"/>
                <w:lang w:val="en-US"/>
              </w:rPr>
              <w:t>4 RS232 ports (4 RJ45), for console and control 1 RS485 port</w:t>
            </w:r>
          </w:p>
        </w:tc>
        <w:tc>
          <w:tcPr>
            <w:tcW w:w="993" w:type="dxa"/>
            <w:noWrap/>
            <w:hideMark/>
          </w:tcPr>
          <w:p w:rsidR="00EE6B83" w:rsidRPr="00AA0A0F" w:rsidRDefault="00EE6B83" w:rsidP="0009244E">
            <w:pPr>
              <w:rPr>
                <w:rFonts w:ascii="Tahoma" w:hAnsi="Tahoma" w:cs="Tahoma"/>
                <w:bCs/>
                <w:szCs w:val="22"/>
                <w:lang w:val="en-US"/>
              </w:rPr>
            </w:pPr>
            <w:r w:rsidRPr="00AA0A0F">
              <w:rPr>
                <w:rFonts w:ascii="Tahoma" w:hAnsi="Tahoma" w:cs="Tahoma"/>
                <w:bCs/>
                <w:szCs w:val="22"/>
                <w:lang w:val="en-US"/>
              </w:rPr>
              <w:t> </w:t>
            </w:r>
          </w:p>
        </w:tc>
        <w:tc>
          <w:tcPr>
            <w:tcW w:w="850" w:type="dxa"/>
            <w:noWrap/>
            <w:hideMark/>
          </w:tcPr>
          <w:p w:rsidR="00EE6B83" w:rsidRPr="00AA0A0F" w:rsidRDefault="00EE6B83" w:rsidP="0009244E">
            <w:pPr>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288"/>
        </w:trPr>
        <w:tc>
          <w:tcPr>
            <w:tcW w:w="562" w:type="dxa"/>
            <w:noWrap/>
          </w:tcPr>
          <w:p w:rsidR="00EE6B83" w:rsidRPr="00AA0A0F" w:rsidRDefault="00EE6B83" w:rsidP="0009244E">
            <w:pPr>
              <w:rPr>
                <w:rFonts w:ascii="Tahoma" w:hAnsi="Tahoma" w:cs="Tahoma"/>
                <w:bCs/>
                <w:szCs w:val="22"/>
                <w:lang w:val="en-US"/>
              </w:rPr>
            </w:pPr>
            <w:r w:rsidRPr="00AA0A0F">
              <w:rPr>
                <w:rFonts w:ascii="Tahoma" w:hAnsi="Tahoma" w:cs="Tahoma"/>
                <w:bCs/>
                <w:szCs w:val="22"/>
                <w:lang w:val="en-US"/>
              </w:rPr>
              <w:t>17</w:t>
            </w:r>
          </w:p>
        </w:tc>
        <w:tc>
          <w:tcPr>
            <w:tcW w:w="2127" w:type="dxa"/>
            <w:hideMark/>
          </w:tcPr>
          <w:p w:rsidR="00EE6B83" w:rsidRPr="00AA0A0F" w:rsidRDefault="00EE6B83" w:rsidP="0009244E">
            <w:pPr>
              <w:rPr>
                <w:rFonts w:ascii="Tahoma" w:hAnsi="Tahoma" w:cs="Tahoma"/>
                <w:bCs/>
                <w:szCs w:val="22"/>
              </w:rPr>
            </w:pPr>
            <w:proofErr w:type="spellStart"/>
            <w:r w:rsidRPr="00AA0A0F">
              <w:rPr>
                <w:rFonts w:ascii="Tahoma" w:hAnsi="Tahoma" w:cs="Tahoma"/>
                <w:bCs/>
                <w:szCs w:val="22"/>
              </w:rPr>
              <w:t>Power</w:t>
            </w:r>
            <w:proofErr w:type="spellEnd"/>
            <w:r w:rsidRPr="00AA0A0F">
              <w:rPr>
                <w:rFonts w:ascii="Tahoma" w:hAnsi="Tahoma" w:cs="Tahoma"/>
                <w:bCs/>
                <w:szCs w:val="22"/>
              </w:rPr>
              <w:t xml:space="preserve"> </w:t>
            </w:r>
            <w:proofErr w:type="spellStart"/>
            <w:r w:rsidRPr="00AA0A0F">
              <w:rPr>
                <w:rFonts w:ascii="Tahoma" w:hAnsi="Tahoma" w:cs="Tahoma"/>
                <w:bCs/>
                <w:szCs w:val="22"/>
              </w:rPr>
              <w:t>Supply</w:t>
            </w:r>
            <w:proofErr w:type="spellEnd"/>
          </w:p>
        </w:tc>
        <w:tc>
          <w:tcPr>
            <w:tcW w:w="5811" w:type="dxa"/>
            <w:hideMark/>
          </w:tcPr>
          <w:p w:rsidR="00EE6B83" w:rsidRPr="00AA0A0F" w:rsidRDefault="00EE6B83" w:rsidP="0009244E">
            <w:pPr>
              <w:rPr>
                <w:rFonts w:ascii="Tahoma" w:hAnsi="Tahoma" w:cs="Tahoma"/>
                <w:bCs/>
                <w:szCs w:val="22"/>
              </w:rPr>
            </w:pPr>
            <w:r w:rsidRPr="00AA0A0F">
              <w:rPr>
                <w:rFonts w:ascii="Tahoma" w:hAnsi="Tahoma" w:cs="Tahoma"/>
                <w:bCs/>
                <w:szCs w:val="22"/>
              </w:rPr>
              <w:t>100~240V AC, 50/60Hz</w:t>
            </w:r>
          </w:p>
        </w:tc>
        <w:tc>
          <w:tcPr>
            <w:tcW w:w="993" w:type="dxa"/>
            <w:noWrap/>
            <w:hideMark/>
          </w:tcPr>
          <w:p w:rsidR="00EE6B83" w:rsidRPr="00AA0A0F" w:rsidRDefault="00EE6B83" w:rsidP="0009244E">
            <w:pPr>
              <w:rPr>
                <w:rFonts w:ascii="Tahoma" w:hAnsi="Tahoma" w:cs="Tahoma"/>
                <w:bCs/>
                <w:szCs w:val="22"/>
              </w:rPr>
            </w:pPr>
            <w:r w:rsidRPr="00AA0A0F">
              <w:rPr>
                <w:rFonts w:ascii="Tahoma" w:hAnsi="Tahoma" w:cs="Tahoma"/>
                <w:bCs/>
                <w:szCs w:val="22"/>
              </w:rPr>
              <w:t> </w:t>
            </w:r>
          </w:p>
        </w:tc>
        <w:tc>
          <w:tcPr>
            <w:tcW w:w="850" w:type="dxa"/>
            <w:noWrap/>
            <w:hideMark/>
          </w:tcPr>
          <w:p w:rsidR="00EE6B83" w:rsidRPr="00AA0A0F" w:rsidRDefault="00EE6B83" w:rsidP="0009244E">
            <w:pPr>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62" w:type="dxa"/>
            <w:noWrap/>
          </w:tcPr>
          <w:p w:rsidR="00EE6B83" w:rsidRPr="00AA0A0F" w:rsidRDefault="00EE6B83" w:rsidP="0009244E">
            <w:pPr>
              <w:rPr>
                <w:rFonts w:ascii="Tahoma" w:hAnsi="Tahoma" w:cs="Tahoma"/>
                <w:bCs/>
                <w:szCs w:val="22"/>
                <w:lang w:val="en-US"/>
              </w:rPr>
            </w:pPr>
            <w:r w:rsidRPr="00AA0A0F">
              <w:rPr>
                <w:rFonts w:ascii="Tahoma" w:hAnsi="Tahoma" w:cs="Tahoma"/>
                <w:bCs/>
                <w:szCs w:val="22"/>
                <w:lang w:val="en-US"/>
              </w:rPr>
              <w:t>18</w:t>
            </w:r>
          </w:p>
        </w:tc>
        <w:tc>
          <w:tcPr>
            <w:tcW w:w="2127" w:type="dxa"/>
            <w:hideMark/>
          </w:tcPr>
          <w:p w:rsidR="00EE6B83" w:rsidRPr="00AA0A0F" w:rsidRDefault="00EE6B83" w:rsidP="0009244E">
            <w:pPr>
              <w:rPr>
                <w:rFonts w:ascii="Tahoma" w:hAnsi="Tahoma" w:cs="Tahoma"/>
                <w:bCs/>
                <w:szCs w:val="22"/>
              </w:rPr>
            </w:pPr>
            <w:proofErr w:type="spellStart"/>
            <w:r w:rsidRPr="00AA0A0F">
              <w:rPr>
                <w:rFonts w:ascii="Tahoma" w:hAnsi="Tahoma" w:cs="Tahoma"/>
                <w:bCs/>
                <w:szCs w:val="22"/>
              </w:rPr>
              <w:t>Working</w:t>
            </w:r>
            <w:proofErr w:type="spellEnd"/>
            <w:r w:rsidRPr="00AA0A0F">
              <w:rPr>
                <w:rFonts w:ascii="Tahoma" w:hAnsi="Tahoma" w:cs="Tahoma"/>
                <w:bCs/>
                <w:szCs w:val="22"/>
              </w:rPr>
              <w:t xml:space="preserve"> Environment</w:t>
            </w:r>
          </w:p>
        </w:tc>
        <w:tc>
          <w:tcPr>
            <w:tcW w:w="5811" w:type="dxa"/>
            <w:hideMark/>
          </w:tcPr>
          <w:p w:rsidR="00EE6B83" w:rsidRPr="00AA0A0F" w:rsidRDefault="00EE6B83" w:rsidP="0009244E">
            <w:pPr>
              <w:rPr>
                <w:rFonts w:ascii="Tahoma" w:hAnsi="Tahoma" w:cs="Tahoma"/>
                <w:bCs/>
                <w:szCs w:val="22"/>
              </w:rPr>
            </w:pPr>
            <w:r w:rsidRPr="00AA0A0F">
              <w:rPr>
                <w:rFonts w:ascii="Tahoma" w:hAnsi="Tahoma" w:cs="Tahoma"/>
                <w:bCs/>
                <w:szCs w:val="22"/>
              </w:rPr>
              <w:t>-10°C ~+50°C / 10~90%RH / 86~106kpa</w:t>
            </w:r>
          </w:p>
        </w:tc>
        <w:tc>
          <w:tcPr>
            <w:tcW w:w="993" w:type="dxa"/>
            <w:noWrap/>
            <w:hideMark/>
          </w:tcPr>
          <w:p w:rsidR="00EE6B83" w:rsidRPr="00AA0A0F" w:rsidRDefault="00EE6B83" w:rsidP="0009244E">
            <w:pPr>
              <w:rPr>
                <w:rFonts w:ascii="Tahoma" w:hAnsi="Tahoma" w:cs="Tahoma"/>
                <w:bCs/>
                <w:szCs w:val="22"/>
              </w:rPr>
            </w:pPr>
            <w:r w:rsidRPr="00AA0A0F">
              <w:rPr>
                <w:rFonts w:ascii="Tahoma" w:hAnsi="Tahoma" w:cs="Tahoma"/>
                <w:bCs/>
                <w:szCs w:val="22"/>
              </w:rPr>
              <w:t> </w:t>
            </w:r>
          </w:p>
        </w:tc>
        <w:tc>
          <w:tcPr>
            <w:tcW w:w="850" w:type="dxa"/>
            <w:noWrap/>
            <w:hideMark/>
          </w:tcPr>
          <w:p w:rsidR="00EE6B83" w:rsidRPr="00AA0A0F" w:rsidRDefault="00EE6B83" w:rsidP="0009244E">
            <w:pPr>
              <w:rPr>
                <w:rFonts w:ascii="Tahoma" w:hAnsi="Tahoma" w:cs="Tahoma"/>
                <w:bCs/>
                <w:szCs w:val="22"/>
              </w:rPr>
            </w:pPr>
            <w:r w:rsidRPr="00AA0A0F">
              <w:rPr>
                <w:rFonts w:ascii="Tahoma" w:hAnsi="Tahoma" w:cs="Tahoma"/>
                <w:bCs/>
                <w:szCs w:val="22"/>
              </w:rPr>
              <w:t> </w:t>
            </w:r>
          </w:p>
        </w:tc>
      </w:tr>
      <w:tr w:rsidR="00EE6B83" w:rsidRPr="002B4F20" w:rsidTr="0009244E">
        <w:trPr>
          <w:trHeight w:val="288"/>
        </w:trPr>
        <w:tc>
          <w:tcPr>
            <w:tcW w:w="562" w:type="dxa"/>
            <w:noWrap/>
          </w:tcPr>
          <w:p w:rsidR="00EE6B83" w:rsidRPr="00AA0A0F" w:rsidRDefault="00EE6B83" w:rsidP="0009244E">
            <w:pPr>
              <w:rPr>
                <w:rFonts w:ascii="Tahoma" w:hAnsi="Tahoma" w:cs="Tahoma"/>
                <w:bCs/>
                <w:szCs w:val="22"/>
                <w:lang w:val="en-US"/>
              </w:rPr>
            </w:pPr>
            <w:r w:rsidRPr="00AA0A0F">
              <w:rPr>
                <w:rFonts w:ascii="Tahoma" w:hAnsi="Tahoma" w:cs="Tahoma"/>
                <w:bCs/>
                <w:szCs w:val="22"/>
                <w:lang w:val="en-US"/>
              </w:rPr>
              <w:t>19</w:t>
            </w:r>
          </w:p>
        </w:tc>
        <w:tc>
          <w:tcPr>
            <w:tcW w:w="2127" w:type="dxa"/>
          </w:tcPr>
          <w:p w:rsidR="00EE6B83" w:rsidRPr="00AA0A0F" w:rsidRDefault="00EE6B83" w:rsidP="0009244E">
            <w:pPr>
              <w:rPr>
                <w:rFonts w:ascii="Tahoma" w:hAnsi="Tahoma" w:cs="Tahoma"/>
                <w:bCs/>
                <w:szCs w:val="22"/>
              </w:rPr>
            </w:pPr>
            <w:r w:rsidRPr="00AA0A0F">
              <w:rPr>
                <w:rFonts w:ascii="Tahoma" w:hAnsi="Tahoma" w:cs="Tahoma"/>
                <w:bCs/>
                <w:szCs w:val="22"/>
                <w:lang w:val="en-US"/>
              </w:rPr>
              <w:t>Firmware</w:t>
            </w:r>
          </w:p>
        </w:tc>
        <w:tc>
          <w:tcPr>
            <w:tcW w:w="5811" w:type="dxa"/>
          </w:tcPr>
          <w:p w:rsidR="00EE6B83" w:rsidRPr="00AA0A0F" w:rsidRDefault="00EE6B83" w:rsidP="0009244E">
            <w:pPr>
              <w:rPr>
                <w:rFonts w:ascii="Tahoma" w:hAnsi="Tahoma" w:cs="Tahoma"/>
                <w:bCs/>
                <w:szCs w:val="22"/>
                <w:lang w:val="en-US"/>
              </w:rPr>
            </w:pPr>
            <w:r w:rsidRPr="00AA0A0F">
              <w:rPr>
                <w:rFonts w:ascii="Tahoma" w:hAnsi="Tahoma" w:cs="Tahoma"/>
                <w:bCs/>
                <w:szCs w:val="22"/>
                <w:lang w:val="en-US"/>
              </w:rPr>
              <w:t>Each Video Matrix should be offered with the latest System Firmware for the Greek Market</w:t>
            </w:r>
          </w:p>
        </w:tc>
        <w:tc>
          <w:tcPr>
            <w:tcW w:w="993" w:type="dxa"/>
            <w:noWrap/>
          </w:tcPr>
          <w:p w:rsidR="00EE6B83" w:rsidRPr="00AA0A0F" w:rsidRDefault="00EE6B83" w:rsidP="0009244E">
            <w:pPr>
              <w:rPr>
                <w:rFonts w:ascii="Tahoma" w:hAnsi="Tahoma" w:cs="Tahoma"/>
                <w:bCs/>
                <w:szCs w:val="22"/>
                <w:lang w:val="en-US"/>
              </w:rPr>
            </w:pPr>
          </w:p>
        </w:tc>
        <w:tc>
          <w:tcPr>
            <w:tcW w:w="850" w:type="dxa"/>
            <w:noWrap/>
          </w:tcPr>
          <w:p w:rsidR="00EE6B83" w:rsidRPr="00AA0A0F" w:rsidRDefault="00EE6B83" w:rsidP="0009244E">
            <w:pPr>
              <w:rPr>
                <w:rFonts w:ascii="Tahoma" w:hAnsi="Tahoma" w:cs="Tahoma"/>
                <w:bCs/>
                <w:szCs w:val="22"/>
                <w:lang w:val="en-US"/>
              </w:rPr>
            </w:pPr>
          </w:p>
        </w:tc>
      </w:tr>
    </w:tbl>
    <w:p w:rsidR="00EE6B83" w:rsidRPr="00AA0A0F" w:rsidRDefault="00EE6B83" w:rsidP="00EE6B83">
      <w:pPr>
        <w:rPr>
          <w:rFonts w:ascii="Tahoma" w:hAnsi="Tahoma" w:cs="Tahoma"/>
          <w:b/>
          <w:bCs/>
          <w:szCs w:val="22"/>
          <w:lang w:val="en-US"/>
        </w:rPr>
      </w:pPr>
    </w:p>
    <w:p w:rsidR="00EE6B83" w:rsidRPr="00AA0A0F" w:rsidRDefault="00EE6B83" w:rsidP="00EE6B83">
      <w:pPr>
        <w:widowControl w:val="0"/>
        <w:rPr>
          <w:rFonts w:ascii="Tahoma" w:hAnsi="Tahoma" w:cs="Tahoma"/>
          <w:b/>
          <w:bCs/>
          <w:szCs w:val="22"/>
          <w:u w:val="single"/>
          <w:lang w:val="en-US"/>
        </w:rPr>
      </w:pPr>
      <w:r w:rsidRPr="00AA0A0F">
        <w:rPr>
          <w:rFonts w:ascii="Tahoma" w:hAnsi="Tahoma" w:cs="Tahoma"/>
          <w:b/>
          <w:bCs/>
          <w:szCs w:val="22"/>
          <w:u w:val="single"/>
          <w:lang w:val="en-US"/>
        </w:rPr>
        <w:t xml:space="preserve">C.4 </w:t>
      </w:r>
      <w:r w:rsidRPr="00AA0A0F">
        <w:rPr>
          <w:rFonts w:ascii="Tahoma" w:hAnsi="Tahoma" w:cs="Tahoma"/>
          <w:b/>
          <w:bCs/>
          <w:szCs w:val="22"/>
          <w:u w:val="single"/>
          <w:lang w:val="en-US"/>
        </w:rPr>
        <w:tab/>
        <w:t>NETWORK KEYBORD</w:t>
      </w:r>
    </w:p>
    <w:p w:rsidR="00EE6B83" w:rsidRPr="00AA0A0F" w:rsidRDefault="00EE6B83" w:rsidP="00EE6B83">
      <w:pPr>
        <w:widowControl w:val="0"/>
        <w:rPr>
          <w:rFonts w:ascii="Tahoma" w:hAnsi="Tahoma" w:cs="Tahoma"/>
          <w:b/>
          <w:bCs/>
          <w:szCs w:val="22"/>
          <w:lang w:val="en-US"/>
        </w:rPr>
      </w:pPr>
    </w:p>
    <w:tbl>
      <w:tblPr>
        <w:tblStyle w:val="ac"/>
        <w:tblW w:w="10250" w:type="dxa"/>
        <w:tblInd w:w="-5" w:type="dxa"/>
        <w:tblLook w:val="04A0" w:firstRow="1" w:lastRow="0" w:firstColumn="1" w:lastColumn="0" w:noHBand="0" w:noVBand="1"/>
      </w:tblPr>
      <w:tblGrid>
        <w:gridCol w:w="508"/>
        <w:gridCol w:w="2180"/>
        <w:gridCol w:w="6177"/>
        <w:gridCol w:w="1055"/>
        <w:gridCol w:w="898"/>
      </w:tblGrid>
      <w:tr w:rsidR="00EE6B83" w:rsidRPr="00AA0A0F" w:rsidTr="0009244E">
        <w:trPr>
          <w:trHeight w:val="336"/>
        </w:trPr>
        <w:tc>
          <w:tcPr>
            <w:tcW w:w="508" w:type="dxa"/>
            <w:shd w:val="clear" w:color="auto" w:fill="9CC2E5" w:themeFill="accent1" w:themeFillTint="99"/>
            <w:noWrap/>
          </w:tcPr>
          <w:p w:rsidR="00EE6B83" w:rsidRPr="00AA0A0F" w:rsidRDefault="00EE6B83" w:rsidP="0009244E">
            <w:pPr>
              <w:widowControl w:val="0"/>
              <w:rPr>
                <w:rFonts w:ascii="Tahoma" w:hAnsi="Tahoma" w:cs="Tahoma"/>
                <w:b/>
                <w:bCs/>
                <w:szCs w:val="22"/>
              </w:rPr>
            </w:pPr>
          </w:p>
        </w:tc>
        <w:tc>
          <w:tcPr>
            <w:tcW w:w="2180" w:type="dxa"/>
            <w:shd w:val="clear" w:color="auto" w:fill="9CC2E5" w:themeFill="accent1" w:themeFillTint="99"/>
            <w:noWrap/>
          </w:tcPr>
          <w:p w:rsidR="00EE6B83" w:rsidRPr="00AA0A0F" w:rsidRDefault="00EE6B83" w:rsidP="0009244E">
            <w:pPr>
              <w:widowControl w:val="0"/>
              <w:rPr>
                <w:rFonts w:ascii="Tahoma" w:hAnsi="Tahoma" w:cs="Tahoma"/>
                <w:b/>
                <w:bCs/>
                <w:szCs w:val="20"/>
                <w:lang w:val="en-US"/>
              </w:rPr>
            </w:pPr>
            <w:r w:rsidRPr="00AA0A0F">
              <w:rPr>
                <w:rFonts w:ascii="Tahoma" w:hAnsi="Tahoma" w:cs="Tahoma"/>
                <w:b/>
                <w:bCs/>
                <w:szCs w:val="20"/>
                <w:lang w:val="en-US"/>
              </w:rPr>
              <w:t>Description</w:t>
            </w:r>
          </w:p>
        </w:tc>
        <w:tc>
          <w:tcPr>
            <w:tcW w:w="5861" w:type="dxa"/>
            <w:shd w:val="clear" w:color="auto" w:fill="9CC2E5" w:themeFill="accent1" w:themeFillTint="99"/>
            <w:noWrap/>
          </w:tcPr>
          <w:p w:rsidR="00EE6B83" w:rsidRPr="00AA0A0F" w:rsidRDefault="00EE6B83" w:rsidP="0009244E">
            <w:pPr>
              <w:widowControl w:val="0"/>
              <w:rPr>
                <w:rFonts w:ascii="Tahoma" w:hAnsi="Tahoma" w:cs="Tahoma"/>
                <w:b/>
                <w:bCs/>
                <w:szCs w:val="20"/>
                <w:lang w:val="en-US"/>
              </w:rPr>
            </w:pPr>
            <w:r w:rsidRPr="00AA0A0F">
              <w:rPr>
                <w:rFonts w:ascii="Tahoma" w:hAnsi="Tahoma" w:cs="Tahoma"/>
                <w:b/>
                <w:bCs/>
                <w:szCs w:val="20"/>
                <w:lang w:val="en-US"/>
              </w:rPr>
              <w:t>Requirement</w:t>
            </w:r>
          </w:p>
        </w:tc>
        <w:tc>
          <w:tcPr>
            <w:tcW w:w="921" w:type="dxa"/>
            <w:shd w:val="clear" w:color="auto" w:fill="9CC2E5" w:themeFill="accent1" w:themeFillTint="99"/>
            <w:noWrap/>
          </w:tcPr>
          <w:p w:rsidR="00EE6B83" w:rsidRPr="00AA0A0F" w:rsidRDefault="00EE6B83" w:rsidP="0009244E">
            <w:pPr>
              <w:widowControl w:val="0"/>
              <w:rPr>
                <w:rFonts w:ascii="Tahoma" w:hAnsi="Tahoma" w:cs="Tahoma"/>
                <w:b/>
                <w:bCs/>
                <w:szCs w:val="22"/>
                <w:lang w:val="en-US"/>
              </w:rPr>
            </w:pPr>
            <w:r w:rsidRPr="00AA0A0F">
              <w:rPr>
                <w:rFonts w:ascii="Tahoma" w:hAnsi="Tahoma" w:cs="Tahoma"/>
                <w:b/>
                <w:bCs/>
                <w:szCs w:val="22"/>
                <w:lang w:val="en-US"/>
              </w:rPr>
              <w:t>Answer</w:t>
            </w:r>
          </w:p>
        </w:tc>
        <w:tc>
          <w:tcPr>
            <w:tcW w:w="780" w:type="dxa"/>
            <w:shd w:val="clear" w:color="auto" w:fill="9CC2E5" w:themeFill="accent1" w:themeFillTint="99"/>
            <w:noWrap/>
          </w:tcPr>
          <w:p w:rsidR="00EE6B83" w:rsidRPr="00AA0A0F" w:rsidRDefault="00EE6B83" w:rsidP="0009244E">
            <w:pPr>
              <w:widowControl w:val="0"/>
              <w:rPr>
                <w:rFonts w:ascii="Tahoma" w:hAnsi="Tahoma" w:cs="Tahoma"/>
                <w:b/>
                <w:bCs/>
                <w:szCs w:val="22"/>
                <w:lang w:val="en-US"/>
              </w:rPr>
            </w:pPr>
            <w:r w:rsidRPr="00AA0A0F">
              <w:rPr>
                <w:rFonts w:ascii="Tahoma" w:hAnsi="Tahoma" w:cs="Tahoma"/>
                <w:b/>
                <w:bCs/>
                <w:szCs w:val="22"/>
                <w:lang w:val="en-US"/>
              </w:rPr>
              <w:t>Refer.</w:t>
            </w:r>
          </w:p>
        </w:tc>
      </w:tr>
      <w:tr w:rsidR="00EE6B83" w:rsidRPr="002B4F20" w:rsidTr="0009244E">
        <w:trPr>
          <w:trHeight w:val="336"/>
        </w:trPr>
        <w:tc>
          <w:tcPr>
            <w:tcW w:w="508" w:type="dxa"/>
            <w:noWrap/>
          </w:tcPr>
          <w:p w:rsidR="00EE6B83" w:rsidRPr="00AA0A0F" w:rsidRDefault="00EE6B83" w:rsidP="0009244E">
            <w:pPr>
              <w:widowControl w:val="0"/>
              <w:rPr>
                <w:rFonts w:ascii="Tahoma" w:hAnsi="Tahoma" w:cs="Tahoma"/>
                <w:bCs/>
                <w:szCs w:val="22"/>
                <w:lang w:val="en-US"/>
              </w:rPr>
            </w:pPr>
            <w:r w:rsidRPr="00AA0A0F">
              <w:rPr>
                <w:rFonts w:ascii="Tahoma" w:eastAsia="Microsoft YaHei" w:hAnsi="Tahoma" w:cs="Tahoma"/>
                <w:spacing w:val="0"/>
                <w:szCs w:val="22"/>
                <w:lang w:val="en-US" w:eastAsia="en-US"/>
              </w:rPr>
              <w:t>0</w:t>
            </w:r>
          </w:p>
        </w:tc>
        <w:tc>
          <w:tcPr>
            <w:tcW w:w="2180" w:type="dxa"/>
            <w:noWrap/>
          </w:tcPr>
          <w:p w:rsidR="00EE6B83" w:rsidRPr="00AA0A0F" w:rsidRDefault="00EE6B83" w:rsidP="0009244E">
            <w:pPr>
              <w:widowControl w:val="0"/>
              <w:rPr>
                <w:rFonts w:ascii="Tahoma" w:hAnsi="Tahoma" w:cs="Tahoma"/>
                <w:bCs/>
                <w:szCs w:val="22"/>
                <w:lang w:val="en-US"/>
              </w:rPr>
            </w:pPr>
            <w:r w:rsidRPr="00AA0A0F">
              <w:rPr>
                <w:rFonts w:ascii="Tahoma" w:eastAsia="Microsoft YaHei" w:hAnsi="Tahoma" w:cs="Tahoma"/>
                <w:bCs/>
                <w:spacing w:val="0"/>
                <w:szCs w:val="22"/>
                <w:lang w:val="en-US" w:eastAsia="en-US"/>
              </w:rPr>
              <w:t>Number of offered items after On site Survey</w:t>
            </w:r>
          </w:p>
        </w:tc>
        <w:tc>
          <w:tcPr>
            <w:tcW w:w="5861" w:type="dxa"/>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At least 1 based on PPA initial on Site Survey</w:t>
            </w:r>
          </w:p>
        </w:tc>
        <w:tc>
          <w:tcPr>
            <w:tcW w:w="921" w:type="dxa"/>
            <w:noWrap/>
          </w:tcPr>
          <w:p w:rsidR="00EE6B83" w:rsidRPr="00AA0A0F" w:rsidRDefault="00EE6B83" w:rsidP="0009244E">
            <w:pPr>
              <w:widowControl w:val="0"/>
              <w:rPr>
                <w:rFonts w:ascii="Tahoma" w:hAnsi="Tahoma" w:cs="Tahoma"/>
                <w:bCs/>
                <w:szCs w:val="22"/>
                <w:lang w:val="en-US"/>
              </w:rPr>
            </w:pPr>
          </w:p>
        </w:tc>
        <w:tc>
          <w:tcPr>
            <w:tcW w:w="780" w:type="dxa"/>
            <w:noWrap/>
          </w:tcPr>
          <w:p w:rsidR="00EE6B83" w:rsidRPr="00AA0A0F" w:rsidRDefault="00EE6B83" w:rsidP="0009244E">
            <w:pPr>
              <w:widowControl w:val="0"/>
              <w:rPr>
                <w:rFonts w:ascii="Tahoma" w:hAnsi="Tahoma" w:cs="Tahoma"/>
                <w:bCs/>
                <w:szCs w:val="22"/>
                <w:lang w:val="en-US"/>
              </w:rPr>
            </w:pPr>
          </w:p>
        </w:tc>
      </w:tr>
      <w:tr w:rsidR="00EE6B83" w:rsidRPr="00AA0A0F" w:rsidTr="0009244E">
        <w:trPr>
          <w:trHeight w:val="336"/>
        </w:trPr>
        <w:tc>
          <w:tcPr>
            <w:tcW w:w="508"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w:t>
            </w:r>
          </w:p>
        </w:tc>
        <w:tc>
          <w:tcPr>
            <w:tcW w:w="2180" w:type="dxa"/>
            <w:noWrap/>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Main</w:t>
            </w:r>
            <w:proofErr w:type="spellEnd"/>
            <w:r w:rsidRPr="00AA0A0F">
              <w:rPr>
                <w:rFonts w:ascii="Tahoma" w:hAnsi="Tahoma" w:cs="Tahoma"/>
                <w:bCs/>
                <w:szCs w:val="22"/>
              </w:rPr>
              <w:t xml:space="preserve"> </w:t>
            </w:r>
            <w:proofErr w:type="spellStart"/>
            <w:r w:rsidRPr="00AA0A0F">
              <w:rPr>
                <w:rFonts w:ascii="Tahoma" w:hAnsi="Tahoma" w:cs="Tahoma"/>
                <w:bCs/>
                <w:szCs w:val="22"/>
              </w:rPr>
              <w:t>Processor</w:t>
            </w:r>
            <w:proofErr w:type="spellEnd"/>
          </w:p>
        </w:tc>
        <w:tc>
          <w:tcPr>
            <w:tcW w:w="5861" w:type="dxa"/>
            <w:noWrap/>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Dual-core</w:t>
            </w:r>
            <w:proofErr w:type="spellEnd"/>
            <w:r w:rsidRPr="00AA0A0F">
              <w:rPr>
                <w:rFonts w:ascii="Tahoma" w:hAnsi="Tahoma" w:cs="Tahoma"/>
                <w:bCs/>
                <w:szCs w:val="22"/>
              </w:rPr>
              <w:t xml:space="preserve"> </w:t>
            </w:r>
            <w:proofErr w:type="spellStart"/>
            <w:r w:rsidRPr="00AA0A0F">
              <w:rPr>
                <w:rFonts w:ascii="Tahoma" w:hAnsi="Tahoma" w:cs="Tahoma"/>
                <w:bCs/>
                <w:szCs w:val="22"/>
              </w:rPr>
              <w:t>Processor</w:t>
            </w:r>
            <w:proofErr w:type="spellEnd"/>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08"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lastRenderedPageBreak/>
              <w:t>2</w:t>
            </w:r>
          </w:p>
        </w:tc>
        <w:tc>
          <w:tcPr>
            <w:tcW w:w="2180" w:type="dxa"/>
            <w:noWrap/>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Video</w:t>
            </w:r>
            <w:proofErr w:type="spellEnd"/>
            <w:r w:rsidRPr="00AA0A0F">
              <w:rPr>
                <w:rFonts w:ascii="Tahoma" w:hAnsi="Tahoma" w:cs="Tahoma"/>
                <w:bCs/>
                <w:szCs w:val="22"/>
              </w:rPr>
              <w:t xml:space="preserve"> </w:t>
            </w:r>
            <w:proofErr w:type="spellStart"/>
            <w:r w:rsidRPr="00AA0A0F">
              <w:rPr>
                <w:rFonts w:ascii="Tahoma" w:hAnsi="Tahoma" w:cs="Tahoma"/>
                <w:bCs/>
                <w:szCs w:val="22"/>
              </w:rPr>
              <w:t>Output</w:t>
            </w:r>
            <w:proofErr w:type="spellEnd"/>
          </w:p>
        </w:tc>
        <w:tc>
          <w:tcPr>
            <w:tcW w:w="586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4×HDMI</w:t>
            </w:r>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08"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3</w:t>
            </w:r>
          </w:p>
        </w:tc>
        <w:tc>
          <w:tcPr>
            <w:tcW w:w="2180" w:type="dxa"/>
            <w:noWrap/>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Stream</w:t>
            </w:r>
            <w:proofErr w:type="spellEnd"/>
            <w:r w:rsidRPr="00AA0A0F">
              <w:rPr>
                <w:rFonts w:ascii="Tahoma" w:hAnsi="Tahoma" w:cs="Tahoma"/>
                <w:bCs/>
                <w:szCs w:val="22"/>
              </w:rPr>
              <w:t xml:space="preserve"> </w:t>
            </w:r>
            <w:proofErr w:type="spellStart"/>
            <w:r w:rsidRPr="00AA0A0F">
              <w:rPr>
                <w:rFonts w:ascii="Tahoma" w:hAnsi="Tahoma" w:cs="Tahoma"/>
                <w:bCs/>
                <w:szCs w:val="22"/>
              </w:rPr>
              <w:t>Type</w:t>
            </w:r>
            <w:proofErr w:type="spellEnd"/>
          </w:p>
        </w:tc>
        <w:tc>
          <w:tcPr>
            <w:tcW w:w="586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xml:space="preserve">H.265, H.264, MPEG, </w:t>
            </w:r>
            <w:proofErr w:type="spellStart"/>
            <w:r w:rsidRPr="00AA0A0F">
              <w:rPr>
                <w:rFonts w:ascii="Tahoma" w:hAnsi="Tahoma" w:cs="Tahoma"/>
                <w:bCs/>
                <w:szCs w:val="22"/>
              </w:rPr>
              <w:t>Nonstandard</w:t>
            </w:r>
            <w:proofErr w:type="spellEnd"/>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08"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4</w:t>
            </w:r>
          </w:p>
        </w:tc>
        <w:tc>
          <w:tcPr>
            <w:tcW w:w="2180" w:type="dxa"/>
            <w:noWrap/>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Decoding</w:t>
            </w:r>
            <w:proofErr w:type="spellEnd"/>
            <w:r w:rsidRPr="00AA0A0F">
              <w:rPr>
                <w:rFonts w:ascii="Tahoma" w:hAnsi="Tahoma" w:cs="Tahoma"/>
                <w:bCs/>
                <w:szCs w:val="22"/>
              </w:rPr>
              <w:t xml:space="preserve"> </w:t>
            </w:r>
            <w:proofErr w:type="spellStart"/>
            <w:r w:rsidRPr="00AA0A0F">
              <w:rPr>
                <w:rFonts w:ascii="Tahoma" w:hAnsi="Tahoma" w:cs="Tahoma"/>
                <w:bCs/>
                <w:szCs w:val="22"/>
              </w:rPr>
              <w:t>Capability</w:t>
            </w:r>
            <w:proofErr w:type="spellEnd"/>
          </w:p>
        </w:tc>
        <w:tc>
          <w:tcPr>
            <w:tcW w:w="586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3CH@12MP(25fps)/4CH@4K(25fps)/8CH@5MP(25fps)/12CH @3MP(25fps)/16CH@2MP(30fps)</w:t>
            </w:r>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08"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5</w:t>
            </w:r>
          </w:p>
        </w:tc>
        <w:tc>
          <w:tcPr>
            <w:tcW w:w="2180" w:type="dxa"/>
            <w:noWrap/>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Display</w:t>
            </w:r>
            <w:proofErr w:type="spellEnd"/>
            <w:r w:rsidRPr="00AA0A0F">
              <w:rPr>
                <w:rFonts w:ascii="Tahoma" w:hAnsi="Tahoma" w:cs="Tahoma"/>
                <w:bCs/>
                <w:szCs w:val="22"/>
              </w:rPr>
              <w:t xml:space="preserve"> </w:t>
            </w:r>
            <w:proofErr w:type="spellStart"/>
            <w:r w:rsidRPr="00AA0A0F">
              <w:rPr>
                <w:rFonts w:ascii="Tahoma" w:hAnsi="Tahoma" w:cs="Tahoma"/>
                <w:bCs/>
                <w:szCs w:val="22"/>
              </w:rPr>
              <w:t>split</w:t>
            </w:r>
            <w:proofErr w:type="spellEnd"/>
          </w:p>
        </w:tc>
        <w:tc>
          <w:tcPr>
            <w:tcW w:w="586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1/4/9/16</w:t>
            </w:r>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08"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6</w:t>
            </w:r>
          </w:p>
        </w:tc>
        <w:tc>
          <w:tcPr>
            <w:tcW w:w="2180" w:type="dxa"/>
            <w:noWrap/>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Screen</w:t>
            </w:r>
            <w:proofErr w:type="spellEnd"/>
          </w:p>
        </w:tc>
        <w:tc>
          <w:tcPr>
            <w:tcW w:w="586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w:t>
            </w:r>
            <w:r w:rsidRPr="00AA0A0F">
              <w:rPr>
                <w:rFonts w:ascii="Tahoma" w:hAnsi="Tahoma" w:cs="Tahoma"/>
                <w:bCs/>
                <w:szCs w:val="22"/>
                <w:lang w:val="en-US"/>
              </w:rPr>
              <w:t xml:space="preserve"> </w:t>
            </w:r>
            <w:r w:rsidRPr="00AA0A0F">
              <w:rPr>
                <w:rFonts w:ascii="Tahoma" w:hAnsi="Tahoma" w:cs="Tahoma"/>
                <w:bCs/>
                <w:szCs w:val="22"/>
              </w:rPr>
              <w:t xml:space="preserve">10.1" TFT LCD </w:t>
            </w:r>
            <w:proofErr w:type="spellStart"/>
            <w:r w:rsidRPr="00AA0A0F">
              <w:rPr>
                <w:rFonts w:ascii="Tahoma" w:hAnsi="Tahoma" w:cs="Tahoma"/>
                <w:bCs/>
                <w:szCs w:val="22"/>
              </w:rPr>
              <w:t>touch</w:t>
            </w:r>
            <w:proofErr w:type="spellEnd"/>
            <w:r w:rsidRPr="00AA0A0F">
              <w:rPr>
                <w:rFonts w:ascii="Tahoma" w:hAnsi="Tahoma" w:cs="Tahoma"/>
                <w:bCs/>
                <w:szCs w:val="22"/>
              </w:rPr>
              <w:t xml:space="preserve"> </w:t>
            </w:r>
            <w:proofErr w:type="spellStart"/>
            <w:r w:rsidRPr="00AA0A0F">
              <w:rPr>
                <w:rFonts w:ascii="Tahoma" w:hAnsi="Tahoma" w:cs="Tahoma"/>
                <w:bCs/>
                <w:szCs w:val="22"/>
              </w:rPr>
              <w:t>screen</w:t>
            </w:r>
            <w:proofErr w:type="spellEnd"/>
            <w:r w:rsidRPr="00AA0A0F">
              <w:rPr>
                <w:rFonts w:ascii="Tahoma" w:hAnsi="Tahoma" w:cs="Tahoma"/>
                <w:bCs/>
                <w:szCs w:val="22"/>
              </w:rPr>
              <w:t xml:space="preserve"> (1280*800)</w:t>
            </w:r>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08"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7</w:t>
            </w:r>
          </w:p>
        </w:tc>
        <w:tc>
          <w:tcPr>
            <w:tcW w:w="2180" w:type="dxa"/>
            <w:noWrap/>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Audio</w:t>
            </w:r>
            <w:proofErr w:type="spellEnd"/>
            <w:r w:rsidRPr="00AA0A0F">
              <w:rPr>
                <w:rFonts w:ascii="Tahoma" w:hAnsi="Tahoma" w:cs="Tahoma"/>
                <w:bCs/>
                <w:szCs w:val="22"/>
              </w:rPr>
              <w:t xml:space="preserve"> </w:t>
            </w:r>
            <w:proofErr w:type="spellStart"/>
            <w:r w:rsidRPr="00AA0A0F">
              <w:rPr>
                <w:rFonts w:ascii="Tahoma" w:hAnsi="Tahoma" w:cs="Tahoma"/>
                <w:bCs/>
                <w:szCs w:val="22"/>
              </w:rPr>
              <w:t>Input</w:t>
            </w:r>
            <w:proofErr w:type="spellEnd"/>
            <w:r w:rsidRPr="00AA0A0F">
              <w:rPr>
                <w:rFonts w:ascii="Tahoma" w:hAnsi="Tahoma" w:cs="Tahoma"/>
                <w:bCs/>
                <w:szCs w:val="22"/>
              </w:rPr>
              <w:t>/</w:t>
            </w:r>
            <w:proofErr w:type="spellStart"/>
            <w:r w:rsidRPr="00AA0A0F">
              <w:rPr>
                <w:rFonts w:ascii="Tahoma" w:hAnsi="Tahoma" w:cs="Tahoma"/>
                <w:bCs/>
                <w:szCs w:val="22"/>
              </w:rPr>
              <w:t>Output</w:t>
            </w:r>
            <w:proofErr w:type="spellEnd"/>
          </w:p>
        </w:tc>
        <w:tc>
          <w:tcPr>
            <w:tcW w:w="586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w:t>
            </w:r>
            <w:r w:rsidRPr="00AA0A0F">
              <w:rPr>
                <w:rFonts w:ascii="Tahoma" w:hAnsi="Tahoma" w:cs="Tahoma"/>
                <w:bCs/>
                <w:szCs w:val="22"/>
                <w:lang w:val="en-US"/>
              </w:rPr>
              <w:t>1</w:t>
            </w:r>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08"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8</w:t>
            </w:r>
          </w:p>
        </w:tc>
        <w:tc>
          <w:tcPr>
            <w:tcW w:w="2180" w:type="dxa"/>
            <w:noWrap/>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Loudspeaker</w:t>
            </w:r>
            <w:proofErr w:type="spellEnd"/>
          </w:p>
        </w:tc>
        <w:tc>
          <w:tcPr>
            <w:tcW w:w="5861" w:type="dxa"/>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rPr>
              <w:t>≥</w:t>
            </w:r>
            <w:r w:rsidRPr="00AA0A0F">
              <w:rPr>
                <w:rFonts w:ascii="Tahoma" w:hAnsi="Tahoma" w:cs="Tahoma"/>
                <w:bCs/>
                <w:szCs w:val="22"/>
                <w:lang w:val="en-US"/>
              </w:rPr>
              <w:t>1</w:t>
            </w:r>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08"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9</w:t>
            </w:r>
          </w:p>
        </w:tc>
        <w:tc>
          <w:tcPr>
            <w:tcW w:w="2180" w:type="dxa"/>
            <w:noWrap/>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Alarm</w:t>
            </w:r>
            <w:proofErr w:type="spellEnd"/>
            <w:r w:rsidRPr="00AA0A0F">
              <w:rPr>
                <w:rFonts w:ascii="Tahoma" w:hAnsi="Tahoma" w:cs="Tahoma"/>
                <w:bCs/>
                <w:szCs w:val="22"/>
              </w:rPr>
              <w:t xml:space="preserve"> In</w:t>
            </w:r>
          </w:p>
        </w:tc>
        <w:tc>
          <w:tcPr>
            <w:tcW w:w="586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w:t>
            </w:r>
            <w:r w:rsidRPr="00AA0A0F">
              <w:rPr>
                <w:rFonts w:ascii="Tahoma" w:hAnsi="Tahoma" w:cs="Tahoma"/>
                <w:bCs/>
                <w:szCs w:val="22"/>
                <w:lang w:val="en-US"/>
              </w:rPr>
              <w:t>3</w:t>
            </w:r>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08"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10</w:t>
            </w:r>
          </w:p>
        </w:tc>
        <w:tc>
          <w:tcPr>
            <w:tcW w:w="2180" w:type="dxa"/>
            <w:noWrap/>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Alarm</w:t>
            </w:r>
            <w:proofErr w:type="spellEnd"/>
            <w:r w:rsidRPr="00AA0A0F">
              <w:rPr>
                <w:rFonts w:ascii="Tahoma" w:hAnsi="Tahoma" w:cs="Tahoma"/>
                <w:bCs/>
                <w:szCs w:val="22"/>
              </w:rPr>
              <w:t xml:space="preserve"> </w:t>
            </w:r>
            <w:proofErr w:type="spellStart"/>
            <w:r w:rsidRPr="00AA0A0F">
              <w:rPr>
                <w:rFonts w:ascii="Tahoma" w:hAnsi="Tahoma" w:cs="Tahoma"/>
                <w:bCs/>
                <w:szCs w:val="22"/>
              </w:rPr>
              <w:t>Out</w:t>
            </w:r>
            <w:proofErr w:type="spellEnd"/>
          </w:p>
        </w:tc>
        <w:tc>
          <w:tcPr>
            <w:tcW w:w="586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w:t>
            </w:r>
            <w:r w:rsidRPr="00AA0A0F">
              <w:rPr>
                <w:rFonts w:ascii="Tahoma" w:hAnsi="Tahoma" w:cs="Tahoma"/>
                <w:bCs/>
                <w:szCs w:val="22"/>
                <w:lang w:val="en-US"/>
              </w:rPr>
              <w:t>3</w:t>
            </w:r>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2B4F20" w:rsidTr="0009244E">
        <w:trPr>
          <w:trHeight w:val="288"/>
        </w:trPr>
        <w:tc>
          <w:tcPr>
            <w:tcW w:w="508"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11</w:t>
            </w:r>
          </w:p>
        </w:tc>
        <w:tc>
          <w:tcPr>
            <w:tcW w:w="2180" w:type="dxa"/>
            <w:noWrap/>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Network</w:t>
            </w:r>
            <w:proofErr w:type="spellEnd"/>
            <w:r w:rsidRPr="00AA0A0F">
              <w:rPr>
                <w:rFonts w:ascii="Tahoma" w:hAnsi="Tahoma" w:cs="Tahoma"/>
                <w:bCs/>
                <w:szCs w:val="22"/>
              </w:rPr>
              <w:t xml:space="preserve"> </w:t>
            </w:r>
            <w:proofErr w:type="spellStart"/>
            <w:r w:rsidRPr="00AA0A0F">
              <w:rPr>
                <w:rFonts w:ascii="Tahoma" w:hAnsi="Tahoma" w:cs="Tahoma"/>
                <w:bCs/>
                <w:szCs w:val="22"/>
              </w:rPr>
              <w:t>Interface</w:t>
            </w:r>
            <w:proofErr w:type="spellEnd"/>
          </w:p>
        </w:tc>
        <w:tc>
          <w:tcPr>
            <w:tcW w:w="586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2×RJ-45 port (100/1000M)), Wi-Fi</w:t>
            </w:r>
          </w:p>
        </w:tc>
        <w:tc>
          <w:tcPr>
            <w:tcW w:w="92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c>
          <w:tcPr>
            <w:tcW w:w="780"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 </w:t>
            </w:r>
          </w:p>
        </w:tc>
      </w:tr>
      <w:tr w:rsidR="00EE6B83" w:rsidRPr="00AA0A0F" w:rsidTr="0009244E">
        <w:trPr>
          <w:trHeight w:val="288"/>
        </w:trPr>
        <w:tc>
          <w:tcPr>
            <w:tcW w:w="508"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12</w:t>
            </w:r>
          </w:p>
        </w:tc>
        <w:tc>
          <w:tcPr>
            <w:tcW w:w="21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xml:space="preserve">USB </w:t>
            </w:r>
            <w:proofErr w:type="spellStart"/>
            <w:r w:rsidRPr="00AA0A0F">
              <w:rPr>
                <w:rFonts w:ascii="Tahoma" w:hAnsi="Tahoma" w:cs="Tahoma"/>
                <w:bCs/>
                <w:szCs w:val="22"/>
              </w:rPr>
              <w:t>Interface</w:t>
            </w:r>
            <w:proofErr w:type="spellEnd"/>
          </w:p>
        </w:tc>
        <w:tc>
          <w:tcPr>
            <w:tcW w:w="586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w:t>
            </w:r>
            <w:r w:rsidRPr="00AA0A0F">
              <w:rPr>
                <w:rFonts w:ascii="Tahoma" w:hAnsi="Tahoma" w:cs="Tahoma"/>
                <w:bCs/>
                <w:szCs w:val="22"/>
                <w:lang w:val="en-US"/>
              </w:rPr>
              <w:t>3</w:t>
            </w:r>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08"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13</w:t>
            </w:r>
          </w:p>
        </w:tc>
        <w:tc>
          <w:tcPr>
            <w:tcW w:w="2180" w:type="dxa"/>
            <w:noWrap/>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Max</w:t>
            </w:r>
            <w:proofErr w:type="spellEnd"/>
            <w:r w:rsidRPr="00AA0A0F">
              <w:rPr>
                <w:rFonts w:ascii="Tahoma" w:hAnsi="Tahoma" w:cs="Tahoma"/>
                <w:bCs/>
                <w:szCs w:val="22"/>
              </w:rPr>
              <w:t xml:space="preserve"> Number of PTZ</w:t>
            </w:r>
          </w:p>
        </w:tc>
        <w:tc>
          <w:tcPr>
            <w:tcW w:w="5861" w:type="dxa"/>
            <w:noWrap/>
            <w:hideMark/>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rPr>
              <w:t>≥</w:t>
            </w:r>
            <w:r w:rsidRPr="00AA0A0F">
              <w:rPr>
                <w:rFonts w:ascii="Tahoma" w:hAnsi="Tahoma" w:cs="Tahoma"/>
                <w:bCs/>
                <w:szCs w:val="22"/>
                <w:lang w:val="en-US"/>
              </w:rPr>
              <w:t>1000</w:t>
            </w:r>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08"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14</w:t>
            </w:r>
          </w:p>
        </w:tc>
        <w:tc>
          <w:tcPr>
            <w:tcW w:w="2180" w:type="dxa"/>
            <w:noWrap/>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Power</w:t>
            </w:r>
            <w:proofErr w:type="spellEnd"/>
            <w:r w:rsidRPr="00AA0A0F">
              <w:rPr>
                <w:rFonts w:ascii="Tahoma" w:hAnsi="Tahoma" w:cs="Tahoma"/>
                <w:bCs/>
                <w:szCs w:val="22"/>
              </w:rPr>
              <w:t xml:space="preserve"> </w:t>
            </w:r>
            <w:proofErr w:type="spellStart"/>
            <w:r w:rsidRPr="00AA0A0F">
              <w:rPr>
                <w:rFonts w:ascii="Tahoma" w:hAnsi="Tahoma" w:cs="Tahoma"/>
                <w:bCs/>
                <w:szCs w:val="22"/>
              </w:rPr>
              <w:t>Supply</w:t>
            </w:r>
            <w:proofErr w:type="spellEnd"/>
          </w:p>
        </w:tc>
        <w:tc>
          <w:tcPr>
            <w:tcW w:w="586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DC12V, 4A</w:t>
            </w:r>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AA0A0F" w:rsidTr="0009244E">
        <w:trPr>
          <w:trHeight w:val="288"/>
        </w:trPr>
        <w:tc>
          <w:tcPr>
            <w:tcW w:w="508"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15</w:t>
            </w:r>
          </w:p>
        </w:tc>
        <w:tc>
          <w:tcPr>
            <w:tcW w:w="2180" w:type="dxa"/>
            <w:noWrap/>
            <w:hideMark/>
          </w:tcPr>
          <w:p w:rsidR="00EE6B83" w:rsidRPr="00AA0A0F" w:rsidRDefault="00EE6B83" w:rsidP="0009244E">
            <w:pPr>
              <w:widowControl w:val="0"/>
              <w:rPr>
                <w:rFonts w:ascii="Tahoma" w:hAnsi="Tahoma" w:cs="Tahoma"/>
                <w:bCs/>
                <w:szCs w:val="22"/>
              </w:rPr>
            </w:pPr>
            <w:proofErr w:type="spellStart"/>
            <w:r w:rsidRPr="00AA0A0F">
              <w:rPr>
                <w:rFonts w:ascii="Tahoma" w:hAnsi="Tahoma" w:cs="Tahoma"/>
                <w:bCs/>
                <w:szCs w:val="22"/>
              </w:rPr>
              <w:t>Working</w:t>
            </w:r>
            <w:proofErr w:type="spellEnd"/>
            <w:r w:rsidRPr="00AA0A0F">
              <w:rPr>
                <w:rFonts w:ascii="Tahoma" w:hAnsi="Tahoma" w:cs="Tahoma"/>
                <w:bCs/>
                <w:szCs w:val="22"/>
              </w:rPr>
              <w:t xml:space="preserve"> </w:t>
            </w:r>
            <w:proofErr w:type="spellStart"/>
            <w:r w:rsidRPr="00AA0A0F">
              <w:rPr>
                <w:rFonts w:ascii="Tahoma" w:hAnsi="Tahoma" w:cs="Tahoma"/>
                <w:bCs/>
                <w:szCs w:val="22"/>
              </w:rPr>
              <w:t>Temperature</w:t>
            </w:r>
            <w:proofErr w:type="spellEnd"/>
          </w:p>
        </w:tc>
        <w:tc>
          <w:tcPr>
            <w:tcW w:w="586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-10°C ~+55°C</w:t>
            </w:r>
          </w:p>
        </w:tc>
        <w:tc>
          <w:tcPr>
            <w:tcW w:w="921"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c>
          <w:tcPr>
            <w:tcW w:w="780" w:type="dxa"/>
            <w:noWrap/>
            <w:hideMark/>
          </w:tcPr>
          <w:p w:rsidR="00EE6B83" w:rsidRPr="00AA0A0F" w:rsidRDefault="00EE6B83" w:rsidP="0009244E">
            <w:pPr>
              <w:widowControl w:val="0"/>
              <w:rPr>
                <w:rFonts w:ascii="Tahoma" w:hAnsi="Tahoma" w:cs="Tahoma"/>
                <w:bCs/>
                <w:szCs w:val="22"/>
              </w:rPr>
            </w:pPr>
            <w:r w:rsidRPr="00AA0A0F">
              <w:rPr>
                <w:rFonts w:ascii="Tahoma" w:hAnsi="Tahoma" w:cs="Tahoma"/>
                <w:bCs/>
                <w:szCs w:val="22"/>
              </w:rPr>
              <w:t> </w:t>
            </w:r>
          </w:p>
        </w:tc>
      </w:tr>
      <w:tr w:rsidR="00EE6B83" w:rsidRPr="002B4F20" w:rsidTr="0009244E">
        <w:trPr>
          <w:trHeight w:val="288"/>
        </w:trPr>
        <w:tc>
          <w:tcPr>
            <w:tcW w:w="508"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16</w:t>
            </w:r>
          </w:p>
        </w:tc>
        <w:tc>
          <w:tcPr>
            <w:tcW w:w="2180" w:type="dxa"/>
            <w:noWrap/>
          </w:tcPr>
          <w:p w:rsidR="00EE6B83" w:rsidRPr="00AA0A0F" w:rsidRDefault="00EE6B83" w:rsidP="0009244E">
            <w:pPr>
              <w:widowControl w:val="0"/>
              <w:rPr>
                <w:rFonts w:ascii="Tahoma" w:hAnsi="Tahoma" w:cs="Tahoma"/>
                <w:bCs/>
                <w:szCs w:val="22"/>
              </w:rPr>
            </w:pPr>
            <w:r w:rsidRPr="00AA0A0F">
              <w:rPr>
                <w:rFonts w:ascii="Tahoma" w:hAnsi="Tahoma" w:cs="Tahoma"/>
                <w:bCs/>
                <w:szCs w:val="22"/>
                <w:lang w:val="en-US"/>
              </w:rPr>
              <w:t>Firmware</w:t>
            </w:r>
          </w:p>
        </w:tc>
        <w:tc>
          <w:tcPr>
            <w:tcW w:w="5861" w:type="dxa"/>
            <w:noWrap/>
          </w:tcPr>
          <w:p w:rsidR="00EE6B83" w:rsidRPr="00AA0A0F" w:rsidRDefault="00EE6B83" w:rsidP="0009244E">
            <w:pPr>
              <w:widowControl w:val="0"/>
              <w:rPr>
                <w:rFonts w:ascii="Tahoma" w:hAnsi="Tahoma" w:cs="Tahoma"/>
                <w:bCs/>
                <w:szCs w:val="22"/>
                <w:lang w:val="en-US"/>
              </w:rPr>
            </w:pPr>
            <w:r w:rsidRPr="00AA0A0F">
              <w:rPr>
                <w:rFonts w:ascii="Tahoma" w:hAnsi="Tahoma" w:cs="Tahoma"/>
                <w:bCs/>
                <w:szCs w:val="22"/>
                <w:lang w:val="en-US"/>
              </w:rPr>
              <w:t>Each Video Matrix should be offered with the latest System Firmware for the Greek Market</w:t>
            </w:r>
          </w:p>
        </w:tc>
        <w:tc>
          <w:tcPr>
            <w:tcW w:w="921" w:type="dxa"/>
            <w:noWrap/>
          </w:tcPr>
          <w:p w:rsidR="00EE6B83" w:rsidRPr="00AA0A0F" w:rsidRDefault="00EE6B83" w:rsidP="0009244E">
            <w:pPr>
              <w:widowControl w:val="0"/>
              <w:rPr>
                <w:rFonts w:ascii="Tahoma" w:hAnsi="Tahoma" w:cs="Tahoma"/>
                <w:bCs/>
                <w:szCs w:val="22"/>
                <w:lang w:val="en-US"/>
              </w:rPr>
            </w:pPr>
          </w:p>
        </w:tc>
        <w:tc>
          <w:tcPr>
            <w:tcW w:w="780" w:type="dxa"/>
            <w:noWrap/>
          </w:tcPr>
          <w:p w:rsidR="00EE6B83" w:rsidRPr="00AA0A0F" w:rsidRDefault="00EE6B83" w:rsidP="0009244E">
            <w:pPr>
              <w:widowControl w:val="0"/>
              <w:rPr>
                <w:rFonts w:ascii="Tahoma" w:hAnsi="Tahoma" w:cs="Tahoma"/>
                <w:bCs/>
                <w:szCs w:val="22"/>
                <w:lang w:val="en-US"/>
              </w:rPr>
            </w:pPr>
          </w:p>
        </w:tc>
      </w:tr>
    </w:tbl>
    <w:p w:rsidR="00EE6B83" w:rsidRPr="00AA0A0F" w:rsidRDefault="00EE6B83" w:rsidP="00EE6B83">
      <w:pPr>
        <w:rPr>
          <w:rFonts w:ascii="Tahoma" w:hAnsi="Tahoma" w:cs="Tahoma"/>
          <w:b/>
          <w:bCs/>
          <w:szCs w:val="22"/>
          <w:lang w:val="en-US"/>
        </w:rPr>
      </w:pPr>
    </w:p>
    <w:p w:rsidR="00EE6B83" w:rsidRPr="00AA0A0F" w:rsidRDefault="00EE6B83" w:rsidP="00EE6B83">
      <w:pPr>
        <w:widowControl w:val="0"/>
        <w:rPr>
          <w:rFonts w:ascii="Tahoma" w:hAnsi="Tahoma" w:cs="Tahoma"/>
          <w:b/>
          <w:bCs/>
          <w:szCs w:val="22"/>
          <w:lang w:val="en-US"/>
        </w:rPr>
      </w:pPr>
    </w:p>
    <w:p w:rsidR="00EE6B83" w:rsidRPr="00AA0A0F" w:rsidRDefault="00EE6B83" w:rsidP="00EE6B83">
      <w:pPr>
        <w:widowControl w:val="0"/>
        <w:rPr>
          <w:rFonts w:ascii="Tahoma" w:hAnsi="Tahoma" w:cs="Tahoma"/>
          <w:b/>
          <w:bCs/>
          <w:szCs w:val="22"/>
          <w:u w:val="single"/>
          <w:lang w:val="en-US"/>
        </w:rPr>
      </w:pPr>
      <w:r w:rsidRPr="00AA0A0F">
        <w:rPr>
          <w:rFonts w:ascii="Tahoma" w:hAnsi="Tahoma" w:cs="Tahoma"/>
          <w:b/>
          <w:bCs/>
          <w:szCs w:val="22"/>
          <w:u w:val="single"/>
          <w:lang w:val="en-US"/>
        </w:rPr>
        <w:t xml:space="preserve">C.5 </w:t>
      </w:r>
      <w:r w:rsidRPr="00AA0A0F">
        <w:rPr>
          <w:rFonts w:ascii="Tahoma" w:hAnsi="Tahoma" w:cs="Tahoma"/>
          <w:b/>
          <w:bCs/>
          <w:szCs w:val="22"/>
          <w:u w:val="single"/>
          <w:lang w:val="en-US"/>
        </w:rPr>
        <w:tab/>
        <w:t>NETWORK EQUIPMENT</w:t>
      </w:r>
    </w:p>
    <w:p w:rsidR="00EE6B83" w:rsidRPr="00AA0A0F" w:rsidRDefault="00EE6B83" w:rsidP="00EE6B83">
      <w:pPr>
        <w:widowControl w:val="0"/>
        <w:rPr>
          <w:rFonts w:ascii="Tahoma" w:hAnsi="Tahoma" w:cs="Tahoma"/>
          <w:b/>
          <w:bCs/>
          <w:szCs w:val="22"/>
          <w:lang w:val="en-US"/>
        </w:rPr>
      </w:pPr>
      <w:r w:rsidRPr="00AA0A0F">
        <w:rPr>
          <w:rFonts w:ascii="Tahoma" w:hAnsi="Tahoma" w:cs="Tahoma"/>
          <w:b/>
          <w:bCs/>
          <w:szCs w:val="22"/>
          <w:lang w:val="en-US"/>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954"/>
        <w:gridCol w:w="1984"/>
        <w:gridCol w:w="993"/>
        <w:gridCol w:w="708"/>
      </w:tblGrid>
      <w:tr w:rsidR="00EE6B83" w:rsidRPr="00AA0A0F" w:rsidTr="0009244E">
        <w:trPr>
          <w:trHeight w:val="308"/>
        </w:trPr>
        <w:tc>
          <w:tcPr>
            <w:tcW w:w="567" w:type="dxa"/>
            <w:shd w:val="clear" w:color="auto" w:fill="9CC2E5" w:themeFill="accent1" w:themeFillTint="99"/>
            <w:hideMark/>
          </w:tcPr>
          <w:p w:rsidR="00EE6B83" w:rsidRPr="00AA0A0F" w:rsidRDefault="00EE6B83" w:rsidP="0009244E">
            <w:pPr>
              <w:jc w:val="left"/>
              <w:rPr>
                <w:rFonts w:ascii="Tahoma" w:eastAsia="Tahoma" w:hAnsi="Tahoma" w:cs="Tahoma"/>
                <w:b/>
                <w:spacing w:val="0"/>
                <w:szCs w:val="22"/>
              </w:rPr>
            </w:pPr>
            <w:r w:rsidRPr="00AA0A0F">
              <w:rPr>
                <w:rFonts w:ascii="Tahoma" w:eastAsia="Tahoma" w:hAnsi="Tahoma" w:cs="Tahoma"/>
                <w:b/>
                <w:szCs w:val="22"/>
              </w:rPr>
              <w:t>#</w:t>
            </w:r>
          </w:p>
        </w:tc>
        <w:tc>
          <w:tcPr>
            <w:tcW w:w="5954" w:type="dxa"/>
            <w:shd w:val="clear" w:color="auto" w:fill="9CC2E5" w:themeFill="accent1" w:themeFillTint="99"/>
            <w:hideMark/>
          </w:tcPr>
          <w:p w:rsidR="00EE6B83" w:rsidRPr="00AA0A0F" w:rsidRDefault="00EE6B83" w:rsidP="0009244E">
            <w:pPr>
              <w:jc w:val="left"/>
              <w:rPr>
                <w:rFonts w:ascii="Tahoma" w:eastAsia="Tahoma" w:hAnsi="Tahoma" w:cs="Tahoma"/>
                <w:b/>
                <w:szCs w:val="22"/>
              </w:rPr>
            </w:pPr>
            <w:proofErr w:type="spellStart"/>
            <w:r w:rsidRPr="00AA0A0F">
              <w:rPr>
                <w:rFonts w:ascii="Tahoma" w:eastAsia="Tahoma" w:hAnsi="Tahoma" w:cs="Tahoma"/>
                <w:b/>
                <w:szCs w:val="22"/>
              </w:rPr>
              <w:t>Requirement</w:t>
            </w:r>
            <w:proofErr w:type="spellEnd"/>
          </w:p>
        </w:tc>
        <w:tc>
          <w:tcPr>
            <w:tcW w:w="1984" w:type="dxa"/>
            <w:shd w:val="clear" w:color="auto" w:fill="9CC2E5" w:themeFill="accent1" w:themeFillTint="99"/>
            <w:hideMark/>
          </w:tcPr>
          <w:p w:rsidR="00EE6B83" w:rsidRPr="00AA0A0F" w:rsidRDefault="00EE6B83" w:rsidP="0009244E">
            <w:pPr>
              <w:jc w:val="center"/>
              <w:rPr>
                <w:rFonts w:ascii="Tahoma" w:eastAsia="Tahoma" w:hAnsi="Tahoma" w:cs="Tahoma"/>
                <w:b/>
                <w:szCs w:val="22"/>
              </w:rPr>
            </w:pPr>
            <w:proofErr w:type="spellStart"/>
            <w:r w:rsidRPr="00AA0A0F">
              <w:rPr>
                <w:rFonts w:ascii="Tahoma" w:eastAsia="Tahoma" w:hAnsi="Tahoma" w:cs="Tahoma"/>
                <w:b/>
                <w:szCs w:val="22"/>
              </w:rPr>
              <w:t>Mandatory</w:t>
            </w:r>
            <w:proofErr w:type="spellEnd"/>
          </w:p>
        </w:tc>
        <w:tc>
          <w:tcPr>
            <w:tcW w:w="993" w:type="dxa"/>
            <w:shd w:val="clear" w:color="auto" w:fill="9CC2E5" w:themeFill="accent1" w:themeFillTint="99"/>
            <w:hideMark/>
          </w:tcPr>
          <w:p w:rsidR="00EE6B83" w:rsidRPr="00AA0A0F" w:rsidRDefault="00EE6B83" w:rsidP="0009244E">
            <w:pPr>
              <w:jc w:val="center"/>
              <w:rPr>
                <w:rFonts w:ascii="Tahoma" w:eastAsia="Tahoma" w:hAnsi="Tahoma" w:cs="Tahoma"/>
                <w:b/>
                <w:szCs w:val="22"/>
                <w:lang w:val="en-US"/>
              </w:rPr>
            </w:pPr>
            <w:r w:rsidRPr="00AA0A0F">
              <w:rPr>
                <w:rFonts w:ascii="Tahoma" w:eastAsia="Tahoma" w:hAnsi="Tahoma" w:cs="Tahoma"/>
                <w:b/>
                <w:szCs w:val="22"/>
                <w:lang w:val="en-US"/>
              </w:rPr>
              <w:t>Answer</w:t>
            </w:r>
          </w:p>
        </w:tc>
        <w:tc>
          <w:tcPr>
            <w:tcW w:w="708" w:type="dxa"/>
            <w:shd w:val="clear" w:color="auto" w:fill="9CC2E5" w:themeFill="accent1" w:themeFillTint="99"/>
            <w:hideMark/>
          </w:tcPr>
          <w:p w:rsidR="00EE6B83" w:rsidRPr="00AA0A0F" w:rsidRDefault="00EE6B83" w:rsidP="0009244E">
            <w:pPr>
              <w:ind w:right="-113"/>
              <w:jc w:val="center"/>
              <w:rPr>
                <w:rFonts w:ascii="Tahoma" w:eastAsia="Tahoma" w:hAnsi="Tahoma" w:cs="Tahoma"/>
                <w:b/>
                <w:szCs w:val="22"/>
                <w:lang w:val="en-US"/>
              </w:rPr>
            </w:pPr>
            <w:proofErr w:type="spellStart"/>
            <w:r w:rsidRPr="00AA0A0F">
              <w:rPr>
                <w:rFonts w:ascii="Tahoma" w:eastAsia="Tahoma" w:hAnsi="Tahoma" w:cs="Tahoma"/>
                <w:b/>
                <w:szCs w:val="22"/>
              </w:rPr>
              <w:t>Refer</w:t>
            </w:r>
            <w:proofErr w:type="spellEnd"/>
            <w:r w:rsidRPr="00AA0A0F">
              <w:rPr>
                <w:rFonts w:ascii="Tahoma" w:eastAsia="Tahoma" w:hAnsi="Tahoma" w:cs="Tahoma"/>
                <w:b/>
                <w:szCs w:val="22"/>
                <w:lang w:val="en-US"/>
              </w:rPr>
              <w:t>.</w:t>
            </w:r>
          </w:p>
        </w:tc>
      </w:tr>
      <w:tr w:rsidR="00EE6B83" w:rsidRPr="002B4F20" w:rsidTr="0009244E">
        <w:trPr>
          <w:trHeight w:val="255"/>
        </w:trPr>
        <w:tc>
          <w:tcPr>
            <w:tcW w:w="567" w:type="dxa"/>
            <w:hideMark/>
          </w:tcPr>
          <w:p w:rsidR="00EE6B83" w:rsidRPr="00AA0A0F" w:rsidRDefault="00EE6B83" w:rsidP="0009244E">
            <w:pPr>
              <w:jc w:val="left"/>
              <w:rPr>
                <w:rFonts w:ascii="Tahoma" w:eastAsia="Tahoma" w:hAnsi="Tahoma" w:cs="Tahoma"/>
                <w:szCs w:val="22"/>
              </w:rPr>
            </w:pPr>
            <w:r w:rsidRPr="00AA0A0F">
              <w:rPr>
                <w:rFonts w:ascii="Tahoma" w:eastAsia="Tahoma" w:hAnsi="Tahoma" w:cs="Tahoma"/>
                <w:szCs w:val="22"/>
              </w:rPr>
              <w:t> </w:t>
            </w:r>
          </w:p>
        </w:tc>
        <w:tc>
          <w:tcPr>
            <w:tcW w:w="5954" w:type="dxa"/>
            <w:hideMark/>
          </w:tcPr>
          <w:p w:rsidR="00EE6B83" w:rsidRPr="00AA0A0F" w:rsidRDefault="00EE6B83" w:rsidP="0009244E">
            <w:pPr>
              <w:spacing w:line="360" w:lineRule="auto"/>
              <w:rPr>
                <w:rFonts w:ascii="Tahoma" w:eastAsia="Tahoma" w:hAnsi="Tahoma" w:cs="Tahoma"/>
                <w:b/>
                <w:szCs w:val="22"/>
                <w:u w:val="single"/>
                <w:lang w:val="en-US"/>
              </w:rPr>
            </w:pPr>
            <w:r w:rsidRPr="00AA0A0F">
              <w:rPr>
                <w:rFonts w:ascii="Tahoma" w:eastAsia="Tahoma" w:hAnsi="Tahoma" w:cs="Tahoma"/>
                <w:szCs w:val="22"/>
                <w:lang w:val="en-US"/>
              </w:rPr>
              <w:t>PPA would like to maintain uniformity in the Network Infrastructure. For that reason, the offered switches that will be needed after the On Site Survey , should be compatible to the offered Cameras and following table or the updated equal type (high preferable).</w:t>
            </w:r>
          </w:p>
        </w:tc>
        <w:tc>
          <w:tcPr>
            <w:tcW w:w="1984" w:type="dxa"/>
            <w:hideMark/>
          </w:tcPr>
          <w:p w:rsidR="00EE6B83" w:rsidRPr="00AA0A0F" w:rsidRDefault="00EE6B83" w:rsidP="0009244E">
            <w:pPr>
              <w:jc w:val="center"/>
              <w:rPr>
                <w:rFonts w:ascii="Tahoma" w:eastAsia="Tahoma" w:hAnsi="Tahoma" w:cs="Tahoma"/>
                <w:szCs w:val="22"/>
                <w:lang w:val="en-US"/>
              </w:rPr>
            </w:pPr>
            <w:r w:rsidRPr="00AA0A0F">
              <w:rPr>
                <w:rFonts w:ascii="Tahoma" w:eastAsia="Tahoma" w:hAnsi="Tahoma" w:cs="Tahoma"/>
                <w:szCs w:val="22"/>
                <w:lang w:val="en-US"/>
              </w:rPr>
              <w:t> </w:t>
            </w:r>
          </w:p>
        </w:tc>
        <w:tc>
          <w:tcPr>
            <w:tcW w:w="993" w:type="dxa"/>
            <w:hideMark/>
          </w:tcPr>
          <w:p w:rsidR="00EE6B83" w:rsidRPr="00AA0A0F" w:rsidRDefault="00EE6B83" w:rsidP="0009244E">
            <w:pPr>
              <w:jc w:val="left"/>
              <w:rPr>
                <w:rFonts w:ascii="Tahoma" w:eastAsia="Tahoma" w:hAnsi="Tahoma" w:cs="Tahoma"/>
                <w:szCs w:val="22"/>
                <w:lang w:val="en-US"/>
              </w:rPr>
            </w:pPr>
            <w:r w:rsidRPr="00AA0A0F">
              <w:rPr>
                <w:rFonts w:ascii="Tahoma" w:eastAsia="Tahoma" w:hAnsi="Tahoma" w:cs="Tahoma"/>
                <w:szCs w:val="22"/>
                <w:lang w:val="en-US"/>
              </w:rPr>
              <w:t> </w:t>
            </w:r>
          </w:p>
        </w:tc>
        <w:tc>
          <w:tcPr>
            <w:tcW w:w="708" w:type="dxa"/>
            <w:hideMark/>
          </w:tcPr>
          <w:p w:rsidR="00EE6B83" w:rsidRPr="00AA0A0F" w:rsidRDefault="00EE6B83" w:rsidP="0009244E">
            <w:pPr>
              <w:jc w:val="left"/>
              <w:rPr>
                <w:rFonts w:ascii="Tahoma" w:eastAsia="Tahoma" w:hAnsi="Tahoma" w:cs="Tahoma"/>
                <w:szCs w:val="22"/>
                <w:lang w:val="en-US"/>
              </w:rPr>
            </w:pPr>
            <w:r w:rsidRPr="00AA0A0F">
              <w:rPr>
                <w:rFonts w:ascii="Tahoma" w:eastAsia="Tahoma" w:hAnsi="Tahoma" w:cs="Tahoma"/>
                <w:szCs w:val="22"/>
                <w:lang w:val="en-US"/>
              </w:rPr>
              <w:t> </w:t>
            </w:r>
          </w:p>
        </w:tc>
      </w:tr>
      <w:tr w:rsidR="00EE6B83" w:rsidRPr="002B4F20" w:rsidTr="0009244E">
        <w:trPr>
          <w:trHeight w:val="255"/>
        </w:trPr>
        <w:tc>
          <w:tcPr>
            <w:tcW w:w="567" w:type="dxa"/>
          </w:tcPr>
          <w:p w:rsidR="00EE6B83" w:rsidRPr="00AA0A0F" w:rsidRDefault="00EE6B83" w:rsidP="0009244E">
            <w:pPr>
              <w:jc w:val="left"/>
              <w:rPr>
                <w:rFonts w:ascii="Tahoma" w:eastAsia="Tahoma" w:hAnsi="Tahoma" w:cs="Tahoma"/>
                <w:szCs w:val="22"/>
              </w:rPr>
            </w:pPr>
            <w:r w:rsidRPr="00AA0A0F">
              <w:rPr>
                <w:rFonts w:ascii="Tahoma" w:eastAsia="Microsoft YaHei" w:hAnsi="Tahoma" w:cs="Tahoma"/>
                <w:spacing w:val="0"/>
                <w:szCs w:val="22"/>
                <w:lang w:val="en-US" w:eastAsia="en-US"/>
              </w:rPr>
              <w:t>0</w:t>
            </w:r>
          </w:p>
        </w:tc>
        <w:tc>
          <w:tcPr>
            <w:tcW w:w="5954" w:type="dxa"/>
          </w:tcPr>
          <w:p w:rsidR="00EE6B83" w:rsidRPr="00AA0A0F" w:rsidRDefault="00EE6B83" w:rsidP="0009244E">
            <w:pPr>
              <w:spacing w:line="360" w:lineRule="auto"/>
              <w:rPr>
                <w:rFonts w:ascii="Tahoma" w:eastAsia="Tahoma" w:hAnsi="Tahoma" w:cs="Tahoma"/>
                <w:szCs w:val="22"/>
                <w:lang w:val="en-US"/>
              </w:rPr>
            </w:pPr>
            <w:r w:rsidRPr="00AA0A0F">
              <w:rPr>
                <w:rFonts w:ascii="Tahoma" w:eastAsia="Microsoft YaHei" w:hAnsi="Tahoma" w:cs="Tahoma"/>
                <w:bCs/>
                <w:spacing w:val="0"/>
                <w:szCs w:val="22"/>
                <w:lang w:val="en-US" w:eastAsia="en-US"/>
              </w:rPr>
              <w:t>Number of offered items after On site Survey</w:t>
            </w:r>
          </w:p>
        </w:tc>
        <w:tc>
          <w:tcPr>
            <w:tcW w:w="1984" w:type="dxa"/>
          </w:tcPr>
          <w:p w:rsidR="00EE6B83" w:rsidRPr="00AA0A0F" w:rsidRDefault="00EE6B83" w:rsidP="0009244E">
            <w:pPr>
              <w:jc w:val="center"/>
              <w:rPr>
                <w:rFonts w:ascii="Tahoma" w:eastAsia="Tahoma" w:hAnsi="Tahoma" w:cs="Tahoma"/>
                <w:szCs w:val="22"/>
                <w:lang w:val="en-US"/>
              </w:rPr>
            </w:pPr>
          </w:p>
        </w:tc>
        <w:tc>
          <w:tcPr>
            <w:tcW w:w="993" w:type="dxa"/>
          </w:tcPr>
          <w:p w:rsidR="00EE6B83" w:rsidRPr="00AA0A0F" w:rsidRDefault="00EE6B83" w:rsidP="0009244E">
            <w:pPr>
              <w:jc w:val="left"/>
              <w:rPr>
                <w:rFonts w:ascii="Tahoma" w:eastAsia="Tahoma" w:hAnsi="Tahoma" w:cs="Tahoma"/>
                <w:szCs w:val="22"/>
                <w:lang w:val="en-US"/>
              </w:rPr>
            </w:pPr>
          </w:p>
        </w:tc>
        <w:tc>
          <w:tcPr>
            <w:tcW w:w="708" w:type="dxa"/>
          </w:tcPr>
          <w:p w:rsidR="00EE6B83" w:rsidRPr="00AA0A0F" w:rsidRDefault="00EE6B83" w:rsidP="0009244E">
            <w:pPr>
              <w:jc w:val="left"/>
              <w:rPr>
                <w:rFonts w:ascii="Tahoma" w:eastAsia="Tahoma" w:hAnsi="Tahoma" w:cs="Tahoma"/>
                <w:szCs w:val="22"/>
                <w:lang w:val="en-US"/>
              </w:rPr>
            </w:pPr>
          </w:p>
        </w:tc>
      </w:tr>
      <w:tr w:rsidR="00EE6B83" w:rsidRPr="00AA0A0F" w:rsidTr="0009244E">
        <w:trPr>
          <w:trHeight w:val="285"/>
        </w:trPr>
        <w:tc>
          <w:tcPr>
            <w:tcW w:w="567" w:type="dxa"/>
            <w:hideMark/>
          </w:tcPr>
          <w:p w:rsidR="00EE6B83" w:rsidRPr="00AA0A0F" w:rsidRDefault="00EE6B83" w:rsidP="0009244E">
            <w:pPr>
              <w:jc w:val="left"/>
              <w:rPr>
                <w:rFonts w:ascii="Tahoma" w:eastAsia="Microsoft YaHei" w:hAnsi="Tahoma" w:cs="Tahoma"/>
                <w:b/>
                <w:szCs w:val="22"/>
              </w:rPr>
            </w:pPr>
            <w:r w:rsidRPr="00AA0A0F">
              <w:rPr>
                <w:rFonts w:ascii="Tahoma" w:eastAsia="Microsoft YaHei" w:hAnsi="Tahoma" w:cs="Tahoma"/>
                <w:b/>
                <w:szCs w:val="22"/>
              </w:rPr>
              <w:t>1</w:t>
            </w:r>
          </w:p>
        </w:tc>
        <w:tc>
          <w:tcPr>
            <w:tcW w:w="5954" w:type="dxa"/>
            <w:hideMark/>
          </w:tcPr>
          <w:p w:rsidR="00EE6B83" w:rsidRPr="00AA0A0F" w:rsidRDefault="00EE6B83" w:rsidP="0009244E">
            <w:pPr>
              <w:jc w:val="left"/>
              <w:rPr>
                <w:rFonts w:ascii="Tahoma" w:eastAsia="Tahoma" w:hAnsi="Tahoma" w:cs="Tahoma"/>
                <w:b/>
                <w:szCs w:val="22"/>
                <w:lang w:val="en-US"/>
              </w:rPr>
            </w:pPr>
            <w:proofErr w:type="spellStart"/>
            <w:r w:rsidRPr="00AA0A0F">
              <w:rPr>
                <w:rFonts w:ascii="Tahoma" w:hAnsi="Tahoma" w:cs="Tahoma"/>
                <w:b/>
                <w:szCs w:val="22"/>
              </w:rPr>
              <w:t>Type</w:t>
            </w:r>
            <w:proofErr w:type="spellEnd"/>
            <w:r w:rsidRPr="00AA0A0F">
              <w:rPr>
                <w:rFonts w:ascii="Tahoma" w:hAnsi="Tahoma" w:cs="Tahoma"/>
                <w:b/>
                <w:szCs w:val="22"/>
              </w:rPr>
              <w:t xml:space="preserve"> 1 </w:t>
            </w:r>
            <w:proofErr w:type="spellStart"/>
            <w:r w:rsidRPr="00AA0A0F">
              <w:rPr>
                <w:rFonts w:ascii="Tahoma" w:hAnsi="Tahoma" w:cs="Tahoma"/>
                <w:b/>
                <w:szCs w:val="22"/>
              </w:rPr>
              <w:t>switch</w:t>
            </w:r>
            <w:proofErr w:type="spellEnd"/>
            <w:r w:rsidRPr="00AA0A0F">
              <w:rPr>
                <w:rFonts w:ascii="Tahoma" w:hAnsi="Tahoma" w:cs="Tahoma"/>
                <w:b/>
                <w:szCs w:val="22"/>
                <w:lang w:val="en-US"/>
              </w:rPr>
              <w:t xml:space="preserve"> </w:t>
            </w:r>
          </w:p>
        </w:tc>
        <w:tc>
          <w:tcPr>
            <w:tcW w:w="1984" w:type="dxa"/>
            <w:hideMark/>
          </w:tcPr>
          <w:p w:rsidR="00EE6B83" w:rsidRPr="00AA0A0F" w:rsidRDefault="00EE6B83" w:rsidP="0009244E">
            <w:pPr>
              <w:jc w:val="center"/>
              <w:rPr>
                <w:rFonts w:ascii="Tahoma" w:eastAsiaTheme="minorEastAsia" w:hAnsi="Tahoma" w:cs="Tahoma"/>
                <w:b/>
                <w:szCs w:val="22"/>
              </w:rPr>
            </w:pPr>
          </w:p>
        </w:tc>
        <w:tc>
          <w:tcPr>
            <w:tcW w:w="993" w:type="dxa"/>
          </w:tcPr>
          <w:p w:rsidR="00EE6B83" w:rsidRPr="00AA0A0F" w:rsidRDefault="00EE6B83" w:rsidP="0009244E">
            <w:pPr>
              <w:jc w:val="center"/>
              <w:rPr>
                <w:rFonts w:ascii="Tahoma" w:hAnsi="Tahoma" w:cs="Tahoma"/>
                <w:szCs w:val="22"/>
              </w:rPr>
            </w:pPr>
          </w:p>
        </w:tc>
        <w:tc>
          <w:tcPr>
            <w:tcW w:w="708" w:type="dxa"/>
          </w:tcPr>
          <w:p w:rsidR="00EE6B83" w:rsidRPr="00AA0A0F" w:rsidRDefault="00EE6B83" w:rsidP="0009244E">
            <w:pPr>
              <w:jc w:val="left"/>
              <w:rPr>
                <w:rFonts w:ascii="Tahoma" w:hAnsi="Tahoma" w:cs="Tahoma"/>
                <w:szCs w:val="22"/>
              </w:rPr>
            </w:pPr>
          </w:p>
        </w:tc>
      </w:tr>
      <w:tr w:rsidR="00EE6B83" w:rsidRPr="00AA0A0F" w:rsidTr="0009244E">
        <w:trPr>
          <w:trHeight w:val="285"/>
        </w:trPr>
        <w:tc>
          <w:tcPr>
            <w:tcW w:w="567" w:type="dxa"/>
            <w:hideMark/>
          </w:tcPr>
          <w:p w:rsidR="00EE6B83" w:rsidRPr="00AA0A0F" w:rsidRDefault="00EE6B83" w:rsidP="0009244E">
            <w:pPr>
              <w:jc w:val="left"/>
              <w:rPr>
                <w:rFonts w:ascii="Tahoma" w:eastAsia="Microsoft YaHei" w:hAnsi="Tahoma" w:cs="Tahoma"/>
                <w:szCs w:val="22"/>
              </w:rPr>
            </w:pPr>
            <w:r w:rsidRPr="00AA0A0F">
              <w:rPr>
                <w:rFonts w:ascii="Tahoma" w:eastAsia="Microsoft YaHei" w:hAnsi="Tahoma" w:cs="Tahoma"/>
                <w:szCs w:val="22"/>
              </w:rPr>
              <w:t>1.1</w:t>
            </w:r>
          </w:p>
        </w:tc>
        <w:tc>
          <w:tcPr>
            <w:tcW w:w="5954" w:type="dxa"/>
            <w:hideMark/>
          </w:tcPr>
          <w:p w:rsidR="00EE6B83" w:rsidRPr="00AA0A0F" w:rsidRDefault="00EE6B83" w:rsidP="0009244E">
            <w:pPr>
              <w:jc w:val="left"/>
              <w:rPr>
                <w:rFonts w:ascii="Tahoma" w:eastAsia="Tahoma" w:hAnsi="Tahoma" w:cs="Tahoma"/>
                <w:szCs w:val="22"/>
                <w:lang w:val="en-US"/>
              </w:rPr>
            </w:pPr>
            <w:r w:rsidRPr="00AA0A0F">
              <w:rPr>
                <w:rFonts w:ascii="Tahoma" w:eastAsia="Tahoma" w:hAnsi="Tahoma" w:cs="Tahoma"/>
                <w:szCs w:val="22"/>
                <w:lang w:val="en-US"/>
              </w:rPr>
              <w:t>8x10/100/1000Base-T Ethernet ports</w:t>
            </w:r>
          </w:p>
        </w:tc>
        <w:tc>
          <w:tcPr>
            <w:tcW w:w="1984" w:type="dxa"/>
            <w:hideMark/>
          </w:tcPr>
          <w:p w:rsidR="00EE6B83" w:rsidRPr="00AA0A0F" w:rsidRDefault="00EE6B83" w:rsidP="0009244E">
            <w:pPr>
              <w:jc w:val="center"/>
              <w:rPr>
                <w:rFonts w:ascii="Tahoma" w:eastAsia="Tahoma" w:hAnsi="Tahoma" w:cs="Tahoma"/>
                <w:szCs w:val="22"/>
              </w:rPr>
            </w:pPr>
            <w:r w:rsidRPr="00AA0A0F">
              <w:rPr>
                <w:rFonts w:ascii="Tahoma" w:eastAsia="Tahoma" w:hAnsi="Tahoma" w:cs="Tahoma"/>
                <w:szCs w:val="22"/>
              </w:rPr>
              <w:t>YES</w:t>
            </w:r>
          </w:p>
        </w:tc>
        <w:tc>
          <w:tcPr>
            <w:tcW w:w="993" w:type="dxa"/>
          </w:tcPr>
          <w:p w:rsidR="00EE6B83" w:rsidRPr="00AA0A0F" w:rsidRDefault="00EE6B83" w:rsidP="0009244E">
            <w:pPr>
              <w:jc w:val="center"/>
              <w:rPr>
                <w:rFonts w:ascii="Tahoma" w:eastAsia="Tahoma" w:hAnsi="Tahoma" w:cs="Tahoma"/>
                <w:szCs w:val="22"/>
              </w:rPr>
            </w:pPr>
          </w:p>
        </w:tc>
        <w:tc>
          <w:tcPr>
            <w:tcW w:w="708" w:type="dxa"/>
          </w:tcPr>
          <w:p w:rsidR="00EE6B83" w:rsidRPr="00AA0A0F" w:rsidRDefault="00EE6B83" w:rsidP="0009244E">
            <w:pPr>
              <w:jc w:val="left"/>
              <w:rPr>
                <w:rFonts w:ascii="Tahoma" w:hAnsi="Tahoma" w:cs="Tahoma"/>
                <w:szCs w:val="22"/>
              </w:rPr>
            </w:pPr>
          </w:p>
        </w:tc>
      </w:tr>
      <w:tr w:rsidR="00EE6B83" w:rsidRPr="00AA0A0F" w:rsidTr="0009244E">
        <w:trPr>
          <w:trHeight w:val="285"/>
        </w:trPr>
        <w:tc>
          <w:tcPr>
            <w:tcW w:w="567" w:type="dxa"/>
            <w:hideMark/>
          </w:tcPr>
          <w:p w:rsidR="00EE6B83" w:rsidRPr="00AA0A0F" w:rsidRDefault="00EE6B83" w:rsidP="0009244E">
            <w:pPr>
              <w:jc w:val="left"/>
              <w:rPr>
                <w:rFonts w:ascii="Tahoma" w:eastAsia="Microsoft YaHei" w:hAnsi="Tahoma" w:cs="Tahoma"/>
                <w:szCs w:val="22"/>
              </w:rPr>
            </w:pPr>
            <w:r w:rsidRPr="00AA0A0F">
              <w:rPr>
                <w:rFonts w:ascii="Tahoma" w:eastAsia="Microsoft YaHei" w:hAnsi="Tahoma" w:cs="Tahoma"/>
                <w:szCs w:val="22"/>
              </w:rPr>
              <w:t>1.2</w:t>
            </w:r>
          </w:p>
        </w:tc>
        <w:tc>
          <w:tcPr>
            <w:tcW w:w="5954" w:type="dxa"/>
            <w:hideMark/>
          </w:tcPr>
          <w:p w:rsidR="00EE6B83" w:rsidRPr="00AA0A0F" w:rsidRDefault="00EE6B83" w:rsidP="0009244E">
            <w:pPr>
              <w:jc w:val="left"/>
              <w:rPr>
                <w:rFonts w:ascii="Tahoma" w:eastAsia="Tahoma" w:hAnsi="Tahoma" w:cs="Tahoma"/>
                <w:szCs w:val="22"/>
              </w:rPr>
            </w:pPr>
            <w:r w:rsidRPr="00AA0A0F">
              <w:rPr>
                <w:rFonts w:ascii="Tahoma" w:eastAsia="Tahoma" w:hAnsi="Tahoma" w:cs="Tahoma"/>
                <w:szCs w:val="22"/>
              </w:rPr>
              <w:t xml:space="preserve">4x10G SFP+ </w:t>
            </w:r>
            <w:proofErr w:type="spellStart"/>
            <w:r w:rsidRPr="00AA0A0F">
              <w:rPr>
                <w:rFonts w:ascii="Tahoma" w:eastAsia="Tahoma" w:hAnsi="Tahoma" w:cs="Tahoma"/>
                <w:szCs w:val="22"/>
              </w:rPr>
              <w:t>ports</w:t>
            </w:r>
            <w:proofErr w:type="spellEnd"/>
          </w:p>
        </w:tc>
        <w:tc>
          <w:tcPr>
            <w:tcW w:w="1984" w:type="dxa"/>
          </w:tcPr>
          <w:p w:rsidR="00EE6B83" w:rsidRPr="00AA0A0F" w:rsidRDefault="00EE6B83" w:rsidP="0009244E">
            <w:pPr>
              <w:jc w:val="center"/>
              <w:rPr>
                <w:rFonts w:ascii="Tahoma" w:eastAsia="Tahoma" w:hAnsi="Tahoma" w:cs="Tahoma"/>
                <w:szCs w:val="22"/>
              </w:rPr>
            </w:pPr>
            <w:r w:rsidRPr="00AA0A0F">
              <w:rPr>
                <w:rFonts w:ascii="Tahoma" w:eastAsia="Tahoma" w:hAnsi="Tahoma" w:cs="Tahoma"/>
                <w:szCs w:val="22"/>
              </w:rPr>
              <w:t>YES</w:t>
            </w:r>
          </w:p>
        </w:tc>
        <w:tc>
          <w:tcPr>
            <w:tcW w:w="993" w:type="dxa"/>
          </w:tcPr>
          <w:p w:rsidR="00EE6B83" w:rsidRPr="00AA0A0F" w:rsidRDefault="00EE6B83" w:rsidP="0009244E">
            <w:pPr>
              <w:jc w:val="center"/>
              <w:rPr>
                <w:rFonts w:ascii="Tahoma" w:eastAsia="Tahoma" w:hAnsi="Tahoma" w:cs="Tahoma"/>
                <w:szCs w:val="22"/>
              </w:rPr>
            </w:pPr>
          </w:p>
        </w:tc>
        <w:tc>
          <w:tcPr>
            <w:tcW w:w="708" w:type="dxa"/>
          </w:tcPr>
          <w:p w:rsidR="00EE6B83" w:rsidRPr="00AA0A0F" w:rsidRDefault="00EE6B83" w:rsidP="0009244E">
            <w:pPr>
              <w:jc w:val="left"/>
              <w:rPr>
                <w:rFonts w:ascii="Tahoma" w:hAnsi="Tahoma" w:cs="Tahoma"/>
                <w:szCs w:val="22"/>
              </w:rPr>
            </w:pPr>
          </w:p>
        </w:tc>
      </w:tr>
      <w:tr w:rsidR="00EE6B83" w:rsidRPr="00AA0A0F" w:rsidTr="0009244E">
        <w:trPr>
          <w:trHeight w:val="285"/>
        </w:trPr>
        <w:tc>
          <w:tcPr>
            <w:tcW w:w="567" w:type="dxa"/>
            <w:hideMark/>
          </w:tcPr>
          <w:p w:rsidR="00EE6B83" w:rsidRPr="00AA0A0F" w:rsidRDefault="00EE6B83" w:rsidP="0009244E">
            <w:pPr>
              <w:jc w:val="left"/>
              <w:rPr>
                <w:rFonts w:ascii="Tahoma" w:eastAsia="Microsoft YaHei" w:hAnsi="Tahoma" w:cs="Tahoma"/>
                <w:szCs w:val="22"/>
              </w:rPr>
            </w:pPr>
            <w:r w:rsidRPr="00AA0A0F">
              <w:rPr>
                <w:rFonts w:ascii="Tahoma" w:eastAsia="Microsoft YaHei" w:hAnsi="Tahoma" w:cs="Tahoma"/>
                <w:szCs w:val="22"/>
              </w:rPr>
              <w:t>1.3</w:t>
            </w:r>
          </w:p>
        </w:tc>
        <w:tc>
          <w:tcPr>
            <w:tcW w:w="5954" w:type="dxa"/>
            <w:hideMark/>
          </w:tcPr>
          <w:p w:rsidR="00EE6B83" w:rsidRPr="00AA0A0F" w:rsidRDefault="00EE6B83" w:rsidP="0009244E">
            <w:pPr>
              <w:jc w:val="left"/>
              <w:rPr>
                <w:rFonts w:ascii="Tahoma" w:eastAsia="Tahoma" w:hAnsi="Tahoma" w:cs="Tahoma"/>
                <w:szCs w:val="22"/>
                <w:lang w:val="en-US"/>
              </w:rPr>
            </w:pPr>
            <w:r w:rsidRPr="00AA0A0F">
              <w:rPr>
                <w:rFonts w:ascii="Tahoma" w:eastAsia="Tahoma" w:hAnsi="Tahoma" w:cs="Tahoma"/>
                <w:szCs w:val="22"/>
                <w:lang w:val="en-US"/>
              </w:rPr>
              <w:t xml:space="preserve">All Base-T Ethernet ports support </w:t>
            </w:r>
            <w:proofErr w:type="spellStart"/>
            <w:r w:rsidRPr="00AA0A0F">
              <w:rPr>
                <w:rFonts w:ascii="Tahoma" w:eastAsia="Tahoma" w:hAnsi="Tahoma" w:cs="Tahoma"/>
                <w:szCs w:val="22"/>
                <w:lang w:val="en-US"/>
              </w:rPr>
              <w:t>PoE</w:t>
            </w:r>
            <w:proofErr w:type="spellEnd"/>
            <w:r w:rsidRPr="00AA0A0F">
              <w:rPr>
                <w:rFonts w:ascii="Tahoma" w:eastAsia="Tahoma" w:hAnsi="Tahoma" w:cs="Tahoma"/>
                <w:szCs w:val="22"/>
                <w:lang w:val="en-US"/>
              </w:rPr>
              <w:t>+</w:t>
            </w:r>
          </w:p>
        </w:tc>
        <w:tc>
          <w:tcPr>
            <w:tcW w:w="1984" w:type="dxa"/>
          </w:tcPr>
          <w:p w:rsidR="00EE6B83" w:rsidRPr="00AA0A0F" w:rsidRDefault="00EE6B83" w:rsidP="0009244E">
            <w:pPr>
              <w:jc w:val="center"/>
              <w:rPr>
                <w:rFonts w:ascii="Tahoma" w:eastAsia="Tahoma" w:hAnsi="Tahoma" w:cs="Tahoma"/>
                <w:szCs w:val="22"/>
                <w:lang w:val="en-US"/>
              </w:rPr>
            </w:pPr>
            <w:r w:rsidRPr="00AA0A0F">
              <w:rPr>
                <w:rFonts w:ascii="Tahoma" w:eastAsia="Tahoma" w:hAnsi="Tahoma" w:cs="Tahoma"/>
                <w:szCs w:val="22"/>
              </w:rPr>
              <w:t>YES</w:t>
            </w:r>
          </w:p>
        </w:tc>
        <w:tc>
          <w:tcPr>
            <w:tcW w:w="993" w:type="dxa"/>
          </w:tcPr>
          <w:p w:rsidR="00EE6B83" w:rsidRPr="00AA0A0F" w:rsidRDefault="00EE6B83" w:rsidP="0009244E">
            <w:pPr>
              <w:jc w:val="center"/>
              <w:rPr>
                <w:rFonts w:ascii="Tahoma" w:eastAsia="Tahoma" w:hAnsi="Tahoma" w:cs="Tahoma"/>
                <w:szCs w:val="22"/>
                <w:lang w:val="en-US"/>
              </w:rPr>
            </w:pPr>
          </w:p>
        </w:tc>
        <w:tc>
          <w:tcPr>
            <w:tcW w:w="708" w:type="dxa"/>
          </w:tcPr>
          <w:p w:rsidR="00EE6B83" w:rsidRPr="00AA0A0F" w:rsidRDefault="00EE6B83" w:rsidP="0009244E">
            <w:pPr>
              <w:jc w:val="left"/>
              <w:rPr>
                <w:rFonts w:ascii="Tahoma" w:hAnsi="Tahoma" w:cs="Tahoma"/>
                <w:szCs w:val="22"/>
                <w:lang w:val="en-US"/>
              </w:rPr>
            </w:pPr>
          </w:p>
        </w:tc>
      </w:tr>
      <w:tr w:rsidR="00EE6B83" w:rsidRPr="00AA0A0F" w:rsidTr="0009244E">
        <w:trPr>
          <w:trHeight w:val="285"/>
        </w:trPr>
        <w:tc>
          <w:tcPr>
            <w:tcW w:w="567" w:type="dxa"/>
          </w:tcPr>
          <w:p w:rsidR="00EE6B83" w:rsidRPr="00AA0A0F" w:rsidRDefault="00EE6B83" w:rsidP="0009244E">
            <w:pPr>
              <w:jc w:val="left"/>
              <w:rPr>
                <w:rFonts w:ascii="Tahoma" w:eastAsia="Microsoft YaHei" w:hAnsi="Tahoma" w:cs="Tahoma"/>
                <w:b/>
                <w:szCs w:val="22"/>
              </w:rPr>
            </w:pPr>
            <w:r w:rsidRPr="00AA0A0F">
              <w:rPr>
                <w:rFonts w:ascii="Tahoma" w:eastAsia="Microsoft YaHei" w:hAnsi="Tahoma" w:cs="Tahoma"/>
                <w:b/>
                <w:szCs w:val="22"/>
              </w:rPr>
              <w:t>2</w:t>
            </w:r>
          </w:p>
        </w:tc>
        <w:tc>
          <w:tcPr>
            <w:tcW w:w="5954" w:type="dxa"/>
          </w:tcPr>
          <w:p w:rsidR="00EE6B83" w:rsidRPr="00AA0A0F" w:rsidRDefault="00EE6B83" w:rsidP="0009244E">
            <w:pPr>
              <w:jc w:val="left"/>
              <w:rPr>
                <w:rFonts w:ascii="Tahoma" w:eastAsiaTheme="minorEastAsia" w:hAnsi="Tahoma" w:cs="Tahoma"/>
                <w:b/>
                <w:szCs w:val="22"/>
              </w:rPr>
            </w:pPr>
            <w:proofErr w:type="spellStart"/>
            <w:r w:rsidRPr="00AA0A0F">
              <w:rPr>
                <w:rFonts w:ascii="Tahoma" w:hAnsi="Tahoma" w:cs="Tahoma"/>
                <w:b/>
                <w:szCs w:val="22"/>
              </w:rPr>
              <w:t>Type</w:t>
            </w:r>
            <w:proofErr w:type="spellEnd"/>
            <w:r w:rsidRPr="00AA0A0F">
              <w:rPr>
                <w:rFonts w:ascii="Tahoma" w:hAnsi="Tahoma" w:cs="Tahoma"/>
                <w:b/>
                <w:szCs w:val="22"/>
              </w:rPr>
              <w:t xml:space="preserve"> </w:t>
            </w:r>
            <w:r w:rsidRPr="00AA0A0F">
              <w:rPr>
                <w:rFonts w:ascii="Tahoma" w:hAnsi="Tahoma" w:cs="Tahoma"/>
                <w:b/>
                <w:szCs w:val="22"/>
                <w:lang w:val="en-US"/>
              </w:rPr>
              <w:t>2</w:t>
            </w:r>
            <w:r w:rsidRPr="00AA0A0F">
              <w:rPr>
                <w:rFonts w:ascii="Tahoma" w:hAnsi="Tahoma" w:cs="Tahoma"/>
                <w:b/>
                <w:szCs w:val="22"/>
              </w:rPr>
              <w:t xml:space="preserve"> </w:t>
            </w:r>
            <w:proofErr w:type="spellStart"/>
            <w:r w:rsidRPr="00AA0A0F">
              <w:rPr>
                <w:rFonts w:ascii="Tahoma" w:hAnsi="Tahoma" w:cs="Tahoma"/>
                <w:b/>
                <w:szCs w:val="22"/>
              </w:rPr>
              <w:t>switch</w:t>
            </w:r>
            <w:proofErr w:type="spellEnd"/>
          </w:p>
        </w:tc>
        <w:tc>
          <w:tcPr>
            <w:tcW w:w="1984" w:type="dxa"/>
            <w:hideMark/>
          </w:tcPr>
          <w:p w:rsidR="00EE6B83" w:rsidRPr="00AA0A0F" w:rsidRDefault="00EE6B83" w:rsidP="0009244E">
            <w:pPr>
              <w:jc w:val="center"/>
              <w:rPr>
                <w:rFonts w:ascii="Tahoma" w:hAnsi="Tahoma" w:cs="Tahoma"/>
                <w:szCs w:val="22"/>
              </w:rPr>
            </w:pPr>
          </w:p>
        </w:tc>
        <w:tc>
          <w:tcPr>
            <w:tcW w:w="993" w:type="dxa"/>
          </w:tcPr>
          <w:p w:rsidR="00EE6B83" w:rsidRPr="00AA0A0F" w:rsidRDefault="00EE6B83" w:rsidP="0009244E">
            <w:pPr>
              <w:jc w:val="center"/>
              <w:rPr>
                <w:rFonts w:ascii="Tahoma" w:eastAsia="Tahoma" w:hAnsi="Tahoma" w:cs="Tahoma"/>
                <w:szCs w:val="22"/>
              </w:rPr>
            </w:pPr>
          </w:p>
        </w:tc>
        <w:tc>
          <w:tcPr>
            <w:tcW w:w="708" w:type="dxa"/>
          </w:tcPr>
          <w:p w:rsidR="00EE6B83" w:rsidRPr="00AA0A0F" w:rsidRDefault="00EE6B83" w:rsidP="0009244E">
            <w:pPr>
              <w:jc w:val="left"/>
              <w:rPr>
                <w:rFonts w:ascii="Tahoma" w:hAnsi="Tahoma" w:cs="Tahoma"/>
                <w:szCs w:val="22"/>
              </w:rPr>
            </w:pPr>
          </w:p>
        </w:tc>
      </w:tr>
      <w:tr w:rsidR="00EE6B83" w:rsidRPr="00AA0A0F" w:rsidTr="0009244E">
        <w:trPr>
          <w:trHeight w:val="285"/>
        </w:trPr>
        <w:tc>
          <w:tcPr>
            <w:tcW w:w="567" w:type="dxa"/>
          </w:tcPr>
          <w:p w:rsidR="00EE6B83" w:rsidRPr="00AA0A0F" w:rsidRDefault="00EE6B83" w:rsidP="0009244E">
            <w:pPr>
              <w:jc w:val="left"/>
              <w:rPr>
                <w:rFonts w:ascii="Tahoma" w:eastAsia="Microsoft YaHei" w:hAnsi="Tahoma" w:cs="Tahoma"/>
                <w:szCs w:val="22"/>
              </w:rPr>
            </w:pPr>
            <w:r w:rsidRPr="00AA0A0F">
              <w:rPr>
                <w:rFonts w:ascii="Tahoma" w:eastAsia="Microsoft YaHei" w:hAnsi="Tahoma" w:cs="Tahoma"/>
                <w:szCs w:val="22"/>
              </w:rPr>
              <w:t>2.1</w:t>
            </w:r>
          </w:p>
        </w:tc>
        <w:tc>
          <w:tcPr>
            <w:tcW w:w="5954" w:type="dxa"/>
          </w:tcPr>
          <w:p w:rsidR="00EE6B83" w:rsidRPr="00AA0A0F" w:rsidRDefault="00EE6B83" w:rsidP="0009244E">
            <w:pPr>
              <w:jc w:val="left"/>
              <w:rPr>
                <w:rFonts w:ascii="Tahoma" w:eastAsia="Tahoma" w:hAnsi="Tahoma" w:cs="Tahoma"/>
                <w:szCs w:val="22"/>
                <w:lang w:val="en-US"/>
              </w:rPr>
            </w:pPr>
            <w:r w:rsidRPr="00AA0A0F">
              <w:rPr>
                <w:rFonts w:ascii="Tahoma" w:eastAsia="Tahoma" w:hAnsi="Tahoma" w:cs="Tahoma"/>
                <w:szCs w:val="22"/>
                <w:lang w:val="en-US"/>
              </w:rPr>
              <w:t>24x10/100/1000Base-T Ethernet ports</w:t>
            </w:r>
          </w:p>
        </w:tc>
        <w:tc>
          <w:tcPr>
            <w:tcW w:w="1984" w:type="dxa"/>
          </w:tcPr>
          <w:p w:rsidR="00EE6B83" w:rsidRPr="00AA0A0F" w:rsidRDefault="00EE6B83" w:rsidP="0009244E">
            <w:pPr>
              <w:jc w:val="center"/>
              <w:rPr>
                <w:rFonts w:ascii="Tahoma" w:eastAsia="Tahoma" w:hAnsi="Tahoma" w:cs="Tahoma"/>
                <w:szCs w:val="22"/>
                <w:lang w:val="en-US"/>
              </w:rPr>
            </w:pPr>
            <w:r w:rsidRPr="00AA0A0F">
              <w:rPr>
                <w:rFonts w:ascii="Tahoma" w:eastAsia="Tahoma" w:hAnsi="Tahoma" w:cs="Tahoma"/>
                <w:szCs w:val="22"/>
              </w:rPr>
              <w:t>YES</w:t>
            </w:r>
          </w:p>
        </w:tc>
        <w:tc>
          <w:tcPr>
            <w:tcW w:w="993" w:type="dxa"/>
          </w:tcPr>
          <w:p w:rsidR="00EE6B83" w:rsidRPr="00AA0A0F" w:rsidRDefault="00EE6B83" w:rsidP="0009244E">
            <w:pPr>
              <w:jc w:val="center"/>
              <w:rPr>
                <w:rFonts w:ascii="Tahoma" w:eastAsia="Tahoma" w:hAnsi="Tahoma" w:cs="Tahoma"/>
                <w:szCs w:val="22"/>
                <w:lang w:val="en-US"/>
              </w:rPr>
            </w:pPr>
          </w:p>
        </w:tc>
        <w:tc>
          <w:tcPr>
            <w:tcW w:w="708" w:type="dxa"/>
          </w:tcPr>
          <w:p w:rsidR="00EE6B83" w:rsidRPr="00AA0A0F" w:rsidRDefault="00EE6B83" w:rsidP="0009244E">
            <w:pPr>
              <w:jc w:val="left"/>
              <w:rPr>
                <w:rFonts w:ascii="Tahoma" w:hAnsi="Tahoma" w:cs="Tahoma"/>
                <w:szCs w:val="22"/>
                <w:lang w:val="en-US"/>
              </w:rPr>
            </w:pPr>
          </w:p>
        </w:tc>
      </w:tr>
      <w:tr w:rsidR="00EE6B83" w:rsidRPr="00AA0A0F" w:rsidTr="0009244E">
        <w:trPr>
          <w:trHeight w:val="285"/>
        </w:trPr>
        <w:tc>
          <w:tcPr>
            <w:tcW w:w="567" w:type="dxa"/>
          </w:tcPr>
          <w:p w:rsidR="00EE6B83" w:rsidRPr="00AA0A0F" w:rsidRDefault="00EE6B83" w:rsidP="0009244E">
            <w:pPr>
              <w:jc w:val="left"/>
              <w:rPr>
                <w:rFonts w:ascii="Tahoma" w:eastAsia="Microsoft YaHei" w:hAnsi="Tahoma" w:cs="Tahoma"/>
                <w:szCs w:val="22"/>
              </w:rPr>
            </w:pPr>
            <w:r w:rsidRPr="00AA0A0F">
              <w:rPr>
                <w:rFonts w:ascii="Tahoma" w:eastAsia="Microsoft YaHei" w:hAnsi="Tahoma" w:cs="Tahoma"/>
                <w:szCs w:val="22"/>
              </w:rPr>
              <w:t>2.2</w:t>
            </w:r>
          </w:p>
        </w:tc>
        <w:tc>
          <w:tcPr>
            <w:tcW w:w="5954" w:type="dxa"/>
          </w:tcPr>
          <w:p w:rsidR="00EE6B83" w:rsidRPr="00AA0A0F" w:rsidRDefault="00EE6B83" w:rsidP="0009244E">
            <w:pPr>
              <w:jc w:val="left"/>
              <w:rPr>
                <w:rFonts w:ascii="Tahoma" w:eastAsia="Tahoma" w:hAnsi="Tahoma" w:cs="Tahoma"/>
                <w:szCs w:val="22"/>
              </w:rPr>
            </w:pPr>
            <w:r w:rsidRPr="00AA0A0F">
              <w:rPr>
                <w:rFonts w:ascii="Tahoma" w:eastAsia="Tahoma" w:hAnsi="Tahoma" w:cs="Tahoma"/>
                <w:szCs w:val="22"/>
              </w:rPr>
              <w:t xml:space="preserve">4x10G SFP+ </w:t>
            </w:r>
            <w:proofErr w:type="spellStart"/>
            <w:r w:rsidRPr="00AA0A0F">
              <w:rPr>
                <w:rFonts w:ascii="Tahoma" w:eastAsia="Tahoma" w:hAnsi="Tahoma" w:cs="Tahoma"/>
                <w:szCs w:val="22"/>
              </w:rPr>
              <w:t>ports</w:t>
            </w:r>
            <w:proofErr w:type="spellEnd"/>
          </w:p>
        </w:tc>
        <w:tc>
          <w:tcPr>
            <w:tcW w:w="1984" w:type="dxa"/>
          </w:tcPr>
          <w:p w:rsidR="00EE6B83" w:rsidRPr="00AA0A0F" w:rsidRDefault="00EE6B83" w:rsidP="0009244E">
            <w:pPr>
              <w:jc w:val="center"/>
              <w:rPr>
                <w:rFonts w:ascii="Tahoma" w:eastAsia="Tahoma" w:hAnsi="Tahoma" w:cs="Tahoma"/>
                <w:szCs w:val="22"/>
              </w:rPr>
            </w:pPr>
            <w:r w:rsidRPr="00AA0A0F">
              <w:rPr>
                <w:rFonts w:ascii="Tahoma" w:eastAsia="Tahoma" w:hAnsi="Tahoma" w:cs="Tahoma"/>
                <w:szCs w:val="22"/>
              </w:rPr>
              <w:t>YES</w:t>
            </w:r>
          </w:p>
        </w:tc>
        <w:tc>
          <w:tcPr>
            <w:tcW w:w="993" w:type="dxa"/>
          </w:tcPr>
          <w:p w:rsidR="00EE6B83" w:rsidRPr="00AA0A0F" w:rsidRDefault="00EE6B83" w:rsidP="0009244E">
            <w:pPr>
              <w:jc w:val="center"/>
              <w:rPr>
                <w:rFonts w:ascii="Tahoma" w:eastAsia="Tahoma" w:hAnsi="Tahoma" w:cs="Tahoma"/>
                <w:szCs w:val="22"/>
              </w:rPr>
            </w:pPr>
          </w:p>
        </w:tc>
        <w:tc>
          <w:tcPr>
            <w:tcW w:w="708" w:type="dxa"/>
          </w:tcPr>
          <w:p w:rsidR="00EE6B83" w:rsidRPr="00AA0A0F" w:rsidRDefault="00EE6B83" w:rsidP="0009244E">
            <w:pPr>
              <w:jc w:val="left"/>
              <w:rPr>
                <w:rFonts w:ascii="Tahoma" w:hAnsi="Tahoma" w:cs="Tahoma"/>
                <w:szCs w:val="22"/>
              </w:rPr>
            </w:pPr>
          </w:p>
        </w:tc>
      </w:tr>
      <w:tr w:rsidR="00EE6B83" w:rsidRPr="00AA0A0F" w:rsidTr="0009244E">
        <w:trPr>
          <w:trHeight w:val="285"/>
        </w:trPr>
        <w:tc>
          <w:tcPr>
            <w:tcW w:w="567" w:type="dxa"/>
          </w:tcPr>
          <w:p w:rsidR="00EE6B83" w:rsidRPr="00AA0A0F" w:rsidRDefault="00EE6B83" w:rsidP="0009244E">
            <w:pPr>
              <w:jc w:val="left"/>
              <w:rPr>
                <w:rFonts w:ascii="Tahoma" w:eastAsia="Microsoft YaHei" w:hAnsi="Tahoma" w:cs="Tahoma"/>
                <w:szCs w:val="22"/>
              </w:rPr>
            </w:pPr>
            <w:r w:rsidRPr="00AA0A0F">
              <w:rPr>
                <w:rFonts w:ascii="Tahoma" w:eastAsia="Microsoft YaHei" w:hAnsi="Tahoma" w:cs="Tahoma"/>
                <w:szCs w:val="22"/>
              </w:rPr>
              <w:t>2.3</w:t>
            </w:r>
          </w:p>
        </w:tc>
        <w:tc>
          <w:tcPr>
            <w:tcW w:w="5954" w:type="dxa"/>
          </w:tcPr>
          <w:p w:rsidR="00EE6B83" w:rsidRPr="00AA0A0F" w:rsidRDefault="00EE6B83" w:rsidP="0009244E">
            <w:pPr>
              <w:jc w:val="left"/>
              <w:rPr>
                <w:rFonts w:ascii="Tahoma" w:eastAsia="Tahoma" w:hAnsi="Tahoma" w:cs="Tahoma"/>
                <w:szCs w:val="22"/>
                <w:lang w:val="en-US"/>
              </w:rPr>
            </w:pPr>
            <w:r w:rsidRPr="00AA0A0F">
              <w:rPr>
                <w:rFonts w:ascii="Tahoma" w:eastAsia="Tahoma" w:hAnsi="Tahoma" w:cs="Tahoma"/>
                <w:szCs w:val="22"/>
                <w:lang w:val="en-US"/>
              </w:rPr>
              <w:t xml:space="preserve">All Base-T Ethernet ports support </w:t>
            </w:r>
            <w:proofErr w:type="spellStart"/>
            <w:r w:rsidRPr="00AA0A0F">
              <w:rPr>
                <w:rFonts w:ascii="Tahoma" w:eastAsia="Tahoma" w:hAnsi="Tahoma" w:cs="Tahoma"/>
                <w:szCs w:val="22"/>
                <w:lang w:val="en-US"/>
              </w:rPr>
              <w:t>PoE</w:t>
            </w:r>
            <w:proofErr w:type="spellEnd"/>
            <w:r w:rsidRPr="00AA0A0F">
              <w:rPr>
                <w:rFonts w:ascii="Tahoma" w:eastAsia="Tahoma" w:hAnsi="Tahoma" w:cs="Tahoma"/>
                <w:szCs w:val="22"/>
                <w:lang w:val="en-US"/>
              </w:rPr>
              <w:t>+</w:t>
            </w:r>
          </w:p>
        </w:tc>
        <w:tc>
          <w:tcPr>
            <w:tcW w:w="1984" w:type="dxa"/>
          </w:tcPr>
          <w:p w:rsidR="00EE6B83" w:rsidRPr="00AA0A0F" w:rsidRDefault="00EE6B83" w:rsidP="0009244E">
            <w:pPr>
              <w:jc w:val="center"/>
              <w:rPr>
                <w:rFonts w:ascii="Tahoma" w:eastAsia="Tahoma" w:hAnsi="Tahoma" w:cs="Tahoma"/>
                <w:szCs w:val="22"/>
                <w:lang w:val="en-US"/>
              </w:rPr>
            </w:pPr>
            <w:r w:rsidRPr="00AA0A0F">
              <w:rPr>
                <w:rFonts w:ascii="Tahoma" w:eastAsia="Tahoma" w:hAnsi="Tahoma" w:cs="Tahoma"/>
                <w:szCs w:val="22"/>
              </w:rPr>
              <w:t>YES</w:t>
            </w:r>
          </w:p>
        </w:tc>
        <w:tc>
          <w:tcPr>
            <w:tcW w:w="993" w:type="dxa"/>
          </w:tcPr>
          <w:p w:rsidR="00EE6B83" w:rsidRPr="00AA0A0F" w:rsidRDefault="00EE6B83" w:rsidP="0009244E">
            <w:pPr>
              <w:jc w:val="center"/>
              <w:rPr>
                <w:rFonts w:ascii="Tahoma" w:eastAsia="Tahoma" w:hAnsi="Tahoma" w:cs="Tahoma"/>
                <w:szCs w:val="22"/>
                <w:lang w:val="en-US"/>
              </w:rPr>
            </w:pPr>
          </w:p>
        </w:tc>
        <w:tc>
          <w:tcPr>
            <w:tcW w:w="708" w:type="dxa"/>
          </w:tcPr>
          <w:p w:rsidR="00EE6B83" w:rsidRPr="00AA0A0F" w:rsidRDefault="00EE6B83" w:rsidP="0009244E">
            <w:pPr>
              <w:jc w:val="left"/>
              <w:rPr>
                <w:rFonts w:ascii="Tahoma" w:hAnsi="Tahoma" w:cs="Tahoma"/>
                <w:szCs w:val="22"/>
                <w:lang w:val="en-US"/>
              </w:rPr>
            </w:pPr>
          </w:p>
        </w:tc>
      </w:tr>
      <w:tr w:rsidR="00EE6B83" w:rsidRPr="00AA0A0F" w:rsidTr="0009244E">
        <w:trPr>
          <w:trHeight w:val="285"/>
        </w:trPr>
        <w:tc>
          <w:tcPr>
            <w:tcW w:w="567" w:type="dxa"/>
          </w:tcPr>
          <w:p w:rsidR="00EE6B83" w:rsidRPr="00AA0A0F" w:rsidRDefault="00EE6B83" w:rsidP="0009244E">
            <w:pPr>
              <w:jc w:val="left"/>
              <w:rPr>
                <w:rFonts w:ascii="Tahoma" w:eastAsia="Microsoft YaHei" w:hAnsi="Tahoma" w:cs="Tahoma"/>
                <w:b/>
                <w:szCs w:val="22"/>
              </w:rPr>
            </w:pPr>
            <w:r w:rsidRPr="00AA0A0F">
              <w:rPr>
                <w:rFonts w:ascii="Tahoma" w:eastAsia="Microsoft YaHei" w:hAnsi="Tahoma" w:cs="Tahoma"/>
                <w:b/>
                <w:szCs w:val="22"/>
              </w:rPr>
              <w:t>3</w:t>
            </w:r>
          </w:p>
        </w:tc>
        <w:tc>
          <w:tcPr>
            <w:tcW w:w="5954" w:type="dxa"/>
          </w:tcPr>
          <w:p w:rsidR="00EE6B83" w:rsidRPr="00AA0A0F" w:rsidRDefault="00EE6B83" w:rsidP="0009244E">
            <w:pPr>
              <w:jc w:val="left"/>
              <w:rPr>
                <w:rFonts w:ascii="Tahoma" w:eastAsiaTheme="minorEastAsia" w:hAnsi="Tahoma" w:cs="Tahoma"/>
                <w:b/>
                <w:szCs w:val="22"/>
              </w:rPr>
            </w:pPr>
            <w:proofErr w:type="spellStart"/>
            <w:r w:rsidRPr="00AA0A0F">
              <w:rPr>
                <w:rFonts w:ascii="Tahoma" w:hAnsi="Tahoma" w:cs="Tahoma"/>
                <w:b/>
                <w:szCs w:val="22"/>
              </w:rPr>
              <w:t>Type</w:t>
            </w:r>
            <w:proofErr w:type="spellEnd"/>
            <w:r w:rsidRPr="00AA0A0F">
              <w:rPr>
                <w:rFonts w:ascii="Tahoma" w:hAnsi="Tahoma" w:cs="Tahoma"/>
                <w:b/>
                <w:szCs w:val="22"/>
              </w:rPr>
              <w:t xml:space="preserve"> </w:t>
            </w:r>
            <w:r w:rsidRPr="00AA0A0F">
              <w:rPr>
                <w:rFonts w:ascii="Tahoma" w:hAnsi="Tahoma" w:cs="Tahoma"/>
                <w:b/>
                <w:szCs w:val="22"/>
                <w:lang w:val="en-US"/>
              </w:rPr>
              <w:t>3</w:t>
            </w:r>
            <w:r w:rsidRPr="00AA0A0F">
              <w:rPr>
                <w:rFonts w:ascii="Tahoma" w:hAnsi="Tahoma" w:cs="Tahoma"/>
                <w:b/>
                <w:szCs w:val="22"/>
              </w:rPr>
              <w:t xml:space="preserve"> </w:t>
            </w:r>
            <w:proofErr w:type="spellStart"/>
            <w:r w:rsidRPr="00AA0A0F">
              <w:rPr>
                <w:rFonts w:ascii="Tahoma" w:hAnsi="Tahoma" w:cs="Tahoma"/>
                <w:b/>
                <w:szCs w:val="22"/>
              </w:rPr>
              <w:t>switch</w:t>
            </w:r>
            <w:proofErr w:type="spellEnd"/>
          </w:p>
        </w:tc>
        <w:tc>
          <w:tcPr>
            <w:tcW w:w="1984" w:type="dxa"/>
            <w:hideMark/>
          </w:tcPr>
          <w:p w:rsidR="00EE6B83" w:rsidRPr="00AA0A0F" w:rsidRDefault="00EE6B83" w:rsidP="0009244E">
            <w:pPr>
              <w:jc w:val="center"/>
              <w:rPr>
                <w:rFonts w:ascii="Tahoma" w:hAnsi="Tahoma" w:cs="Tahoma"/>
                <w:szCs w:val="22"/>
              </w:rPr>
            </w:pPr>
          </w:p>
        </w:tc>
        <w:tc>
          <w:tcPr>
            <w:tcW w:w="993" w:type="dxa"/>
          </w:tcPr>
          <w:p w:rsidR="00EE6B83" w:rsidRPr="00AA0A0F" w:rsidRDefault="00EE6B83" w:rsidP="0009244E">
            <w:pPr>
              <w:jc w:val="center"/>
              <w:rPr>
                <w:rFonts w:ascii="Tahoma" w:eastAsia="Tahoma" w:hAnsi="Tahoma" w:cs="Tahoma"/>
                <w:szCs w:val="22"/>
              </w:rPr>
            </w:pPr>
          </w:p>
        </w:tc>
        <w:tc>
          <w:tcPr>
            <w:tcW w:w="708" w:type="dxa"/>
          </w:tcPr>
          <w:p w:rsidR="00EE6B83" w:rsidRPr="00AA0A0F" w:rsidRDefault="00EE6B83" w:rsidP="0009244E">
            <w:pPr>
              <w:jc w:val="left"/>
              <w:rPr>
                <w:rFonts w:ascii="Tahoma" w:hAnsi="Tahoma" w:cs="Tahoma"/>
                <w:szCs w:val="22"/>
              </w:rPr>
            </w:pPr>
          </w:p>
        </w:tc>
      </w:tr>
      <w:tr w:rsidR="00EE6B83" w:rsidRPr="00AA0A0F" w:rsidTr="0009244E">
        <w:trPr>
          <w:trHeight w:val="285"/>
        </w:trPr>
        <w:tc>
          <w:tcPr>
            <w:tcW w:w="567" w:type="dxa"/>
          </w:tcPr>
          <w:p w:rsidR="00EE6B83" w:rsidRPr="00AA0A0F" w:rsidRDefault="00EE6B83" w:rsidP="0009244E">
            <w:pPr>
              <w:jc w:val="left"/>
              <w:rPr>
                <w:rFonts w:ascii="Tahoma" w:eastAsia="Microsoft YaHei" w:hAnsi="Tahoma" w:cs="Tahoma"/>
                <w:szCs w:val="22"/>
              </w:rPr>
            </w:pPr>
            <w:r w:rsidRPr="00AA0A0F">
              <w:rPr>
                <w:rFonts w:ascii="Tahoma" w:eastAsia="Microsoft YaHei" w:hAnsi="Tahoma" w:cs="Tahoma"/>
                <w:szCs w:val="22"/>
              </w:rPr>
              <w:t>3.1</w:t>
            </w:r>
          </w:p>
        </w:tc>
        <w:tc>
          <w:tcPr>
            <w:tcW w:w="5954" w:type="dxa"/>
          </w:tcPr>
          <w:p w:rsidR="00EE6B83" w:rsidRPr="00AA0A0F" w:rsidRDefault="00EE6B83" w:rsidP="0009244E">
            <w:pPr>
              <w:jc w:val="left"/>
              <w:rPr>
                <w:rFonts w:ascii="Tahoma" w:eastAsia="Tahoma" w:hAnsi="Tahoma" w:cs="Tahoma"/>
                <w:szCs w:val="22"/>
                <w:lang w:val="en-US"/>
              </w:rPr>
            </w:pPr>
            <w:r w:rsidRPr="00AA0A0F">
              <w:rPr>
                <w:rFonts w:ascii="Tahoma" w:eastAsia="Tahoma" w:hAnsi="Tahoma" w:cs="Tahoma"/>
                <w:szCs w:val="22"/>
                <w:lang w:val="en-US"/>
              </w:rPr>
              <w:t>48x10/100/1000Base-T Ethernet ports</w:t>
            </w:r>
          </w:p>
        </w:tc>
        <w:tc>
          <w:tcPr>
            <w:tcW w:w="1984" w:type="dxa"/>
          </w:tcPr>
          <w:p w:rsidR="00EE6B83" w:rsidRPr="00AA0A0F" w:rsidRDefault="00EE6B83" w:rsidP="0009244E">
            <w:pPr>
              <w:jc w:val="center"/>
              <w:rPr>
                <w:rFonts w:ascii="Tahoma" w:eastAsia="Tahoma" w:hAnsi="Tahoma" w:cs="Tahoma"/>
                <w:szCs w:val="22"/>
                <w:lang w:val="en-US"/>
              </w:rPr>
            </w:pPr>
            <w:r w:rsidRPr="00AA0A0F">
              <w:rPr>
                <w:rFonts w:ascii="Tahoma" w:eastAsia="Tahoma" w:hAnsi="Tahoma" w:cs="Tahoma"/>
                <w:szCs w:val="22"/>
              </w:rPr>
              <w:t>YES</w:t>
            </w:r>
          </w:p>
        </w:tc>
        <w:tc>
          <w:tcPr>
            <w:tcW w:w="993" w:type="dxa"/>
          </w:tcPr>
          <w:p w:rsidR="00EE6B83" w:rsidRPr="00AA0A0F" w:rsidRDefault="00EE6B83" w:rsidP="0009244E">
            <w:pPr>
              <w:jc w:val="center"/>
              <w:rPr>
                <w:rFonts w:ascii="Tahoma" w:eastAsia="Tahoma" w:hAnsi="Tahoma" w:cs="Tahoma"/>
                <w:szCs w:val="22"/>
                <w:lang w:val="en-US"/>
              </w:rPr>
            </w:pPr>
          </w:p>
        </w:tc>
        <w:tc>
          <w:tcPr>
            <w:tcW w:w="708" w:type="dxa"/>
          </w:tcPr>
          <w:p w:rsidR="00EE6B83" w:rsidRPr="00AA0A0F" w:rsidRDefault="00EE6B83" w:rsidP="0009244E">
            <w:pPr>
              <w:jc w:val="left"/>
              <w:rPr>
                <w:rFonts w:ascii="Tahoma" w:hAnsi="Tahoma" w:cs="Tahoma"/>
                <w:szCs w:val="22"/>
                <w:lang w:val="en-US"/>
              </w:rPr>
            </w:pPr>
          </w:p>
        </w:tc>
      </w:tr>
      <w:tr w:rsidR="00EE6B83" w:rsidRPr="00AA0A0F" w:rsidTr="0009244E">
        <w:trPr>
          <w:trHeight w:val="285"/>
        </w:trPr>
        <w:tc>
          <w:tcPr>
            <w:tcW w:w="567" w:type="dxa"/>
          </w:tcPr>
          <w:p w:rsidR="00EE6B83" w:rsidRPr="00AA0A0F" w:rsidRDefault="00EE6B83" w:rsidP="0009244E">
            <w:pPr>
              <w:jc w:val="left"/>
              <w:rPr>
                <w:rFonts w:ascii="Tahoma" w:eastAsia="Microsoft YaHei" w:hAnsi="Tahoma" w:cs="Tahoma"/>
                <w:szCs w:val="22"/>
              </w:rPr>
            </w:pPr>
            <w:r w:rsidRPr="00AA0A0F">
              <w:rPr>
                <w:rFonts w:ascii="Tahoma" w:eastAsia="Microsoft YaHei" w:hAnsi="Tahoma" w:cs="Tahoma"/>
                <w:szCs w:val="22"/>
              </w:rPr>
              <w:t>3.2</w:t>
            </w:r>
          </w:p>
        </w:tc>
        <w:tc>
          <w:tcPr>
            <w:tcW w:w="5954" w:type="dxa"/>
          </w:tcPr>
          <w:p w:rsidR="00EE6B83" w:rsidRPr="00AA0A0F" w:rsidRDefault="00EE6B83" w:rsidP="0009244E">
            <w:pPr>
              <w:jc w:val="left"/>
              <w:rPr>
                <w:rFonts w:ascii="Tahoma" w:eastAsia="Tahoma" w:hAnsi="Tahoma" w:cs="Tahoma"/>
                <w:szCs w:val="22"/>
              </w:rPr>
            </w:pPr>
            <w:r w:rsidRPr="00AA0A0F">
              <w:rPr>
                <w:rFonts w:ascii="Tahoma" w:eastAsia="Tahoma" w:hAnsi="Tahoma" w:cs="Tahoma"/>
                <w:szCs w:val="22"/>
              </w:rPr>
              <w:t xml:space="preserve">4x10G SFP+ </w:t>
            </w:r>
            <w:proofErr w:type="spellStart"/>
            <w:r w:rsidRPr="00AA0A0F">
              <w:rPr>
                <w:rFonts w:ascii="Tahoma" w:eastAsia="Tahoma" w:hAnsi="Tahoma" w:cs="Tahoma"/>
                <w:szCs w:val="22"/>
              </w:rPr>
              <w:t>ports</w:t>
            </w:r>
            <w:proofErr w:type="spellEnd"/>
          </w:p>
        </w:tc>
        <w:tc>
          <w:tcPr>
            <w:tcW w:w="1984" w:type="dxa"/>
          </w:tcPr>
          <w:p w:rsidR="00EE6B83" w:rsidRPr="00AA0A0F" w:rsidRDefault="00EE6B83" w:rsidP="0009244E">
            <w:pPr>
              <w:jc w:val="center"/>
              <w:rPr>
                <w:rFonts w:ascii="Tahoma" w:eastAsia="Tahoma" w:hAnsi="Tahoma" w:cs="Tahoma"/>
                <w:szCs w:val="22"/>
              </w:rPr>
            </w:pPr>
            <w:r w:rsidRPr="00AA0A0F">
              <w:rPr>
                <w:rFonts w:ascii="Tahoma" w:eastAsia="Tahoma" w:hAnsi="Tahoma" w:cs="Tahoma"/>
                <w:szCs w:val="22"/>
              </w:rPr>
              <w:t>YES</w:t>
            </w:r>
          </w:p>
        </w:tc>
        <w:tc>
          <w:tcPr>
            <w:tcW w:w="993" w:type="dxa"/>
          </w:tcPr>
          <w:p w:rsidR="00EE6B83" w:rsidRPr="00AA0A0F" w:rsidRDefault="00EE6B83" w:rsidP="0009244E">
            <w:pPr>
              <w:jc w:val="center"/>
              <w:rPr>
                <w:rFonts w:ascii="Tahoma" w:eastAsia="Tahoma" w:hAnsi="Tahoma" w:cs="Tahoma"/>
                <w:szCs w:val="22"/>
              </w:rPr>
            </w:pPr>
          </w:p>
        </w:tc>
        <w:tc>
          <w:tcPr>
            <w:tcW w:w="708" w:type="dxa"/>
          </w:tcPr>
          <w:p w:rsidR="00EE6B83" w:rsidRPr="00AA0A0F" w:rsidRDefault="00EE6B83" w:rsidP="0009244E">
            <w:pPr>
              <w:jc w:val="left"/>
              <w:rPr>
                <w:rFonts w:ascii="Tahoma" w:hAnsi="Tahoma" w:cs="Tahoma"/>
                <w:szCs w:val="22"/>
              </w:rPr>
            </w:pPr>
          </w:p>
        </w:tc>
      </w:tr>
      <w:tr w:rsidR="00EE6B83" w:rsidRPr="00AA0A0F" w:rsidTr="0009244E">
        <w:trPr>
          <w:trHeight w:val="285"/>
        </w:trPr>
        <w:tc>
          <w:tcPr>
            <w:tcW w:w="567" w:type="dxa"/>
          </w:tcPr>
          <w:p w:rsidR="00EE6B83" w:rsidRPr="00AA0A0F" w:rsidRDefault="00EE6B83" w:rsidP="0009244E">
            <w:pPr>
              <w:jc w:val="left"/>
              <w:rPr>
                <w:rFonts w:ascii="Tahoma" w:eastAsia="Microsoft YaHei" w:hAnsi="Tahoma" w:cs="Tahoma"/>
                <w:szCs w:val="22"/>
              </w:rPr>
            </w:pPr>
            <w:r w:rsidRPr="00AA0A0F">
              <w:rPr>
                <w:rFonts w:ascii="Tahoma" w:eastAsia="Microsoft YaHei" w:hAnsi="Tahoma" w:cs="Tahoma"/>
                <w:szCs w:val="22"/>
              </w:rPr>
              <w:t>3.3</w:t>
            </w:r>
          </w:p>
        </w:tc>
        <w:tc>
          <w:tcPr>
            <w:tcW w:w="5954" w:type="dxa"/>
          </w:tcPr>
          <w:p w:rsidR="00EE6B83" w:rsidRPr="00AA0A0F" w:rsidRDefault="00EE6B83" w:rsidP="0009244E">
            <w:pPr>
              <w:jc w:val="left"/>
              <w:rPr>
                <w:rFonts w:ascii="Tahoma" w:eastAsia="Tahoma" w:hAnsi="Tahoma" w:cs="Tahoma"/>
                <w:szCs w:val="22"/>
                <w:lang w:val="en-US"/>
              </w:rPr>
            </w:pPr>
            <w:r w:rsidRPr="00AA0A0F">
              <w:rPr>
                <w:rFonts w:ascii="Tahoma" w:eastAsia="Tahoma" w:hAnsi="Tahoma" w:cs="Tahoma"/>
                <w:szCs w:val="22"/>
                <w:lang w:val="en-US"/>
              </w:rPr>
              <w:t xml:space="preserve">All Base-T Ethernet ports support </w:t>
            </w:r>
            <w:proofErr w:type="spellStart"/>
            <w:r w:rsidRPr="00AA0A0F">
              <w:rPr>
                <w:rFonts w:ascii="Tahoma" w:eastAsia="Tahoma" w:hAnsi="Tahoma" w:cs="Tahoma"/>
                <w:szCs w:val="22"/>
                <w:lang w:val="en-US"/>
              </w:rPr>
              <w:t>PoE</w:t>
            </w:r>
            <w:proofErr w:type="spellEnd"/>
            <w:r w:rsidRPr="00AA0A0F">
              <w:rPr>
                <w:rFonts w:ascii="Tahoma" w:eastAsia="Tahoma" w:hAnsi="Tahoma" w:cs="Tahoma"/>
                <w:szCs w:val="22"/>
                <w:lang w:val="en-US"/>
              </w:rPr>
              <w:t>+</w:t>
            </w:r>
          </w:p>
        </w:tc>
        <w:tc>
          <w:tcPr>
            <w:tcW w:w="1984" w:type="dxa"/>
          </w:tcPr>
          <w:p w:rsidR="00EE6B83" w:rsidRPr="00AA0A0F" w:rsidRDefault="00EE6B83" w:rsidP="0009244E">
            <w:pPr>
              <w:jc w:val="center"/>
              <w:rPr>
                <w:rFonts w:ascii="Tahoma" w:eastAsia="Tahoma" w:hAnsi="Tahoma" w:cs="Tahoma"/>
                <w:szCs w:val="22"/>
                <w:lang w:val="en-US"/>
              </w:rPr>
            </w:pPr>
            <w:r w:rsidRPr="00AA0A0F">
              <w:rPr>
                <w:rFonts w:ascii="Tahoma" w:eastAsia="Tahoma" w:hAnsi="Tahoma" w:cs="Tahoma"/>
                <w:szCs w:val="22"/>
              </w:rPr>
              <w:t>YES</w:t>
            </w:r>
          </w:p>
        </w:tc>
        <w:tc>
          <w:tcPr>
            <w:tcW w:w="993" w:type="dxa"/>
          </w:tcPr>
          <w:p w:rsidR="00EE6B83" w:rsidRPr="00AA0A0F" w:rsidRDefault="00EE6B83" w:rsidP="0009244E">
            <w:pPr>
              <w:jc w:val="center"/>
              <w:rPr>
                <w:rFonts w:ascii="Tahoma" w:eastAsia="Tahoma" w:hAnsi="Tahoma" w:cs="Tahoma"/>
                <w:szCs w:val="22"/>
                <w:lang w:val="en-US"/>
              </w:rPr>
            </w:pPr>
          </w:p>
        </w:tc>
        <w:tc>
          <w:tcPr>
            <w:tcW w:w="708" w:type="dxa"/>
          </w:tcPr>
          <w:p w:rsidR="00EE6B83" w:rsidRPr="00AA0A0F" w:rsidRDefault="00EE6B83" w:rsidP="0009244E">
            <w:pPr>
              <w:jc w:val="left"/>
              <w:rPr>
                <w:rFonts w:ascii="Tahoma" w:hAnsi="Tahoma" w:cs="Tahoma"/>
                <w:szCs w:val="22"/>
                <w:lang w:val="en-US"/>
              </w:rPr>
            </w:pPr>
          </w:p>
        </w:tc>
      </w:tr>
      <w:tr w:rsidR="00EE6B83" w:rsidRPr="00AA0A0F" w:rsidTr="0009244E">
        <w:trPr>
          <w:trHeight w:val="285"/>
        </w:trPr>
        <w:tc>
          <w:tcPr>
            <w:tcW w:w="567" w:type="dxa"/>
          </w:tcPr>
          <w:p w:rsidR="00EE6B83" w:rsidRPr="00AA0A0F" w:rsidRDefault="00EE6B83" w:rsidP="0009244E">
            <w:pPr>
              <w:jc w:val="left"/>
              <w:rPr>
                <w:rFonts w:ascii="Tahoma" w:eastAsia="Microsoft YaHei" w:hAnsi="Tahoma" w:cs="Tahoma"/>
                <w:b/>
                <w:szCs w:val="22"/>
                <w:lang w:val="en-US"/>
              </w:rPr>
            </w:pPr>
            <w:r w:rsidRPr="00AA0A0F">
              <w:rPr>
                <w:rFonts w:ascii="Tahoma" w:eastAsia="Microsoft YaHei" w:hAnsi="Tahoma" w:cs="Tahoma"/>
                <w:b/>
                <w:szCs w:val="22"/>
              </w:rPr>
              <w:t>4</w:t>
            </w:r>
          </w:p>
        </w:tc>
        <w:tc>
          <w:tcPr>
            <w:tcW w:w="5954" w:type="dxa"/>
          </w:tcPr>
          <w:p w:rsidR="00EE6B83" w:rsidRPr="00AA0A0F" w:rsidRDefault="00EE6B83" w:rsidP="0009244E">
            <w:pPr>
              <w:jc w:val="left"/>
              <w:rPr>
                <w:rFonts w:ascii="Tahoma" w:eastAsiaTheme="minorEastAsia" w:hAnsi="Tahoma" w:cs="Tahoma"/>
                <w:b/>
                <w:szCs w:val="22"/>
                <w:lang w:val="en-US"/>
              </w:rPr>
            </w:pPr>
            <w:proofErr w:type="spellStart"/>
            <w:r w:rsidRPr="00AA0A0F">
              <w:rPr>
                <w:rFonts w:ascii="Tahoma" w:hAnsi="Tahoma" w:cs="Tahoma"/>
                <w:b/>
                <w:szCs w:val="22"/>
              </w:rPr>
              <w:t>Type</w:t>
            </w:r>
            <w:proofErr w:type="spellEnd"/>
            <w:r w:rsidRPr="00AA0A0F">
              <w:rPr>
                <w:rFonts w:ascii="Tahoma" w:hAnsi="Tahoma" w:cs="Tahoma"/>
                <w:b/>
                <w:szCs w:val="22"/>
              </w:rPr>
              <w:t xml:space="preserve"> </w:t>
            </w:r>
            <w:r w:rsidRPr="00AA0A0F">
              <w:rPr>
                <w:rFonts w:ascii="Tahoma" w:hAnsi="Tahoma" w:cs="Tahoma"/>
                <w:b/>
                <w:szCs w:val="22"/>
                <w:lang w:val="en-US"/>
              </w:rPr>
              <w:t>4</w:t>
            </w:r>
            <w:r w:rsidRPr="00AA0A0F">
              <w:rPr>
                <w:rFonts w:ascii="Tahoma" w:hAnsi="Tahoma" w:cs="Tahoma"/>
                <w:b/>
                <w:szCs w:val="22"/>
              </w:rPr>
              <w:t xml:space="preserve"> </w:t>
            </w:r>
            <w:r w:rsidRPr="00AA0A0F">
              <w:rPr>
                <w:rFonts w:ascii="Tahoma" w:hAnsi="Tahoma" w:cs="Tahoma"/>
                <w:b/>
                <w:szCs w:val="22"/>
                <w:lang w:val="en-US"/>
              </w:rPr>
              <w:t xml:space="preserve">Industrial </w:t>
            </w:r>
            <w:proofErr w:type="spellStart"/>
            <w:r w:rsidRPr="00AA0A0F">
              <w:rPr>
                <w:rFonts w:ascii="Tahoma" w:hAnsi="Tahoma" w:cs="Tahoma"/>
                <w:b/>
                <w:szCs w:val="22"/>
              </w:rPr>
              <w:t>switch</w:t>
            </w:r>
            <w:proofErr w:type="spellEnd"/>
          </w:p>
        </w:tc>
        <w:tc>
          <w:tcPr>
            <w:tcW w:w="1984" w:type="dxa"/>
            <w:hideMark/>
          </w:tcPr>
          <w:p w:rsidR="00EE6B83" w:rsidRPr="00AA0A0F" w:rsidRDefault="00EE6B83" w:rsidP="0009244E">
            <w:pPr>
              <w:jc w:val="center"/>
              <w:rPr>
                <w:rFonts w:ascii="Tahoma" w:hAnsi="Tahoma" w:cs="Tahoma"/>
                <w:szCs w:val="22"/>
                <w:lang w:val="en-US"/>
              </w:rPr>
            </w:pPr>
          </w:p>
        </w:tc>
        <w:tc>
          <w:tcPr>
            <w:tcW w:w="993" w:type="dxa"/>
          </w:tcPr>
          <w:p w:rsidR="00EE6B83" w:rsidRPr="00AA0A0F" w:rsidRDefault="00EE6B83" w:rsidP="0009244E">
            <w:pPr>
              <w:jc w:val="center"/>
              <w:rPr>
                <w:rFonts w:ascii="Tahoma" w:eastAsia="Tahoma" w:hAnsi="Tahoma" w:cs="Tahoma"/>
                <w:szCs w:val="22"/>
                <w:lang w:val="en-US"/>
              </w:rPr>
            </w:pPr>
          </w:p>
        </w:tc>
        <w:tc>
          <w:tcPr>
            <w:tcW w:w="708" w:type="dxa"/>
          </w:tcPr>
          <w:p w:rsidR="00EE6B83" w:rsidRPr="00AA0A0F" w:rsidRDefault="00EE6B83" w:rsidP="0009244E">
            <w:pPr>
              <w:jc w:val="left"/>
              <w:rPr>
                <w:rFonts w:ascii="Tahoma" w:hAnsi="Tahoma" w:cs="Tahoma"/>
                <w:szCs w:val="22"/>
                <w:lang w:val="en-US"/>
              </w:rPr>
            </w:pPr>
          </w:p>
        </w:tc>
      </w:tr>
      <w:tr w:rsidR="00EE6B83" w:rsidRPr="00AA0A0F" w:rsidTr="0009244E">
        <w:trPr>
          <w:trHeight w:val="285"/>
        </w:trPr>
        <w:tc>
          <w:tcPr>
            <w:tcW w:w="567" w:type="dxa"/>
          </w:tcPr>
          <w:p w:rsidR="00EE6B83" w:rsidRPr="00AA0A0F" w:rsidRDefault="00EE6B83" w:rsidP="0009244E">
            <w:pPr>
              <w:jc w:val="left"/>
              <w:rPr>
                <w:rFonts w:ascii="Tahoma" w:eastAsia="Microsoft YaHei" w:hAnsi="Tahoma" w:cs="Tahoma"/>
                <w:szCs w:val="22"/>
                <w:lang w:val="en-US"/>
              </w:rPr>
            </w:pPr>
            <w:r w:rsidRPr="00AA0A0F">
              <w:rPr>
                <w:rFonts w:ascii="Tahoma" w:eastAsia="Microsoft YaHei" w:hAnsi="Tahoma" w:cs="Tahoma"/>
                <w:szCs w:val="22"/>
              </w:rPr>
              <w:t>4.1</w:t>
            </w:r>
          </w:p>
        </w:tc>
        <w:tc>
          <w:tcPr>
            <w:tcW w:w="5954" w:type="dxa"/>
          </w:tcPr>
          <w:p w:rsidR="00EE6B83" w:rsidRPr="00AA0A0F" w:rsidRDefault="00EE6B83" w:rsidP="0009244E">
            <w:pPr>
              <w:jc w:val="left"/>
              <w:rPr>
                <w:rFonts w:ascii="Tahoma" w:eastAsia="Tahoma" w:hAnsi="Tahoma" w:cs="Tahoma"/>
                <w:szCs w:val="22"/>
                <w:lang w:val="en-US"/>
              </w:rPr>
            </w:pPr>
            <w:r w:rsidRPr="00AA0A0F">
              <w:rPr>
                <w:rFonts w:ascii="Tahoma" w:eastAsia="Tahoma" w:hAnsi="Tahoma" w:cs="Tahoma"/>
                <w:szCs w:val="22"/>
                <w:lang w:val="en-US"/>
              </w:rPr>
              <w:t>8x10/100/1000Base-T Ethernet ports</w:t>
            </w:r>
          </w:p>
        </w:tc>
        <w:tc>
          <w:tcPr>
            <w:tcW w:w="1984" w:type="dxa"/>
          </w:tcPr>
          <w:p w:rsidR="00EE6B83" w:rsidRPr="00AA0A0F" w:rsidRDefault="00EE6B83" w:rsidP="0009244E">
            <w:pPr>
              <w:jc w:val="center"/>
              <w:rPr>
                <w:rFonts w:ascii="Tahoma" w:eastAsia="Tahoma" w:hAnsi="Tahoma" w:cs="Tahoma"/>
                <w:szCs w:val="22"/>
                <w:lang w:val="en-US"/>
              </w:rPr>
            </w:pPr>
            <w:r w:rsidRPr="00AA0A0F">
              <w:rPr>
                <w:rFonts w:ascii="Tahoma" w:eastAsia="Tahoma" w:hAnsi="Tahoma" w:cs="Tahoma"/>
                <w:szCs w:val="22"/>
              </w:rPr>
              <w:t>YES</w:t>
            </w:r>
          </w:p>
        </w:tc>
        <w:tc>
          <w:tcPr>
            <w:tcW w:w="993" w:type="dxa"/>
          </w:tcPr>
          <w:p w:rsidR="00EE6B83" w:rsidRPr="00AA0A0F" w:rsidRDefault="00EE6B83" w:rsidP="0009244E">
            <w:pPr>
              <w:jc w:val="center"/>
              <w:rPr>
                <w:rFonts w:ascii="Tahoma" w:eastAsia="Tahoma" w:hAnsi="Tahoma" w:cs="Tahoma"/>
                <w:szCs w:val="22"/>
                <w:lang w:val="en-US"/>
              </w:rPr>
            </w:pPr>
          </w:p>
        </w:tc>
        <w:tc>
          <w:tcPr>
            <w:tcW w:w="708" w:type="dxa"/>
          </w:tcPr>
          <w:p w:rsidR="00EE6B83" w:rsidRPr="00AA0A0F" w:rsidRDefault="00EE6B83" w:rsidP="0009244E">
            <w:pPr>
              <w:jc w:val="left"/>
              <w:rPr>
                <w:rFonts w:ascii="Tahoma" w:hAnsi="Tahoma" w:cs="Tahoma"/>
                <w:szCs w:val="22"/>
                <w:lang w:val="en-US"/>
              </w:rPr>
            </w:pPr>
          </w:p>
        </w:tc>
      </w:tr>
      <w:tr w:rsidR="00EE6B83" w:rsidRPr="00AA0A0F" w:rsidTr="0009244E">
        <w:trPr>
          <w:trHeight w:val="285"/>
        </w:trPr>
        <w:tc>
          <w:tcPr>
            <w:tcW w:w="567" w:type="dxa"/>
          </w:tcPr>
          <w:p w:rsidR="00EE6B83" w:rsidRPr="00AA0A0F" w:rsidRDefault="00EE6B83" w:rsidP="0009244E">
            <w:pPr>
              <w:jc w:val="left"/>
              <w:rPr>
                <w:rFonts w:ascii="Tahoma" w:eastAsia="Microsoft YaHei" w:hAnsi="Tahoma" w:cs="Tahoma"/>
                <w:szCs w:val="22"/>
                <w:lang w:val="en-US"/>
              </w:rPr>
            </w:pPr>
            <w:r w:rsidRPr="00AA0A0F">
              <w:rPr>
                <w:rFonts w:ascii="Tahoma" w:eastAsia="Microsoft YaHei" w:hAnsi="Tahoma" w:cs="Tahoma"/>
                <w:szCs w:val="22"/>
              </w:rPr>
              <w:t>4.2</w:t>
            </w:r>
          </w:p>
        </w:tc>
        <w:tc>
          <w:tcPr>
            <w:tcW w:w="5954" w:type="dxa"/>
          </w:tcPr>
          <w:p w:rsidR="00EE6B83" w:rsidRPr="00AA0A0F" w:rsidRDefault="00167787" w:rsidP="0009244E">
            <w:pPr>
              <w:jc w:val="left"/>
              <w:rPr>
                <w:rFonts w:ascii="Tahoma" w:eastAsia="Tahoma" w:hAnsi="Tahoma" w:cs="Tahoma"/>
                <w:szCs w:val="22"/>
                <w:lang w:val="en-US"/>
              </w:rPr>
            </w:pPr>
            <w:r w:rsidRPr="00AA0A0F">
              <w:rPr>
                <w:rFonts w:ascii="Tahoma" w:eastAsia="Tahoma" w:hAnsi="Tahoma" w:cs="Tahoma"/>
                <w:szCs w:val="22"/>
                <w:lang w:val="en-US"/>
              </w:rPr>
              <w:t>2</w:t>
            </w:r>
            <w:r w:rsidR="00EE6B83" w:rsidRPr="00AA0A0F">
              <w:rPr>
                <w:rFonts w:ascii="Tahoma" w:eastAsia="Tahoma" w:hAnsi="Tahoma" w:cs="Tahoma"/>
                <w:szCs w:val="22"/>
              </w:rPr>
              <w:t xml:space="preserve">x10G SFP+ </w:t>
            </w:r>
            <w:proofErr w:type="spellStart"/>
            <w:r w:rsidR="00EE6B83" w:rsidRPr="00AA0A0F">
              <w:rPr>
                <w:rFonts w:ascii="Tahoma" w:eastAsia="Tahoma" w:hAnsi="Tahoma" w:cs="Tahoma"/>
                <w:szCs w:val="22"/>
              </w:rPr>
              <w:t>ports</w:t>
            </w:r>
            <w:proofErr w:type="spellEnd"/>
          </w:p>
        </w:tc>
        <w:tc>
          <w:tcPr>
            <w:tcW w:w="1984" w:type="dxa"/>
          </w:tcPr>
          <w:p w:rsidR="00EE6B83" w:rsidRPr="00AA0A0F" w:rsidRDefault="00EE6B83" w:rsidP="0009244E">
            <w:pPr>
              <w:jc w:val="center"/>
              <w:rPr>
                <w:rFonts w:ascii="Tahoma" w:eastAsia="Tahoma" w:hAnsi="Tahoma" w:cs="Tahoma"/>
                <w:szCs w:val="22"/>
                <w:lang w:val="en-US"/>
              </w:rPr>
            </w:pPr>
            <w:r w:rsidRPr="00AA0A0F">
              <w:rPr>
                <w:rFonts w:ascii="Tahoma" w:eastAsia="Tahoma" w:hAnsi="Tahoma" w:cs="Tahoma"/>
                <w:szCs w:val="22"/>
              </w:rPr>
              <w:t>YES</w:t>
            </w:r>
          </w:p>
        </w:tc>
        <w:tc>
          <w:tcPr>
            <w:tcW w:w="993" w:type="dxa"/>
          </w:tcPr>
          <w:p w:rsidR="00EE6B83" w:rsidRPr="00AA0A0F" w:rsidRDefault="00EE6B83" w:rsidP="0009244E">
            <w:pPr>
              <w:jc w:val="center"/>
              <w:rPr>
                <w:rFonts w:ascii="Tahoma" w:eastAsia="Tahoma" w:hAnsi="Tahoma" w:cs="Tahoma"/>
                <w:szCs w:val="22"/>
                <w:lang w:val="en-US"/>
              </w:rPr>
            </w:pPr>
          </w:p>
        </w:tc>
        <w:tc>
          <w:tcPr>
            <w:tcW w:w="708" w:type="dxa"/>
          </w:tcPr>
          <w:p w:rsidR="00EE6B83" w:rsidRPr="00AA0A0F" w:rsidRDefault="00EE6B83" w:rsidP="0009244E">
            <w:pPr>
              <w:jc w:val="left"/>
              <w:rPr>
                <w:rFonts w:ascii="Tahoma" w:hAnsi="Tahoma" w:cs="Tahoma"/>
                <w:szCs w:val="22"/>
                <w:lang w:val="en-US"/>
              </w:rPr>
            </w:pPr>
          </w:p>
        </w:tc>
      </w:tr>
      <w:tr w:rsidR="00EE6B83" w:rsidRPr="00AA0A0F" w:rsidTr="0009244E">
        <w:trPr>
          <w:trHeight w:val="285"/>
        </w:trPr>
        <w:tc>
          <w:tcPr>
            <w:tcW w:w="567" w:type="dxa"/>
          </w:tcPr>
          <w:p w:rsidR="00EE6B83" w:rsidRPr="00AA0A0F" w:rsidRDefault="00EE6B83" w:rsidP="0009244E">
            <w:pPr>
              <w:jc w:val="left"/>
              <w:rPr>
                <w:rFonts w:ascii="Tahoma" w:eastAsia="Microsoft YaHei" w:hAnsi="Tahoma" w:cs="Tahoma"/>
                <w:szCs w:val="22"/>
                <w:lang w:val="en-US"/>
              </w:rPr>
            </w:pPr>
            <w:r w:rsidRPr="00AA0A0F">
              <w:rPr>
                <w:rFonts w:ascii="Tahoma" w:eastAsia="Microsoft YaHei" w:hAnsi="Tahoma" w:cs="Tahoma"/>
                <w:szCs w:val="22"/>
                <w:lang w:val="en-US"/>
              </w:rPr>
              <w:t>4</w:t>
            </w:r>
            <w:r w:rsidRPr="00AA0A0F">
              <w:rPr>
                <w:rFonts w:ascii="Tahoma" w:eastAsia="Microsoft YaHei" w:hAnsi="Tahoma" w:cs="Tahoma"/>
                <w:szCs w:val="22"/>
              </w:rPr>
              <w:t>.3</w:t>
            </w:r>
          </w:p>
        </w:tc>
        <w:tc>
          <w:tcPr>
            <w:tcW w:w="5954" w:type="dxa"/>
          </w:tcPr>
          <w:p w:rsidR="00EE6B83" w:rsidRPr="00AA0A0F" w:rsidRDefault="00EE6B83" w:rsidP="0009244E">
            <w:pPr>
              <w:jc w:val="left"/>
              <w:rPr>
                <w:rFonts w:ascii="Tahoma" w:eastAsia="Tahoma" w:hAnsi="Tahoma" w:cs="Tahoma"/>
                <w:szCs w:val="22"/>
                <w:lang w:val="en-US"/>
              </w:rPr>
            </w:pPr>
            <w:r w:rsidRPr="00AA0A0F">
              <w:rPr>
                <w:rFonts w:ascii="Tahoma" w:eastAsia="Tahoma" w:hAnsi="Tahoma" w:cs="Tahoma"/>
                <w:szCs w:val="22"/>
                <w:lang w:val="en-US"/>
              </w:rPr>
              <w:t xml:space="preserve">8 Base-T Ethernet ports support </w:t>
            </w:r>
            <w:proofErr w:type="spellStart"/>
            <w:r w:rsidRPr="00AA0A0F">
              <w:rPr>
                <w:rFonts w:ascii="Tahoma" w:eastAsia="Tahoma" w:hAnsi="Tahoma" w:cs="Tahoma"/>
                <w:szCs w:val="22"/>
                <w:lang w:val="en-US"/>
              </w:rPr>
              <w:t>PoE</w:t>
            </w:r>
            <w:proofErr w:type="spellEnd"/>
            <w:r w:rsidRPr="00AA0A0F">
              <w:rPr>
                <w:rFonts w:ascii="Tahoma" w:eastAsia="Tahoma" w:hAnsi="Tahoma" w:cs="Tahoma"/>
                <w:szCs w:val="22"/>
                <w:lang w:val="en-US"/>
              </w:rPr>
              <w:t>+</w:t>
            </w:r>
          </w:p>
        </w:tc>
        <w:tc>
          <w:tcPr>
            <w:tcW w:w="1984" w:type="dxa"/>
          </w:tcPr>
          <w:p w:rsidR="00EE6B83" w:rsidRPr="00AA0A0F" w:rsidRDefault="00EE6B83" w:rsidP="0009244E">
            <w:pPr>
              <w:jc w:val="center"/>
              <w:rPr>
                <w:rFonts w:ascii="Tahoma" w:eastAsia="Tahoma" w:hAnsi="Tahoma" w:cs="Tahoma"/>
                <w:szCs w:val="22"/>
                <w:lang w:val="en-US"/>
              </w:rPr>
            </w:pPr>
            <w:r w:rsidRPr="00AA0A0F">
              <w:rPr>
                <w:rFonts w:ascii="Tahoma" w:eastAsia="Tahoma" w:hAnsi="Tahoma" w:cs="Tahoma"/>
                <w:szCs w:val="22"/>
              </w:rPr>
              <w:t>YES</w:t>
            </w:r>
          </w:p>
        </w:tc>
        <w:tc>
          <w:tcPr>
            <w:tcW w:w="993" w:type="dxa"/>
          </w:tcPr>
          <w:p w:rsidR="00EE6B83" w:rsidRPr="00AA0A0F" w:rsidRDefault="00EE6B83" w:rsidP="0009244E">
            <w:pPr>
              <w:jc w:val="center"/>
              <w:rPr>
                <w:rFonts w:ascii="Tahoma" w:eastAsia="Tahoma" w:hAnsi="Tahoma" w:cs="Tahoma"/>
                <w:szCs w:val="22"/>
                <w:lang w:val="en-US"/>
              </w:rPr>
            </w:pPr>
          </w:p>
        </w:tc>
        <w:tc>
          <w:tcPr>
            <w:tcW w:w="708" w:type="dxa"/>
          </w:tcPr>
          <w:p w:rsidR="00EE6B83" w:rsidRPr="00AA0A0F" w:rsidRDefault="00EE6B83" w:rsidP="0009244E">
            <w:pPr>
              <w:jc w:val="left"/>
              <w:rPr>
                <w:rFonts w:ascii="Tahoma" w:hAnsi="Tahoma" w:cs="Tahoma"/>
                <w:szCs w:val="22"/>
                <w:lang w:val="en-US"/>
              </w:rPr>
            </w:pPr>
          </w:p>
        </w:tc>
      </w:tr>
      <w:tr w:rsidR="00EE6B83" w:rsidRPr="00AA0A0F" w:rsidTr="0009244E">
        <w:trPr>
          <w:trHeight w:val="285"/>
        </w:trPr>
        <w:tc>
          <w:tcPr>
            <w:tcW w:w="567" w:type="dxa"/>
          </w:tcPr>
          <w:p w:rsidR="00EE6B83" w:rsidRPr="00AA0A0F" w:rsidRDefault="00EE6B83" w:rsidP="0009244E">
            <w:pPr>
              <w:jc w:val="left"/>
              <w:rPr>
                <w:rFonts w:ascii="Tahoma" w:eastAsia="Microsoft YaHei" w:hAnsi="Tahoma" w:cs="Tahoma"/>
                <w:b/>
                <w:szCs w:val="22"/>
                <w:lang w:val="en-US"/>
              </w:rPr>
            </w:pPr>
            <w:r w:rsidRPr="00AA0A0F">
              <w:rPr>
                <w:rFonts w:ascii="Tahoma" w:eastAsia="Microsoft YaHei" w:hAnsi="Tahoma" w:cs="Tahoma"/>
                <w:b/>
                <w:szCs w:val="22"/>
                <w:lang w:val="en-US"/>
              </w:rPr>
              <w:t>5</w:t>
            </w:r>
          </w:p>
        </w:tc>
        <w:tc>
          <w:tcPr>
            <w:tcW w:w="5954" w:type="dxa"/>
          </w:tcPr>
          <w:p w:rsidR="00EE6B83" w:rsidRPr="00AA0A0F" w:rsidRDefault="00EE6B83" w:rsidP="0009244E">
            <w:pPr>
              <w:jc w:val="left"/>
              <w:rPr>
                <w:rFonts w:ascii="Tahoma" w:eastAsia="Tahoma" w:hAnsi="Tahoma" w:cs="Tahoma"/>
                <w:b/>
                <w:szCs w:val="22"/>
              </w:rPr>
            </w:pPr>
            <w:proofErr w:type="spellStart"/>
            <w:r w:rsidRPr="00AA0A0F">
              <w:rPr>
                <w:rFonts w:ascii="Tahoma" w:hAnsi="Tahoma" w:cs="Tahoma"/>
                <w:b/>
                <w:szCs w:val="22"/>
              </w:rPr>
              <w:t>Type</w:t>
            </w:r>
            <w:proofErr w:type="spellEnd"/>
            <w:r w:rsidRPr="00AA0A0F">
              <w:rPr>
                <w:rFonts w:ascii="Tahoma" w:hAnsi="Tahoma" w:cs="Tahoma"/>
                <w:b/>
                <w:szCs w:val="22"/>
              </w:rPr>
              <w:t xml:space="preserve"> </w:t>
            </w:r>
            <w:r w:rsidRPr="00AA0A0F">
              <w:rPr>
                <w:rFonts w:ascii="Tahoma" w:hAnsi="Tahoma" w:cs="Tahoma"/>
                <w:b/>
                <w:szCs w:val="22"/>
                <w:lang w:val="en-US"/>
              </w:rPr>
              <w:t>5</w:t>
            </w:r>
            <w:r w:rsidRPr="00AA0A0F">
              <w:rPr>
                <w:rFonts w:ascii="Tahoma" w:hAnsi="Tahoma" w:cs="Tahoma"/>
                <w:b/>
                <w:szCs w:val="22"/>
              </w:rPr>
              <w:t xml:space="preserve"> </w:t>
            </w:r>
            <w:proofErr w:type="spellStart"/>
            <w:r w:rsidRPr="00AA0A0F">
              <w:rPr>
                <w:rFonts w:ascii="Tahoma" w:hAnsi="Tahoma" w:cs="Tahoma"/>
                <w:b/>
                <w:szCs w:val="22"/>
              </w:rPr>
              <w:t>switch</w:t>
            </w:r>
            <w:proofErr w:type="spellEnd"/>
          </w:p>
        </w:tc>
        <w:tc>
          <w:tcPr>
            <w:tcW w:w="1984" w:type="dxa"/>
          </w:tcPr>
          <w:p w:rsidR="00EE6B83" w:rsidRPr="00AA0A0F" w:rsidRDefault="00EE6B83" w:rsidP="0009244E">
            <w:pPr>
              <w:jc w:val="center"/>
              <w:rPr>
                <w:rFonts w:ascii="Tahoma" w:eastAsia="Tahoma" w:hAnsi="Tahoma" w:cs="Tahoma"/>
                <w:szCs w:val="22"/>
              </w:rPr>
            </w:pPr>
          </w:p>
        </w:tc>
        <w:tc>
          <w:tcPr>
            <w:tcW w:w="993" w:type="dxa"/>
          </w:tcPr>
          <w:p w:rsidR="00EE6B83" w:rsidRPr="00AA0A0F" w:rsidRDefault="00EE6B83" w:rsidP="0009244E">
            <w:pPr>
              <w:jc w:val="center"/>
              <w:rPr>
                <w:rFonts w:ascii="Tahoma" w:eastAsia="Tahoma" w:hAnsi="Tahoma" w:cs="Tahoma"/>
                <w:szCs w:val="22"/>
              </w:rPr>
            </w:pPr>
          </w:p>
        </w:tc>
        <w:tc>
          <w:tcPr>
            <w:tcW w:w="708" w:type="dxa"/>
          </w:tcPr>
          <w:p w:rsidR="00EE6B83" w:rsidRPr="00AA0A0F" w:rsidRDefault="00EE6B83" w:rsidP="0009244E">
            <w:pPr>
              <w:jc w:val="left"/>
              <w:rPr>
                <w:rFonts w:ascii="Tahoma" w:hAnsi="Tahoma" w:cs="Tahoma"/>
                <w:szCs w:val="22"/>
              </w:rPr>
            </w:pPr>
          </w:p>
        </w:tc>
      </w:tr>
      <w:tr w:rsidR="00EE6B83" w:rsidRPr="00AA0A0F" w:rsidTr="0009244E">
        <w:trPr>
          <w:trHeight w:val="285"/>
        </w:trPr>
        <w:tc>
          <w:tcPr>
            <w:tcW w:w="567" w:type="dxa"/>
          </w:tcPr>
          <w:p w:rsidR="00EE6B83" w:rsidRPr="00AA0A0F" w:rsidRDefault="00EE6B83" w:rsidP="0009244E">
            <w:pPr>
              <w:jc w:val="left"/>
              <w:rPr>
                <w:rFonts w:ascii="Tahoma" w:eastAsia="Microsoft YaHei" w:hAnsi="Tahoma" w:cs="Tahoma"/>
                <w:szCs w:val="22"/>
              </w:rPr>
            </w:pPr>
            <w:r w:rsidRPr="00AA0A0F">
              <w:rPr>
                <w:rFonts w:ascii="Tahoma" w:eastAsia="Microsoft YaHei" w:hAnsi="Tahoma" w:cs="Tahoma"/>
                <w:szCs w:val="22"/>
                <w:lang w:val="en-US"/>
              </w:rPr>
              <w:t>5</w:t>
            </w:r>
            <w:r w:rsidRPr="00AA0A0F">
              <w:rPr>
                <w:rFonts w:ascii="Tahoma" w:eastAsia="Microsoft YaHei" w:hAnsi="Tahoma" w:cs="Tahoma"/>
                <w:szCs w:val="22"/>
              </w:rPr>
              <w:t>.1</w:t>
            </w:r>
          </w:p>
        </w:tc>
        <w:tc>
          <w:tcPr>
            <w:tcW w:w="5954" w:type="dxa"/>
          </w:tcPr>
          <w:p w:rsidR="00EE6B83" w:rsidRPr="00AA0A0F" w:rsidRDefault="00EE6B83" w:rsidP="0009244E">
            <w:pPr>
              <w:jc w:val="left"/>
              <w:rPr>
                <w:rFonts w:ascii="Tahoma" w:eastAsia="Tahoma" w:hAnsi="Tahoma" w:cs="Tahoma"/>
                <w:szCs w:val="22"/>
              </w:rPr>
            </w:pPr>
            <w:r w:rsidRPr="00AA0A0F">
              <w:rPr>
                <w:rFonts w:ascii="Tahoma" w:eastAsia="Tahoma" w:hAnsi="Tahoma" w:cs="Tahoma"/>
                <w:szCs w:val="22"/>
              </w:rPr>
              <w:t xml:space="preserve">24*10GE SFP+ </w:t>
            </w:r>
            <w:proofErr w:type="spellStart"/>
            <w:r w:rsidRPr="00AA0A0F">
              <w:rPr>
                <w:rFonts w:ascii="Tahoma" w:eastAsia="Tahoma" w:hAnsi="Tahoma" w:cs="Tahoma"/>
                <w:szCs w:val="22"/>
              </w:rPr>
              <w:t>ports</w:t>
            </w:r>
            <w:proofErr w:type="spellEnd"/>
          </w:p>
        </w:tc>
        <w:tc>
          <w:tcPr>
            <w:tcW w:w="1984" w:type="dxa"/>
          </w:tcPr>
          <w:p w:rsidR="00EE6B83" w:rsidRPr="00AA0A0F" w:rsidRDefault="00EE6B83" w:rsidP="0009244E">
            <w:pPr>
              <w:jc w:val="center"/>
              <w:rPr>
                <w:rFonts w:ascii="Tahoma" w:eastAsia="Tahoma" w:hAnsi="Tahoma" w:cs="Tahoma"/>
                <w:szCs w:val="22"/>
              </w:rPr>
            </w:pPr>
            <w:r w:rsidRPr="00AA0A0F">
              <w:rPr>
                <w:rFonts w:ascii="Tahoma" w:eastAsia="Tahoma" w:hAnsi="Tahoma" w:cs="Tahoma"/>
                <w:szCs w:val="22"/>
              </w:rPr>
              <w:t>YES</w:t>
            </w:r>
          </w:p>
        </w:tc>
        <w:tc>
          <w:tcPr>
            <w:tcW w:w="993" w:type="dxa"/>
          </w:tcPr>
          <w:p w:rsidR="00EE6B83" w:rsidRPr="00AA0A0F" w:rsidRDefault="00EE6B83" w:rsidP="0009244E">
            <w:pPr>
              <w:jc w:val="center"/>
              <w:rPr>
                <w:rFonts w:ascii="Tahoma" w:eastAsia="Tahoma" w:hAnsi="Tahoma" w:cs="Tahoma"/>
                <w:szCs w:val="22"/>
              </w:rPr>
            </w:pPr>
          </w:p>
        </w:tc>
        <w:tc>
          <w:tcPr>
            <w:tcW w:w="708" w:type="dxa"/>
          </w:tcPr>
          <w:p w:rsidR="00EE6B83" w:rsidRPr="00AA0A0F" w:rsidRDefault="00EE6B83" w:rsidP="0009244E">
            <w:pPr>
              <w:jc w:val="left"/>
              <w:rPr>
                <w:rFonts w:ascii="Tahoma" w:hAnsi="Tahoma" w:cs="Tahoma"/>
                <w:szCs w:val="22"/>
              </w:rPr>
            </w:pPr>
          </w:p>
        </w:tc>
      </w:tr>
      <w:tr w:rsidR="00EE6B83" w:rsidRPr="00AA0A0F" w:rsidTr="0009244E">
        <w:trPr>
          <w:trHeight w:val="285"/>
        </w:trPr>
        <w:tc>
          <w:tcPr>
            <w:tcW w:w="567" w:type="dxa"/>
          </w:tcPr>
          <w:p w:rsidR="00EE6B83" w:rsidRPr="00AA0A0F" w:rsidRDefault="00EE6B83" w:rsidP="0009244E">
            <w:pPr>
              <w:jc w:val="left"/>
              <w:rPr>
                <w:rFonts w:ascii="Tahoma" w:eastAsia="Microsoft YaHei" w:hAnsi="Tahoma" w:cs="Tahoma"/>
                <w:szCs w:val="22"/>
              </w:rPr>
            </w:pPr>
            <w:r w:rsidRPr="00AA0A0F">
              <w:rPr>
                <w:rFonts w:ascii="Tahoma" w:eastAsia="Microsoft YaHei" w:hAnsi="Tahoma" w:cs="Tahoma"/>
                <w:szCs w:val="22"/>
                <w:lang w:val="en-US"/>
              </w:rPr>
              <w:t>5</w:t>
            </w:r>
            <w:r w:rsidRPr="00AA0A0F">
              <w:rPr>
                <w:rFonts w:ascii="Tahoma" w:eastAsia="Microsoft YaHei" w:hAnsi="Tahoma" w:cs="Tahoma"/>
                <w:szCs w:val="22"/>
              </w:rPr>
              <w:t>.2</w:t>
            </w:r>
          </w:p>
        </w:tc>
        <w:tc>
          <w:tcPr>
            <w:tcW w:w="5954" w:type="dxa"/>
          </w:tcPr>
          <w:p w:rsidR="00EE6B83" w:rsidRPr="00AA0A0F" w:rsidRDefault="00EE6B83" w:rsidP="0009244E">
            <w:pPr>
              <w:jc w:val="left"/>
              <w:rPr>
                <w:rFonts w:ascii="Tahoma" w:eastAsia="Tahoma" w:hAnsi="Tahoma" w:cs="Tahoma"/>
                <w:szCs w:val="22"/>
              </w:rPr>
            </w:pPr>
            <w:r w:rsidRPr="00AA0A0F">
              <w:rPr>
                <w:rFonts w:ascii="Tahoma" w:eastAsia="Tahoma" w:hAnsi="Tahoma" w:cs="Tahoma"/>
                <w:szCs w:val="22"/>
              </w:rPr>
              <w:t xml:space="preserve">6*40GE QSFP28 </w:t>
            </w:r>
            <w:proofErr w:type="spellStart"/>
            <w:r w:rsidRPr="00AA0A0F">
              <w:rPr>
                <w:rFonts w:ascii="Tahoma" w:eastAsia="Tahoma" w:hAnsi="Tahoma" w:cs="Tahoma"/>
                <w:szCs w:val="22"/>
              </w:rPr>
              <w:t>ports</w:t>
            </w:r>
            <w:proofErr w:type="spellEnd"/>
          </w:p>
        </w:tc>
        <w:tc>
          <w:tcPr>
            <w:tcW w:w="1984" w:type="dxa"/>
          </w:tcPr>
          <w:p w:rsidR="00EE6B83" w:rsidRPr="00AA0A0F" w:rsidRDefault="00EE6B83" w:rsidP="0009244E">
            <w:pPr>
              <w:jc w:val="center"/>
              <w:rPr>
                <w:rFonts w:ascii="Tahoma" w:eastAsia="Tahoma" w:hAnsi="Tahoma" w:cs="Tahoma"/>
                <w:szCs w:val="22"/>
              </w:rPr>
            </w:pPr>
            <w:r w:rsidRPr="00AA0A0F">
              <w:rPr>
                <w:rFonts w:ascii="Tahoma" w:eastAsia="Tahoma" w:hAnsi="Tahoma" w:cs="Tahoma"/>
                <w:szCs w:val="22"/>
              </w:rPr>
              <w:t>YES</w:t>
            </w:r>
          </w:p>
        </w:tc>
        <w:tc>
          <w:tcPr>
            <w:tcW w:w="993" w:type="dxa"/>
          </w:tcPr>
          <w:p w:rsidR="00EE6B83" w:rsidRPr="00AA0A0F" w:rsidRDefault="00EE6B83" w:rsidP="0009244E">
            <w:pPr>
              <w:jc w:val="center"/>
              <w:rPr>
                <w:rFonts w:ascii="Tahoma" w:eastAsia="Tahoma" w:hAnsi="Tahoma" w:cs="Tahoma"/>
                <w:szCs w:val="22"/>
              </w:rPr>
            </w:pPr>
          </w:p>
        </w:tc>
        <w:tc>
          <w:tcPr>
            <w:tcW w:w="708" w:type="dxa"/>
          </w:tcPr>
          <w:p w:rsidR="00EE6B83" w:rsidRPr="00AA0A0F" w:rsidRDefault="00EE6B83" w:rsidP="0009244E">
            <w:pPr>
              <w:jc w:val="left"/>
              <w:rPr>
                <w:rFonts w:ascii="Tahoma" w:hAnsi="Tahoma" w:cs="Tahoma"/>
                <w:szCs w:val="22"/>
              </w:rPr>
            </w:pPr>
          </w:p>
        </w:tc>
      </w:tr>
      <w:tr w:rsidR="00EE6B83" w:rsidRPr="00AA0A0F" w:rsidTr="0009244E">
        <w:trPr>
          <w:trHeight w:val="285"/>
        </w:trPr>
        <w:tc>
          <w:tcPr>
            <w:tcW w:w="567" w:type="dxa"/>
            <w:hideMark/>
          </w:tcPr>
          <w:p w:rsidR="00EE6B83" w:rsidRPr="00AA0A0F" w:rsidRDefault="00EE6B83" w:rsidP="0009244E">
            <w:pPr>
              <w:jc w:val="left"/>
              <w:rPr>
                <w:rFonts w:ascii="Tahoma" w:eastAsia="Microsoft YaHei" w:hAnsi="Tahoma" w:cs="Tahoma"/>
                <w:b/>
                <w:szCs w:val="22"/>
                <w:lang w:val="en-US"/>
              </w:rPr>
            </w:pPr>
            <w:r w:rsidRPr="00AA0A0F">
              <w:rPr>
                <w:rFonts w:ascii="Tahoma" w:eastAsia="Microsoft YaHei" w:hAnsi="Tahoma" w:cs="Tahoma"/>
                <w:b/>
                <w:szCs w:val="22"/>
                <w:lang w:val="en-US"/>
              </w:rPr>
              <w:lastRenderedPageBreak/>
              <w:t>6</w:t>
            </w:r>
          </w:p>
        </w:tc>
        <w:tc>
          <w:tcPr>
            <w:tcW w:w="5954" w:type="dxa"/>
            <w:hideMark/>
          </w:tcPr>
          <w:p w:rsidR="00EE6B83" w:rsidRPr="00AA0A0F" w:rsidRDefault="00EE6B83" w:rsidP="0009244E">
            <w:pPr>
              <w:jc w:val="left"/>
              <w:rPr>
                <w:rFonts w:ascii="Tahoma" w:eastAsia="Tahoma" w:hAnsi="Tahoma" w:cs="Tahoma"/>
                <w:b/>
                <w:szCs w:val="22"/>
                <w:lang w:val="en-US"/>
              </w:rPr>
            </w:pPr>
            <w:r w:rsidRPr="00AA0A0F">
              <w:rPr>
                <w:rFonts w:ascii="Tahoma" w:eastAsia="Tahoma" w:hAnsi="Tahoma" w:cs="Tahoma"/>
                <w:b/>
                <w:szCs w:val="22"/>
                <w:lang w:val="en-US"/>
              </w:rPr>
              <w:t>Warrantee</w:t>
            </w:r>
          </w:p>
        </w:tc>
        <w:tc>
          <w:tcPr>
            <w:tcW w:w="1984" w:type="dxa"/>
          </w:tcPr>
          <w:p w:rsidR="00EE6B83" w:rsidRPr="00AA0A0F" w:rsidRDefault="00EE6B83" w:rsidP="0009244E">
            <w:pPr>
              <w:jc w:val="center"/>
              <w:rPr>
                <w:rFonts w:ascii="Tahoma" w:eastAsia="Tahoma" w:hAnsi="Tahoma" w:cs="Tahoma"/>
                <w:szCs w:val="22"/>
              </w:rPr>
            </w:pPr>
          </w:p>
        </w:tc>
        <w:tc>
          <w:tcPr>
            <w:tcW w:w="993" w:type="dxa"/>
          </w:tcPr>
          <w:p w:rsidR="00EE6B83" w:rsidRPr="00AA0A0F" w:rsidRDefault="00EE6B83" w:rsidP="0009244E">
            <w:pPr>
              <w:jc w:val="center"/>
              <w:rPr>
                <w:rFonts w:ascii="Tahoma" w:eastAsia="Tahoma" w:hAnsi="Tahoma" w:cs="Tahoma"/>
                <w:szCs w:val="22"/>
              </w:rPr>
            </w:pPr>
          </w:p>
        </w:tc>
        <w:tc>
          <w:tcPr>
            <w:tcW w:w="708" w:type="dxa"/>
          </w:tcPr>
          <w:p w:rsidR="00EE6B83" w:rsidRPr="00AA0A0F" w:rsidRDefault="00EE6B83" w:rsidP="0009244E">
            <w:pPr>
              <w:jc w:val="left"/>
              <w:rPr>
                <w:rFonts w:ascii="Tahoma" w:hAnsi="Tahoma" w:cs="Tahoma"/>
                <w:szCs w:val="22"/>
              </w:rPr>
            </w:pPr>
          </w:p>
        </w:tc>
      </w:tr>
      <w:tr w:rsidR="00EE6B83" w:rsidRPr="00AA0A0F" w:rsidTr="0009244E">
        <w:trPr>
          <w:trHeight w:val="285"/>
        </w:trPr>
        <w:tc>
          <w:tcPr>
            <w:tcW w:w="567" w:type="dxa"/>
            <w:hideMark/>
          </w:tcPr>
          <w:p w:rsidR="00EE6B83" w:rsidRPr="00AA0A0F" w:rsidRDefault="00EE6B83" w:rsidP="0009244E">
            <w:pPr>
              <w:jc w:val="left"/>
              <w:rPr>
                <w:rFonts w:ascii="Tahoma" w:eastAsia="Microsoft YaHei" w:hAnsi="Tahoma" w:cs="Tahoma"/>
                <w:szCs w:val="22"/>
              </w:rPr>
            </w:pPr>
            <w:r w:rsidRPr="00AA0A0F">
              <w:rPr>
                <w:rFonts w:ascii="Tahoma" w:eastAsia="Microsoft YaHei" w:hAnsi="Tahoma" w:cs="Tahoma"/>
                <w:szCs w:val="22"/>
                <w:lang w:val="en-US"/>
              </w:rPr>
              <w:t>6</w:t>
            </w:r>
            <w:r w:rsidRPr="00AA0A0F">
              <w:rPr>
                <w:rFonts w:ascii="Tahoma" w:eastAsia="Microsoft YaHei" w:hAnsi="Tahoma" w:cs="Tahoma"/>
                <w:szCs w:val="22"/>
              </w:rPr>
              <w:t>.1</w:t>
            </w:r>
          </w:p>
        </w:tc>
        <w:tc>
          <w:tcPr>
            <w:tcW w:w="5954" w:type="dxa"/>
            <w:hideMark/>
          </w:tcPr>
          <w:p w:rsidR="00EE6B83" w:rsidRPr="00AA0A0F" w:rsidRDefault="00EE6B83" w:rsidP="0009244E">
            <w:pPr>
              <w:jc w:val="left"/>
              <w:rPr>
                <w:rFonts w:ascii="Tahoma" w:eastAsia="Tahoma" w:hAnsi="Tahoma" w:cs="Tahoma"/>
                <w:szCs w:val="22"/>
                <w:lang w:val="en-US"/>
              </w:rPr>
            </w:pPr>
            <w:r w:rsidRPr="00AA0A0F">
              <w:rPr>
                <w:rFonts w:ascii="Tahoma" w:eastAsia="Tahoma" w:hAnsi="Tahoma" w:cs="Tahoma"/>
                <w:szCs w:val="22"/>
                <w:lang w:val="en-US"/>
              </w:rPr>
              <w:t>All the offered switches should be backed by Co-Care Standard 9x5xNBD Service-36Month(s)</w:t>
            </w:r>
          </w:p>
        </w:tc>
        <w:tc>
          <w:tcPr>
            <w:tcW w:w="1984" w:type="dxa"/>
          </w:tcPr>
          <w:p w:rsidR="00EE6B83" w:rsidRPr="00AA0A0F" w:rsidRDefault="00EE6B83" w:rsidP="0009244E">
            <w:pPr>
              <w:jc w:val="center"/>
              <w:rPr>
                <w:rFonts w:ascii="Tahoma" w:eastAsia="Tahoma" w:hAnsi="Tahoma" w:cs="Tahoma"/>
                <w:szCs w:val="22"/>
                <w:lang w:val="en-US"/>
              </w:rPr>
            </w:pPr>
            <w:r w:rsidRPr="00AA0A0F">
              <w:rPr>
                <w:rFonts w:ascii="Tahoma" w:eastAsia="Tahoma" w:hAnsi="Tahoma" w:cs="Tahoma"/>
                <w:szCs w:val="22"/>
              </w:rPr>
              <w:t>YES</w:t>
            </w:r>
          </w:p>
        </w:tc>
        <w:tc>
          <w:tcPr>
            <w:tcW w:w="993" w:type="dxa"/>
          </w:tcPr>
          <w:p w:rsidR="00EE6B83" w:rsidRPr="00AA0A0F" w:rsidRDefault="00EE6B83" w:rsidP="0009244E">
            <w:pPr>
              <w:jc w:val="center"/>
              <w:rPr>
                <w:rFonts w:ascii="Tahoma" w:eastAsia="Tahoma" w:hAnsi="Tahoma" w:cs="Tahoma"/>
                <w:szCs w:val="22"/>
                <w:lang w:val="en-US"/>
              </w:rPr>
            </w:pPr>
          </w:p>
        </w:tc>
        <w:tc>
          <w:tcPr>
            <w:tcW w:w="708" w:type="dxa"/>
          </w:tcPr>
          <w:p w:rsidR="00EE6B83" w:rsidRPr="00AA0A0F" w:rsidRDefault="00EE6B83" w:rsidP="0009244E">
            <w:pPr>
              <w:jc w:val="left"/>
              <w:rPr>
                <w:rFonts w:ascii="Tahoma" w:hAnsi="Tahoma" w:cs="Tahoma"/>
                <w:szCs w:val="22"/>
                <w:lang w:val="en-US"/>
              </w:rPr>
            </w:pPr>
          </w:p>
        </w:tc>
      </w:tr>
      <w:tr w:rsidR="00EE6B83" w:rsidRPr="00AA0A0F" w:rsidTr="0009244E">
        <w:trPr>
          <w:trHeight w:val="285"/>
        </w:trPr>
        <w:tc>
          <w:tcPr>
            <w:tcW w:w="567" w:type="dxa"/>
            <w:hideMark/>
          </w:tcPr>
          <w:p w:rsidR="00EE6B83" w:rsidRPr="00AA0A0F" w:rsidRDefault="00EE6B83" w:rsidP="0009244E">
            <w:pPr>
              <w:jc w:val="left"/>
              <w:rPr>
                <w:rFonts w:ascii="Tahoma" w:eastAsia="Microsoft YaHei" w:hAnsi="Tahoma" w:cs="Tahoma"/>
                <w:b/>
                <w:szCs w:val="22"/>
                <w:lang w:val="en-US"/>
              </w:rPr>
            </w:pPr>
            <w:r w:rsidRPr="00AA0A0F">
              <w:rPr>
                <w:rFonts w:ascii="Tahoma" w:eastAsia="Microsoft YaHei" w:hAnsi="Tahoma" w:cs="Tahoma"/>
                <w:b/>
                <w:szCs w:val="22"/>
                <w:lang w:val="en-US"/>
              </w:rPr>
              <w:t>7</w:t>
            </w:r>
          </w:p>
        </w:tc>
        <w:tc>
          <w:tcPr>
            <w:tcW w:w="5954" w:type="dxa"/>
            <w:hideMark/>
          </w:tcPr>
          <w:p w:rsidR="00EE6B83" w:rsidRPr="00AA0A0F" w:rsidRDefault="00EE6B83" w:rsidP="0009244E">
            <w:pPr>
              <w:jc w:val="left"/>
              <w:rPr>
                <w:rFonts w:ascii="Tahoma" w:eastAsia="Tahoma" w:hAnsi="Tahoma" w:cs="Tahoma"/>
                <w:b/>
                <w:szCs w:val="22"/>
                <w:lang w:val="en-US"/>
              </w:rPr>
            </w:pPr>
            <w:r w:rsidRPr="00AA0A0F">
              <w:rPr>
                <w:rFonts w:ascii="Tahoma" w:eastAsia="Tahoma" w:hAnsi="Tahoma" w:cs="Tahoma"/>
                <w:b/>
                <w:szCs w:val="22"/>
                <w:lang w:val="en-US"/>
              </w:rPr>
              <w:t>Licenses</w:t>
            </w:r>
          </w:p>
        </w:tc>
        <w:tc>
          <w:tcPr>
            <w:tcW w:w="1984" w:type="dxa"/>
          </w:tcPr>
          <w:p w:rsidR="00EE6B83" w:rsidRPr="00AA0A0F" w:rsidRDefault="00EE6B83" w:rsidP="0009244E">
            <w:pPr>
              <w:jc w:val="center"/>
              <w:rPr>
                <w:rFonts w:ascii="Tahoma" w:eastAsia="Tahoma" w:hAnsi="Tahoma" w:cs="Tahoma"/>
                <w:szCs w:val="22"/>
              </w:rPr>
            </w:pPr>
          </w:p>
        </w:tc>
        <w:tc>
          <w:tcPr>
            <w:tcW w:w="993" w:type="dxa"/>
          </w:tcPr>
          <w:p w:rsidR="00EE6B83" w:rsidRPr="00AA0A0F" w:rsidRDefault="00EE6B83" w:rsidP="0009244E">
            <w:pPr>
              <w:jc w:val="center"/>
              <w:rPr>
                <w:rFonts w:ascii="Tahoma" w:eastAsia="Tahoma" w:hAnsi="Tahoma" w:cs="Tahoma"/>
                <w:szCs w:val="22"/>
              </w:rPr>
            </w:pPr>
          </w:p>
        </w:tc>
        <w:tc>
          <w:tcPr>
            <w:tcW w:w="708" w:type="dxa"/>
          </w:tcPr>
          <w:p w:rsidR="00EE6B83" w:rsidRPr="00AA0A0F" w:rsidRDefault="00EE6B83" w:rsidP="0009244E">
            <w:pPr>
              <w:jc w:val="left"/>
              <w:rPr>
                <w:rFonts w:ascii="Tahoma" w:hAnsi="Tahoma" w:cs="Tahoma"/>
                <w:szCs w:val="22"/>
              </w:rPr>
            </w:pPr>
          </w:p>
        </w:tc>
      </w:tr>
      <w:tr w:rsidR="00EE6B83" w:rsidRPr="00AA0A0F" w:rsidTr="0009244E">
        <w:trPr>
          <w:trHeight w:val="285"/>
        </w:trPr>
        <w:tc>
          <w:tcPr>
            <w:tcW w:w="567" w:type="dxa"/>
            <w:hideMark/>
          </w:tcPr>
          <w:p w:rsidR="00EE6B83" w:rsidRPr="00AA0A0F" w:rsidRDefault="00EE6B83" w:rsidP="0009244E">
            <w:pPr>
              <w:jc w:val="left"/>
              <w:rPr>
                <w:rFonts w:ascii="Tahoma" w:eastAsia="Microsoft YaHei" w:hAnsi="Tahoma" w:cs="Tahoma"/>
                <w:szCs w:val="22"/>
              </w:rPr>
            </w:pPr>
            <w:r w:rsidRPr="00AA0A0F">
              <w:rPr>
                <w:rFonts w:ascii="Tahoma" w:eastAsia="Microsoft YaHei" w:hAnsi="Tahoma" w:cs="Tahoma"/>
                <w:szCs w:val="22"/>
                <w:lang w:val="en-US"/>
              </w:rPr>
              <w:t>7</w:t>
            </w:r>
            <w:r w:rsidRPr="00AA0A0F">
              <w:rPr>
                <w:rFonts w:ascii="Tahoma" w:eastAsia="Microsoft YaHei" w:hAnsi="Tahoma" w:cs="Tahoma"/>
                <w:szCs w:val="22"/>
              </w:rPr>
              <w:t>.1</w:t>
            </w:r>
          </w:p>
        </w:tc>
        <w:tc>
          <w:tcPr>
            <w:tcW w:w="5954" w:type="dxa"/>
            <w:hideMark/>
          </w:tcPr>
          <w:p w:rsidR="00EE6B83" w:rsidRPr="00AA0A0F" w:rsidRDefault="00EE6B83" w:rsidP="0009244E">
            <w:pPr>
              <w:jc w:val="left"/>
              <w:rPr>
                <w:rFonts w:ascii="Tahoma" w:eastAsia="Tahoma" w:hAnsi="Tahoma" w:cs="Tahoma"/>
                <w:szCs w:val="22"/>
                <w:lang w:val="en-US"/>
              </w:rPr>
            </w:pPr>
            <w:r w:rsidRPr="00AA0A0F">
              <w:rPr>
                <w:rFonts w:ascii="Tahoma" w:eastAsia="Tahoma" w:hAnsi="Tahoma" w:cs="Tahoma"/>
                <w:szCs w:val="22"/>
                <w:lang w:val="en-US"/>
              </w:rPr>
              <w:t>All the offered switches should be backed by existing PPA NMS license</w:t>
            </w:r>
          </w:p>
        </w:tc>
        <w:tc>
          <w:tcPr>
            <w:tcW w:w="1984" w:type="dxa"/>
          </w:tcPr>
          <w:p w:rsidR="00EE6B83" w:rsidRPr="00AA0A0F" w:rsidRDefault="00EE6B83" w:rsidP="0009244E">
            <w:pPr>
              <w:jc w:val="center"/>
              <w:rPr>
                <w:rFonts w:ascii="Tahoma" w:eastAsia="Tahoma" w:hAnsi="Tahoma" w:cs="Tahoma"/>
                <w:szCs w:val="22"/>
                <w:lang w:val="en-US"/>
              </w:rPr>
            </w:pPr>
            <w:r w:rsidRPr="00AA0A0F">
              <w:rPr>
                <w:rFonts w:ascii="Tahoma" w:eastAsia="Tahoma" w:hAnsi="Tahoma" w:cs="Tahoma"/>
                <w:szCs w:val="22"/>
              </w:rPr>
              <w:t>YES</w:t>
            </w:r>
          </w:p>
        </w:tc>
        <w:tc>
          <w:tcPr>
            <w:tcW w:w="993" w:type="dxa"/>
          </w:tcPr>
          <w:p w:rsidR="00EE6B83" w:rsidRPr="00AA0A0F" w:rsidRDefault="00EE6B83" w:rsidP="0009244E">
            <w:pPr>
              <w:jc w:val="center"/>
              <w:rPr>
                <w:rFonts w:ascii="Tahoma" w:eastAsia="Tahoma" w:hAnsi="Tahoma" w:cs="Tahoma"/>
                <w:szCs w:val="22"/>
                <w:lang w:val="en-US"/>
              </w:rPr>
            </w:pPr>
          </w:p>
        </w:tc>
        <w:tc>
          <w:tcPr>
            <w:tcW w:w="708" w:type="dxa"/>
          </w:tcPr>
          <w:p w:rsidR="00EE6B83" w:rsidRPr="00AA0A0F" w:rsidRDefault="00EE6B83" w:rsidP="0009244E">
            <w:pPr>
              <w:jc w:val="left"/>
              <w:rPr>
                <w:rFonts w:ascii="Tahoma" w:hAnsi="Tahoma" w:cs="Tahoma"/>
                <w:szCs w:val="22"/>
                <w:lang w:val="en-US"/>
              </w:rPr>
            </w:pPr>
          </w:p>
        </w:tc>
      </w:tr>
      <w:tr w:rsidR="00EE6B83" w:rsidRPr="00AA0A0F" w:rsidTr="0009244E">
        <w:trPr>
          <w:trHeight w:val="308"/>
        </w:trPr>
        <w:tc>
          <w:tcPr>
            <w:tcW w:w="567" w:type="dxa"/>
            <w:hideMark/>
          </w:tcPr>
          <w:p w:rsidR="00EE6B83" w:rsidRPr="00AA0A0F" w:rsidRDefault="00EE6B83" w:rsidP="0009244E">
            <w:pPr>
              <w:jc w:val="left"/>
              <w:rPr>
                <w:rFonts w:ascii="Tahoma" w:eastAsia="Microsoft YaHei" w:hAnsi="Tahoma" w:cs="Tahoma"/>
                <w:b/>
                <w:szCs w:val="22"/>
                <w:lang w:val="en-US"/>
              </w:rPr>
            </w:pPr>
            <w:r w:rsidRPr="00AA0A0F">
              <w:rPr>
                <w:rFonts w:ascii="Tahoma" w:eastAsia="Microsoft YaHei" w:hAnsi="Tahoma" w:cs="Tahoma"/>
                <w:b/>
                <w:szCs w:val="22"/>
                <w:lang w:val="en-US"/>
              </w:rPr>
              <w:t>8</w:t>
            </w:r>
          </w:p>
        </w:tc>
        <w:tc>
          <w:tcPr>
            <w:tcW w:w="5954" w:type="dxa"/>
            <w:hideMark/>
          </w:tcPr>
          <w:p w:rsidR="00EE6B83" w:rsidRPr="00AA0A0F" w:rsidRDefault="00EE6B83" w:rsidP="0009244E">
            <w:pPr>
              <w:jc w:val="left"/>
              <w:rPr>
                <w:rFonts w:ascii="Tahoma" w:eastAsia="Tahoma" w:hAnsi="Tahoma" w:cs="Tahoma"/>
                <w:b/>
                <w:szCs w:val="22"/>
                <w:lang w:val="en-US"/>
              </w:rPr>
            </w:pPr>
            <w:r w:rsidRPr="00AA0A0F">
              <w:rPr>
                <w:rFonts w:ascii="Tahoma" w:eastAsia="Tahoma" w:hAnsi="Tahoma" w:cs="Tahoma"/>
                <w:b/>
                <w:szCs w:val="22"/>
                <w:lang w:val="en-US"/>
              </w:rPr>
              <w:t>Power Suppliers</w:t>
            </w:r>
          </w:p>
        </w:tc>
        <w:tc>
          <w:tcPr>
            <w:tcW w:w="1984" w:type="dxa"/>
          </w:tcPr>
          <w:p w:rsidR="00EE6B83" w:rsidRPr="00AA0A0F" w:rsidRDefault="00EE6B83" w:rsidP="0009244E">
            <w:pPr>
              <w:jc w:val="left"/>
              <w:rPr>
                <w:rFonts w:ascii="Tahoma" w:eastAsia="Tahoma" w:hAnsi="Tahoma" w:cs="Tahoma"/>
                <w:b/>
                <w:szCs w:val="22"/>
              </w:rPr>
            </w:pPr>
          </w:p>
        </w:tc>
        <w:tc>
          <w:tcPr>
            <w:tcW w:w="993" w:type="dxa"/>
          </w:tcPr>
          <w:p w:rsidR="00EE6B83" w:rsidRPr="00AA0A0F" w:rsidRDefault="00EE6B83" w:rsidP="0009244E">
            <w:pPr>
              <w:jc w:val="center"/>
              <w:rPr>
                <w:rFonts w:ascii="Tahoma" w:hAnsi="Tahoma" w:cs="Tahoma"/>
                <w:szCs w:val="22"/>
              </w:rPr>
            </w:pPr>
          </w:p>
        </w:tc>
        <w:tc>
          <w:tcPr>
            <w:tcW w:w="708" w:type="dxa"/>
          </w:tcPr>
          <w:p w:rsidR="00EE6B83" w:rsidRPr="00AA0A0F" w:rsidRDefault="00EE6B83" w:rsidP="0009244E">
            <w:pPr>
              <w:jc w:val="left"/>
              <w:rPr>
                <w:rFonts w:ascii="Tahoma" w:hAnsi="Tahoma" w:cs="Tahoma"/>
                <w:szCs w:val="22"/>
              </w:rPr>
            </w:pPr>
          </w:p>
        </w:tc>
      </w:tr>
      <w:tr w:rsidR="00EE6B83" w:rsidRPr="00AA0A0F" w:rsidTr="0009244E">
        <w:trPr>
          <w:trHeight w:val="285"/>
        </w:trPr>
        <w:tc>
          <w:tcPr>
            <w:tcW w:w="567" w:type="dxa"/>
            <w:hideMark/>
          </w:tcPr>
          <w:p w:rsidR="00EE6B83" w:rsidRPr="00AA0A0F" w:rsidRDefault="00EE6B83" w:rsidP="0009244E">
            <w:pPr>
              <w:jc w:val="left"/>
              <w:rPr>
                <w:rFonts w:ascii="Tahoma" w:eastAsia="Microsoft YaHei" w:hAnsi="Tahoma" w:cs="Tahoma"/>
                <w:szCs w:val="22"/>
              </w:rPr>
            </w:pPr>
            <w:r w:rsidRPr="00AA0A0F">
              <w:rPr>
                <w:rFonts w:ascii="Tahoma" w:eastAsia="Microsoft YaHei" w:hAnsi="Tahoma" w:cs="Tahoma"/>
                <w:szCs w:val="22"/>
                <w:lang w:val="en-US"/>
              </w:rPr>
              <w:t>8</w:t>
            </w:r>
            <w:r w:rsidRPr="00AA0A0F">
              <w:rPr>
                <w:rFonts w:ascii="Tahoma" w:eastAsia="Microsoft YaHei" w:hAnsi="Tahoma" w:cs="Tahoma"/>
                <w:szCs w:val="22"/>
              </w:rPr>
              <w:t>.1</w:t>
            </w:r>
          </w:p>
        </w:tc>
        <w:tc>
          <w:tcPr>
            <w:tcW w:w="5954" w:type="dxa"/>
            <w:hideMark/>
          </w:tcPr>
          <w:p w:rsidR="00EE6B83" w:rsidRPr="00AA0A0F" w:rsidRDefault="00EE6B83" w:rsidP="0009244E">
            <w:pPr>
              <w:jc w:val="left"/>
              <w:rPr>
                <w:rFonts w:ascii="Tahoma" w:eastAsia="Tahoma" w:hAnsi="Tahoma" w:cs="Tahoma"/>
                <w:szCs w:val="22"/>
                <w:lang w:val="en-US"/>
              </w:rPr>
            </w:pPr>
            <w:r w:rsidRPr="00AA0A0F">
              <w:rPr>
                <w:rFonts w:ascii="Tahoma" w:eastAsia="Tahoma" w:hAnsi="Tahoma" w:cs="Tahoma"/>
                <w:szCs w:val="22"/>
                <w:lang w:val="en-US"/>
              </w:rPr>
              <w:t>Double power suppliers in each switch (where it is applicable)</w:t>
            </w:r>
          </w:p>
        </w:tc>
        <w:tc>
          <w:tcPr>
            <w:tcW w:w="1984" w:type="dxa"/>
          </w:tcPr>
          <w:p w:rsidR="00EE6B83" w:rsidRPr="00AA0A0F" w:rsidRDefault="00EE6B83" w:rsidP="0009244E">
            <w:pPr>
              <w:jc w:val="center"/>
              <w:rPr>
                <w:rFonts w:ascii="Tahoma" w:eastAsia="Tahoma" w:hAnsi="Tahoma" w:cs="Tahoma"/>
                <w:szCs w:val="22"/>
                <w:lang w:val="en-US"/>
              </w:rPr>
            </w:pPr>
            <w:r w:rsidRPr="00AA0A0F">
              <w:rPr>
                <w:rFonts w:ascii="Tahoma" w:eastAsia="Tahoma" w:hAnsi="Tahoma" w:cs="Tahoma"/>
                <w:szCs w:val="22"/>
              </w:rPr>
              <w:t>YES</w:t>
            </w:r>
          </w:p>
        </w:tc>
        <w:tc>
          <w:tcPr>
            <w:tcW w:w="993" w:type="dxa"/>
          </w:tcPr>
          <w:p w:rsidR="00EE6B83" w:rsidRPr="00AA0A0F" w:rsidRDefault="00EE6B83" w:rsidP="0009244E">
            <w:pPr>
              <w:jc w:val="center"/>
              <w:rPr>
                <w:rFonts w:ascii="Tahoma" w:eastAsia="Tahoma" w:hAnsi="Tahoma" w:cs="Tahoma"/>
                <w:szCs w:val="22"/>
                <w:lang w:val="en-US"/>
              </w:rPr>
            </w:pPr>
          </w:p>
        </w:tc>
        <w:tc>
          <w:tcPr>
            <w:tcW w:w="708" w:type="dxa"/>
          </w:tcPr>
          <w:p w:rsidR="00EE6B83" w:rsidRPr="00AA0A0F" w:rsidRDefault="00EE6B83" w:rsidP="0009244E">
            <w:pPr>
              <w:jc w:val="left"/>
              <w:rPr>
                <w:rFonts w:ascii="Tahoma" w:hAnsi="Tahoma" w:cs="Tahoma"/>
                <w:szCs w:val="22"/>
                <w:lang w:val="en-US"/>
              </w:rPr>
            </w:pPr>
          </w:p>
        </w:tc>
      </w:tr>
      <w:tr w:rsidR="00EE6B83" w:rsidRPr="00AA0A0F" w:rsidTr="0009244E">
        <w:trPr>
          <w:trHeight w:val="285"/>
        </w:trPr>
        <w:tc>
          <w:tcPr>
            <w:tcW w:w="567" w:type="dxa"/>
            <w:hideMark/>
          </w:tcPr>
          <w:p w:rsidR="00EE6B83" w:rsidRPr="00AA0A0F" w:rsidRDefault="00EE6B83" w:rsidP="0009244E">
            <w:pPr>
              <w:jc w:val="left"/>
              <w:rPr>
                <w:rFonts w:ascii="Tahoma" w:eastAsia="Microsoft YaHei" w:hAnsi="Tahoma" w:cs="Tahoma"/>
                <w:b/>
                <w:szCs w:val="22"/>
                <w:lang w:val="en-US"/>
              </w:rPr>
            </w:pPr>
            <w:r w:rsidRPr="00AA0A0F">
              <w:rPr>
                <w:rFonts w:ascii="Tahoma" w:eastAsia="Microsoft YaHei" w:hAnsi="Tahoma" w:cs="Tahoma"/>
                <w:b/>
                <w:szCs w:val="22"/>
                <w:lang w:val="en-US"/>
              </w:rPr>
              <w:t>9</w:t>
            </w:r>
          </w:p>
        </w:tc>
        <w:tc>
          <w:tcPr>
            <w:tcW w:w="5954" w:type="dxa"/>
            <w:hideMark/>
          </w:tcPr>
          <w:p w:rsidR="00EE6B83" w:rsidRPr="00AA0A0F" w:rsidRDefault="00EE6B83" w:rsidP="0009244E">
            <w:pPr>
              <w:jc w:val="left"/>
              <w:rPr>
                <w:rFonts w:ascii="Tahoma" w:eastAsia="Tahoma" w:hAnsi="Tahoma" w:cs="Tahoma"/>
                <w:b/>
                <w:szCs w:val="22"/>
                <w:lang w:val="en-US"/>
              </w:rPr>
            </w:pPr>
            <w:r w:rsidRPr="00AA0A0F">
              <w:rPr>
                <w:rFonts w:ascii="Tahoma" w:eastAsia="Tahoma" w:hAnsi="Tahoma" w:cs="Tahoma"/>
                <w:b/>
                <w:szCs w:val="22"/>
              </w:rPr>
              <w:t xml:space="preserve">SFP </w:t>
            </w:r>
            <w:r w:rsidRPr="00AA0A0F">
              <w:rPr>
                <w:rFonts w:ascii="Tahoma" w:eastAsia="Tahoma" w:hAnsi="Tahoma" w:cs="Tahoma"/>
                <w:b/>
                <w:szCs w:val="22"/>
                <w:lang w:val="en-US"/>
              </w:rPr>
              <w:t>modules</w:t>
            </w:r>
          </w:p>
        </w:tc>
        <w:tc>
          <w:tcPr>
            <w:tcW w:w="1984" w:type="dxa"/>
          </w:tcPr>
          <w:p w:rsidR="00EE6B83" w:rsidRPr="00AA0A0F" w:rsidRDefault="00EE6B83" w:rsidP="0009244E">
            <w:pPr>
              <w:jc w:val="center"/>
              <w:rPr>
                <w:rFonts w:ascii="Tahoma" w:eastAsia="Tahoma" w:hAnsi="Tahoma" w:cs="Tahoma"/>
                <w:szCs w:val="22"/>
              </w:rPr>
            </w:pPr>
          </w:p>
        </w:tc>
        <w:tc>
          <w:tcPr>
            <w:tcW w:w="993" w:type="dxa"/>
          </w:tcPr>
          <w:p w:rsidR="00EE6B83" w:rsidRPr="00AA0A0F" w:rsidRDefault="00EE6B83" w:rsidP="0009244E">
            <w:pPr>
              <w:jc w:val="center"/>
              <w:rPr>
                <w:rFonts w:ascii="Tahoma" w:eastAsia="Tahoma" w:hAnsi="Tahoma" w:cs="Tahoma"/>
                <w:szCs w:val="22"/>
              </w:rPr>
            </w:pPr>
          </w:p>
        </w:tc>
        <w:tc>
          <w:tcPr>
            <w:tcW w:w="708" w:type="dxa"/>
          </w:tcPr>
          <w:p w:rsidR="00EE6B83" w:rsidRPr="00AA0A0F" w:rsidRDefault="00EE6B83" w:rsidP="0009244E">
            <w:pPr>
              <w:jc w:val="left"/>
              <w:rPr>
                <w:rFonts w:ascii="Tahoma" w:hAnsi="Tahoma" w:cs="Tahoma"/>
                <w:szCs w:val="22"/>
              </w:rPr>
            </w:pPr>
          </w:p>
        </w:tc>
      </w:tr>
      <w:tr w:rsidR="00EE6B83" w:rsidRPr="00AA0A0F" w:rsidTr="0009244E">
        <w:trPr>
          <w:trHeight w:val="272"/>
        </w:trPr>
        <w:tc>
          <w:tcPr>
            <w:tcW w:w="567" w:type="dxa"/>
            <w:hideMark/>
          </w:tcPr>
          <w:p w:rsidR="00EE6B83" w:rsidRPr="00AA0A0F" w:rsidRDefault="00EE6B83" w:rsidP="0009244E">
            <w:pPr>
              <w:jc w:val="left"/>
              <w:rPr>
                <w:rFonts w:ascii="Tahoma" w:eastAsia="Microsoft YaHei" w:hAnsi="Tahoma" w:cs="Tahoma"/>
                <w:szCs w:val="22"/>
              </w:rPr>
            </w:pPr>
            <w:r w:rsidRPr="00AA0A0F">
              <w:rPr>
                <w:rFonts w:ascii="Tahoma" w:eastAsia="Microsoft YaHei" w:hAnsi="Tahoma" w:cs="Tahoma"/>
                <w:szCs w:val="22"/>
                <w:lang w:val="en-US"/>
              </w:rPr>
              <w:t>9</w:t>
            </w:r>
            <w:r w:rsidRPr="00AA0A0F">
              <w:rPr>
                <w:rFonts w:ascii="Tahoma" w:eastAsia="Microsoft YaHei" w:hAnsi="Tahoma" w:cs="Tahoma"/>
                <w:szCs w:val="22"/>
              </w:rPr>
              <w:t>.1</w:t>
            </w:r>
          </w:p>
        </w:tc>
        <w:tc>
          <w:tcPr>
            <w:tcW w:w="5954" w:type="dxa"/>
            <w:hideMark/>
          </w:tcPr>
          <w:p w:rsidR="00EE6B83" w:rsidRPr="00AA0A0F" w:rsidRDefault="00EE6B83" w:rsidP="0009244E">
            <w:pPr>
              <w:jc w:val="left"/>
              <w:rPr>
                <w:rFonts w:ascii="Tahoma" w:eastAsia="Tahoma" w:hAnsi="Tahoma" w:cs="Tahoma"/>
                <w:szCs w:val="22"/>
                <w:lang w:val="en-US"/>
              </w:rPr>
            </w:pPr>
            <w:r w:rsidRPr="00AA0A0F">
              <w:rPr>
                <w:rFonts w:ascii="Tahoma" w:eastAsia="Tahoma" w:hAnsi="Tahoma" w:cs="Tahoma"/>
                <w:szCs w:val="22"/>
                <w:lang w:val="en-US"/>
              </w:rPr>
              <w:t>In the implementation, each offered switch should have at least 2 pair of optical connections (with their corresponding SFPs modules) 1G or 10G, 4 in total per switch (2+2).</w:t>
            </w:r>
          </w:p>
        </w:tc>
        <w:tc>
          <w:tcPr>
            <w:tcW w:w="1984" w:type="dxa"/>
          </w:tcPr>
          <w:p w:rsidR="00EE6B83" w:rsidRPr="00AA0A0F" w:rsidRDefault="00EE6B83" w:rsidP="0009244E">
            <w:pPr>
              <w:jc w:val="center"/>
              <w:rPr>
                <w:rFonts w:ascii="Tahoma" w:eastAsia="Tahoma" w:hAnsi="Tahoma" w:cs="Tahoma"/>
                <w:szCs w:val="22"/>
                <w:lang w:val="en-US"/>
              </w:rPr>
            </w:pPr>
            <w:r w:rsidRPr="00AA0A0F">
              <w:rPr>
                <w:rFonts w:ascii="Tahoma" w:eastAsia="Tahoma" w:hAnsi="Tahoma" w:cs="Tahoma"/>
                <w:szCs w:val="22"/>
              </w:rPr>
              <w:t>YES</w:t>
            </w:r>
          </w:p>
        </w:tc>
        <w:tc>
          <w:tcPr>
            <w:tcW w:w="993" w:type="dxa"/>
          </w:tcPr>
          <w:p w:rsidR="00EE6B83" w:rsidRPr="00AA0A0F" w:rsidRDefault="00EE6B83" w:rsidP="0009244E">
            <w:pPr>
              <w:jc w:val="center"/>
              <w:rPr>
                <w:rFonts w:ascii="Tahoma" w:eastAsia="Tahoma" w:hAnsi="Tahoma" w:cs="Tahoma"/>
                <w:szCs w:val="22"/>
                <w:lang w:val="en-US"/>
              </w:rPr>
            </w:pPr>
          </w:p>
        </w:tc>
        <w:tc>
          <w:tcPr>
            <w:tcW w:w="708" w:type="dxa"/>
          </w:tcPr>
          <w:p w:rsidR="00EE6B83" w:rsidRPr="00AA0A0F" w:rsidRDefault="00EE6B83" w:rsidP="0009244E">
            <w:pPr>
              <w:jc w:val="left"/>
              <w:rPr>
                <w:rFonts w:ascii="Tahoma" w:hAnsi="Tahoma" w:cs="Tahoma"/>
                <w:szCs w:val="22"/>
                <w:lang w:val="en-US"/>
              </w:rPr>
            </w:pPr>
          </w:p>
        </w:tc>
      </w:tr>
      <w:tr w:rsidR="00EE6B83" w:rsidRPr="00AA0A0F" w:rsidTr="0009244E">
        <w:trPr>
          <w:trHeight w:val="285"/>
        </w:trPr>
        <w:tc>
          <w:tcPr>
            <w:tcW w:w="567" w:type="dxa"/>
            <w:hideMark/>
          </w:tcPr>
          <w:p w:rsidR="00EE6B83" w:rsidRPr="00AA0A0F" w:rsidRDefault="00EE6B83" w:rsidP="0009244E">
            <w:pPr>
              <w:jc w:val="left"/>
              <w:rPr>
                <w:rFonts w:ascii="Tahoma" w:eastAsia="Microsoft YaHei" w:hAnsi="Tahoma" w:cs="Tahoma"/>
                <w:szCs w:val="22"/>
              </w:rPr>
            </w:pPr>
            <w:r w:rsidRPr="00AA0A0F">
              <w:rPr>
                <w:rFonts w:ascii="Tahoma" w:eastAsia="Microsoft YaHei" w:hAnsi="Tahoma" w:cs="Tahoma"/>
                <w:szCs w:val="22"/>
                <w:lang w:val="en-US"/>
              </w:rPr>
              <w:t>9</w:t>
            </w:r>
            <w:r w:rsidRPr="00AA0A0F">
              <w:rPr>
                <w:rFonts w:ascii="Tahoma" w:eastAsia="Microsoft YaHei" w:hAnsi="Tahoma" w:cs="Tahoma"/>
                <w:szCs w:val="22"/>
              </w:rPr>
              <w:t>.2</w:t>
            </w:r>
          </w:p>
        </w:tc>
        <w:tc>
          <w:tcPr>
            <w:tcW w:w="5954" w:type="dxa"/>
            <w:hideMark/>
          </w:tcPr>
          <w:p w:rsidR="00EE6B83" w:rsidRPr="00AA0A0F" w:rsidRDefault="00EE6B83" w:rsidP="0009244E">
            <w:pPr>
              <w:jc w:val="left"/>
              <w:rPr>
                <w:rFonts w:ascii="Tahoma" w:eastAsia="Tahoma" w:hAnsi="Tahoma" w:cs="Tahoma"/>
                <w:szCs w:val="22"/>
                <w:lang w:val="en-US"/>
              </w:rPr>
            </w:pPr>
            <w:r w:rsidRPr="00AA0A0F">
              <w:rPr>
                <w:rFonts w:ascii="Tahoma" w:eastAsia="Tahoma" w:hAnsi="Tahoma" w:cs="Tahoma"/>
                <w:szCs w:val="22"/>
                <w:lang w:val="en-US"/>
              </w:rPr>
              <w:t>GE SFP, Single-mode Module (1310nm,10 km, LC)</w:t>
            </w:r>
          </w:p>
        </w:tc>
        <w:tc>
          <w:tcPr>
            <w:tcW w:w="1984" w:type="dxa"/>
            <w:hideMark/>
          </w:tcPr>
          <w:p w:rsidR="00EE6B83" w:rsidRPr="00AA0A0F" w:rsidRDefault="00EE6B83" w:rsidP="0009244E">
            <w:pPr>
              <w:jc w:val="center"/>
              <w:rPr>
                <w:rFonts w:ascii="Tahoma" w:eastAsia="Tahoma" w:hAnsi="Tahoma" w:cs="Tahoma"/>
                <w:szCs w:val="22"/>
              </w:rPr>
            </w:pPr>
            <w:r w:rsidRPr="00AA0A0F">
              <w:rPr>
                <w:rFonts w:ascii="Tahoma" w:eastAsia="Tahoma" w:hAnsi="Tahoma" w:cs="Tahoma"/>
                <w:szCs w:val="22"/>
              </w:rPr>
              <w:t>YES</w:t>
            </w:r>
          </w:p>
        </w:tc>
        <w:tc>
          <w:tcPr>
            <w:tcW w:w="993" w:type="dxa"/>
          </w:tcPr>
          <w:p w:rsidR="00EE6B83" w:rsidRPr="00AA0A0F" w:rsidRDefault="00EE6B83" w:rsidP="0009244E">
            <w:pPr>
              <w:jc w:val="center"/>
              <w:rPr>
                <w:rFonts w:ascii="Tahoma" w:eastAsia="Tahoma" w:hAnsi="Tahoma" w:cs="Tahoma"/>
                <w:szCs w:val="22"/>
              </w:rPr>
            </w:pPr>
          </w:p>
        </w:tc>
        <w:tc>
          <w:tcPr>
            <w:tcW w:w="708" w:type="dxa"/>
          </w:tcPr>
          <w:p w:rsidR="00EE6B83" w:rsidRPr="00AA0A0F" w:rsidRDefault="00EE6B83" w:rsidP="0009244E">
            <w:pPr>
              <w:jc w:val="left"/>
              <w:rPr>
                <w:rFonts w:ascii="Tahoma" w:hAnsi="Tahoma" w:cs="Tahoma"/>
                <w:szCs w:val="22"/>
              </w:rPr>
            </w:pPr>
          </w:p>
        </w:tc>
      </w:tr>
      <w:tr w:rsidR="00EE6B83" w:rsidRPr="00AA0A0F" w:rsidTr="0009244E">
        <w:trPr>
          <w:trHeight w:val="285"/>
        </w:trPr>
        <w:tc>
          <w:tcPr>
            <w:tcW w:w="567" w:type="dxa"/>
            <w:hideMark/>
          </w:tcPr>
          <w:p w:rsidR="00EE6B83" w:rsidRPr="00AA0A0F" w:rsidRDefault="00EE6B83" w:rsidP="0009244E">
            <w:pPr>
              <w:jc w:val="left"/>
              <w:rPr>
                <w:rFonts w:ascii="Tahoma" w:eastAsia="Microsoft YaHei" w:hAnsi="Tahoma" w:cs="Tahoma"/>
                <w:szCs w:val="22"/>
              </w:rPr>
            </w:pPr>
            <w:r w:rsidRPr="00AA0A0F">
              <w:rPr>
                <w:rFonts w:ascii="Tahoma" w:eastAsia="Microsoft YaHei" w:hAnsi="Tahoma" w:cs="Tahoma"/>
                <w:szCs w:val="22"/>
                <w:lang w:val="en-US"/>
              </w:rPr>
              <w:t>9</w:t>
            </w:r>
            <w:r w:rsidRPr="00AA0A0F">
              <w:rPr>
                <w:rFonts w:ascii="Tahoma" w:eastAsia="Microsoft YaHei" w:hAnsi="Tahoma" w:cs="Tahoma"/>
                <w:szCs w:val="22"/>
              </w:rPr>
              <w:t>.3</w:t>
            </w:r>
          </w:p>
        </w:tc>
        <w:tc>
          <w:tcPr>
            <w:tcW w:w="5954" w:type="dxa"/>
            <w:hideMark/>
          </w:tcPr>
          <w:p w:rsidR="00EE6B83" w:rsidRPr="00AA0A0F" w:rsidRDefault="00EE6B83" w:rsidP="0009244E">
            <w:pPr>
              <w:jc w:val="left"/>
              <w:rPr>
                <w:rFonts w:ascii="Tahoma" w:eastAsia="Tahoma" w:hAnsi="Tahoma" w:cs="Tahoma"/>
                <w:szCs w:val="22"/>
                <w:lang w:val="en-US"/>
              </w:rPr>
            </w:pPr>
            <w:r w:rsidRPr="00AA0A0F">
              <w:rPr>
                <w:rFonts w:ascii="Tahoma" w:eastAsia="Tahoma" w:hAnsi="Tahoma" w:cs="Tahoma"/>
                <w:szCs w:val="22"/>
                <w:lang w:val="en-US"/>
              </w:rPr>
              <w:t>GE SFP, Multi-mode Module (850nm,0.55 km, LC)</w:t>
            </w:r>
          </w:p>
        </w:tc>
        <w:tc>
          <w:tcPr>
            <w:tcW w:w="1984" w:type="dxa"/>
            <w:hideMark/>
          </w:tcPr>
          <w:p w:rsidR="00EE6B83" w:rsidRPr="00AA0A0F" w:rsidRDefault="00EE6B83" w:rsidP="0009244E">
            <w:pPr>
              <w:jc w:val="center"/>
              <w:rPr>
                <w:rFonts w:ascii="Tahoma" w:eastAsia="Tahoma" w:hAnsi="Tahoma" w:cs="Tahoma"/>
                <w:szCs w:val="22"/>
              </w:rPr>
            </w:pPr>
            <w:r w:rsidRPr="00AA0A0F">
              <w:rPr>
                <w:rFonts w:ascii="Tahoma" w:eastAsia="Tahoma" w:hAnsi="Tahoma" w:cs="Tahoma"/>
                <w:szCs w:val="22"/>
              </w:rPr>
              <w:t>YES</w:t>
            </w:r>
          </w:p>
        </w:tc>
        <w:tc>
          <w:tcPr>
            <w:tcW w:w="993" w:type="dxa"/>
          </w:tcPr>
          <w:p w:rsidR="00EE6B83" w:rsidRPr="00AA0A0F" w:rsidRDefault="00EE6B83" w:rsidP="0009244E">
            <w:pPr>
              <w:jc w:val="center"/>
              <w:rPr>
                <w:rFonts w:ascii="Tahoma" w:eastAsia="Tahoma" w:hAnsi="Tahoma" w:cs="Tahoma"/>
                <w:szCs w:val="22"/>
              </w:rPr>
            </w:pPr>
          </w:p>
        </w:tc>
        <w:tc>
          <w:tcPr>
            <w:tcW w:w="708" w:type="dxa"/>
          </w:tcPr>
          <w:p w:rsidR="00EE6B83" w:rsidRPr="00AA0A0F" w:rsidRDefault="00EE6B83" w:rsidP="0009244E">
            <w:pPr>
              <w:jc w:val="left"/>
              <w:rPr>
                <w:rFonts w:ascii="Tahoma" w:hAnsi="Tahoma" w:cs="Tahoma"/>
                <w:szCs w:val="22"/>
              </w:rPr>
            </w:pPr>
          </w:p>
        </w:tc>
      </w:tr>
    </w:tbl>
    <w:p w:rsidR="00EE6B83" w:rsidRPr="00AA0A0F" w:rsidRDefault="00EE6B83" w:rsidP="00EE6B83">
      <w:pPr>
        <w:widowControl w:val="0"/>
        <w:rPr>
          <w:rFonts w:ascii="Tahoma" w:hAnsi="Tahoma" w:cs="Tahoma"/>
          <w:b/>
          <w:bCs/>
          <w:szCs w:val="22"/>
          <w:lang w:val="en-US"/>
        </w:rPr>
      </w:pPr>
    </w:p>
    <w:p w:rsidR="00EE6B83" w:rsidRPr="00AA0A0F" w:rsidRDefault="00EE6B83" w:rsidP="00EE6B83">
      <w:pPr>
        <w:widowControl w:val="0"/>
        <w:rPr>
          <w:rFonts w:ascii="Tahoma" w:hAnsi="Tahoma" w:cs="Tahoma"/>
          <w:b/>
          <w:bCs/>
          <w:szCs w:val="22"/>
        </w:rPr>
      </w:pPr>
    </w:p>
    <w:p w:rsidR="00EE6B83" w:rsidRPr="00AA0A0F" w:rsidRDefault="00EE6B83" w:rsidP="00EE6B83">
      <w:pPr>
        <w:widowControl w:val="0"/>
        <w:rPr>
          <w:rFonts w:ascii="Tahoma" w:hAnsi="Tahoma" w:cs="Tahoma"/>
          <w:b/>
          <w:noProof/>
          <w:szCs w:val="22"/>
          <w:u w:val="single"/>
          <w:lang w:val="en-GB"/>
        </w:rPr>
      </w:pPr>
      <w:r w:rsidRPr="00AA0A0F">
        <w:rPr>
          <w:rFonts w:ascii="Tahoma" w:hAnsi="Tahoma" w:cs="Tahoma"/>
          <w:b/>
          <w:noProof/>
          <w:szCs w:val="22"/>
          <w:u w:val="single"/>
          <w:lang w:val="en-GB"/>
        </w:rPr>
        <w:t xml:space="preserve">C.6 </w:t>
      </w:r>
      <w:r w:rsidRPr="00AA0A0F">
        <w:rPr>
          <w:rFonts w:ascii="Tahoma" w:hAnsi="Tahoma" w:cs="Tahoma"/>
          <w:b/>
          <w:noProof/>
          <w:szCs w:val="22"/>
          <w:u w:val="single"/>
          <w:lang w:val="en-GB"/>
        </w:rPr>
        <w:tab/>
        <w:t>OUTSIDE PLANT CABINETS</w:t>
      </w:r>
    </w:p>
    <w:p w:rsidR="00EE6B83" w:rsidRPr="00AA0A0F" w:rsidRDefault="00EE6B83" w:rsidP="00EE6B83">
      <w:pPr>
        <w:widowControl w:val="0"/>
        <w:ind w:left="720"/>
        <w:rPr>
          <w:rFonts w:ascii="Tahoma" w:hAnsi="Tahoma" w:cs="Tahoma"/>
          <w:b/>
          <w:bCs/>
          <w:szCs w:val="22"/>
          <w:lang w:val="en-US"/>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954"/>
        <w:gridCol w:w="1843"/>
        <w:gridCol w:w="992"/>
        <w:gridCol w:w="850"/>
      </w:tblGrid>
      <w:tr w:rsidR="00EE6B83" w:rsidRPr="00AA0A0F" w:rsidTr="0009244E">
        <w:tc>
          <w:tcPr>
            <w:tcW w:w="10201" w:type="dxa"/>
            <w:gridSpan w:val="5"/>
            <w:shd w:val="clear" w:color="auto" w:fill="9CC2E5" w:themeFill="accent1" w:themeFillTint="99"/>
          </w:tcPr>
          <w:p w:rsidR="00EE6B83" w:rsidRPr="00AA0A0F" w:rsidRDefault="00EE6B83" w:rsidP="0009244E">
            <w:pPr>
              <w:jc w:val="left"/>
              <w:rPr>
                <w:rFonts w:ascii="Tahoma" w:eastAsia="Tahoma" w:hAnsi="Tahoma" w:cs="Tahoma"/>
                <w:b/>
                <w:szCs w:val="22"/>
              </w:rPr>
            </w:pPr>
            <w:r w:rsidRPr="00AA0A0F">
              <w:rPr>
                <w:rFonts w:ascii="Tahoma" w:hAnsi="Tahoma" w:cs="Tahoma"/>
                <w:b/>
                <w:bCs/>
                <w:szCs w:val="22"/>
                <w:lang w:val="en-US"/>
              </w:rPr>
              <w:t xml:space="preserve">General </w:t>
            </w:r>
          </w:p>
        </w:tc>
      </w:tr>
      <w:tr w:rsidR="00EE6B83" w:rsidRPr="00AA0A0F" w:rsidTr="0009244E">
        <w:tc>
          <w:tcPr>
            <w:tcW w:w="562" w:type="dxa"/>
            <w:shd w:val="clear" w:color="auto" w:fill="9CC2E5" w:themeFill="accent1" w:themeFillTint="99"/>
          </w:tcPr>
          <w:p w:rsidR="00EE6B83" w:rsidRPr="00AA0A0F" w:rsidRDefault="00EE6B83" w:rsidP="0009244E">
            <w:pPr>
              <w:jc w:val="left"/>
              <w:rPr>
                <w:rFonts w:ascii="Tahoma" w:hAnsi="Tahoma" w:cs="Tahoma"/>
                <w:spacing w:val="0"/>
                <w:szCs w:val="22"/>
                <w:lang w:val="en-US" w:eastAsia="en-US"/>
              </w:rPr>
            </w:pPr>
            <w:r w:rsidRPr="00AA0A0F">
              <w:rPr>
                <w:rFonts w:ascii="Tahoma" w:eastAsia="Tahoma" w:hAnsi="Tahoma" w:cs="Tahoma"/>
                <w:b/>
                <w:szCs w:val="22"/>
              </w:rPr>
              <w:t>#</w:t>
            </w:r>
          </w:p>
        </w:tc>
        <w:tc>
          <w:tcPr>
            <w:tcW w:w="5954" w:type="dxa"/>
            <w:shd w:val="clear" w:color="auto" w:fill="9CC2E5" w:themeFill="accent1" w:themeFillTint="99"/>
          </w:tcPr>
          <w:p w:rsidR="00EE6B83" w:rsidRPr="00AA0A0F" w:rsidRDefault="00EE6B83" w:rsidP="0009244E">
            <w:pPr>
              <w:jc w:val="left"/>
              <w:rPr>
                <w:rFonts w:ascii="Tahoma" w:hAnsi="Tahoma" w:cs="Tahoma"/>
                <w:spacing w:val="0"/>
                <w:szCs w:val="22"/>
                <w:lang w:eastAsia="en-US"/>
              </w:rPr>
            </w:pPr>
            <w:proofErr w:type="spellStart"/>
            <w:r w:rsidRPr="00AA0A0F">
              <w:rPr>
                <w:rFonts w:ascii="Tahoma" w:eastAsia="Tahoma" w:hAnsi="Tahoma" w:cs="Tahoma"/>
                <w:b/>
                <w:szCs w:val="22"/>
              </w:rPr>
              <w:t>Requirement</w:t>
            </w:r>
            <w:proofErr w:type="spellEnd"/>
          </w:p>
        </w:tc>
        <w:tc>
          <w:tcPr>
            <w:tcW w:w="1843" w:type="dxa"/>
            <w:shd w:val="clear" w:color="auto" w:fill="9CC2E5" w:themeFill="accent1" w:themeFillTint="99"/>
          </w:tcPr>
          <w:p w:rsidR="00EE6B83" w:rsidRPr="00AA0A0F" w:rsidRDefault="00EE6B83" w:rsidP="0009244E">
            <w:pPr>
              <w:jc w:val="center"/>
              <w:rPr>
                <w:rFonts w:ascii="Tahoma" w:hAnsi="Tahoma" w:cs="Tahoma"/>
                <w:spacing w:val="0"/>
                <w:szCs w:val="22"/>
                <w:lang w:eastAsia="en-US"/>
              </w:rPr>
            </w:pPr>
            <w:proofErr w:type="spellStart"/>
            <w:r w:rsidRPr="00AA0A0F">
              <w:rPr>
                <w:rFonts w:ascii="Tahoma" w:eastAsia="Tahoma" w:hAnsi="Tahoma" w:cs="Tahoma"/>
                <w:b/>
                <w:szCs w:val="22"/>
              </w:rPr>
              <w:t>Mandatory</w:t>
            </w:r>
            <w:proofErr w:type="spellEnd"/>
          </w:p>
        </w:tc>
        <w:tc>
          <w:tcPr>
            <w:tcW w:w="992" w:type="dxa"/>
            <w:shd w:val="clear" w:color="auto" w:fill="9CC2E5" w:themeFill="accent1" w:themeFillTint="99"/>
          </w:tcPr>
          <w:p w:rsidR="00EE6B83" w:rsidRPr="00AA0A0F" w:rsidRDefault="00EE6B83" w:rsidP="0009244E">
            <w:pPr>
              <w:jc w:val="left"/>
              <w:rPr>
                <w:rFonts w:ascii="Tahoma" w:hAnsi="Tahoma" w:cs="Tahoma"/>
                <w:spacing w:val="0"/>
                <w:szCs w:val="22"/>
                <w:lang w:eastAsia="en-US"/>
              </w:rPr>
            </w:pPr>
            <w:r w:rsidRPr="00AA0A0F">
              <w:rPr>
                <w:rFonts w:ascii="Tahoma" w:eastAsia="Tahoma" w:hAnsi="Tahoma" w:cs="Tahoma"/>
                <w:b/>
                <w:szCs w:val="22"/>
                <w:lang w:val="en-US"/>
              </w:rPr>
              <w:t>Answer</w:t>
            </w:r>
          </w:p>
        </w:tc>
        <w:tc>
          <w:tcPr>
            <w:tcW w:w="850" w:type="dxa"/>
            <w:shd w:val="clear" w:color="auto" w:fill="9CC2E5" w:themeFill="accent1" w:themeFillTint="99"/>
          </w:tcPr>
          <w:p w:rsidR="00EE6B83" w:rsidRPr="00AA0A0F" w:rsidRDefault="00EE6B83" w:rsidP="0009244E">
            <w:pPr>
              <w:jc w:val="left"/>
              <w:rPr>
                <w:rFonts w:ascii="Tahoma" w:hAnsi="Tahoma" w:cs="Tahoma"/>
                <w:spacing w:val="0"/>
                <w:szCs w:val="22"/>
                <w:lang w:eastAsia="en-US"/>
              </w:rPr>
            </w:pPr>
            <w:proofErr w:type="spellStart"/>
            <w:r w:rsidRPr="00AA0A0F">
              <w:rPr>
                <w:rFonts w:ascii="Tahoma" w:eastAsia="Tahoma" w:hAnsi="Tahoma" w:cs="Tahoma"/>
                <w:b/>
                <w:szCs w:val="22"/>
              </w:rPr>
              <w:t>Refer</w:t>
            </w:r>
            <w:proofErr w:type="spellEnd"/>
            <w:r w:rsidRPr="00AA0A0F">
              <w:rPr>
                <w:rFonts w:ascii="Tahoma" w:eastAsia="Tahoma" w:hAnsi="Tahoma" w:cs="Tahoma"/>
                <w:b/>
                <w:szCs w:val="22"/>
                <w:lang w:val="en-US"/>
              </w:rPr>
              <w:t>.</w:t>
            </w:r>
          </w:p>
        </w:tc>
      </w:tr>
      <w:tr w:rsidR="00EE6B83" w:rsidRPr="002B4F20"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eastAsia="Microsoft YaHei" w:hAnsi="Tahoma" w:cs="Tahoma"/>
                <w:spacing w:val="0"/>
                <w:szCs w:val="22"/>
                <w:lang w:val="en-US" w:eastAsia="en-US"/>
              </w:rPr>
              <w:t>0</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eastAsia="Microsoft YaHei" w:hAnsi="Tahoma" w:cs="Tahoma"/>
                <w:bCs/>
                <w:spacing w:val="0"/>
                <w:szCs w:val="22"/>
                <w:lang w:val="en-US" w:eastAsia="en-US"/>
              </w:rPr>
              <w:t>Number of offered items after On site Survey</w:t>
            </w:r>
          </w:p>
        </w:tc>
        <w:tc>
          <w:tcPr>
            <w:tcW w:w="1843" w:type="dxa"/>
          </w:tcPr>
          <w:p w:rsidR="00EE6B83" w:rsidRPr="00AA0A0F" w:rsidRDefault="00EE6B83" w:rsidP="0009244E">
            <w:pPr>
              <w:jc w:val="center"/>
              <w:rPr>
                <w:rFonts w:ascii="Tahoma" w:hAnsi="Tahoma" w:cs="Tahoma"/>
                <w:spacing w:val="0"/>
                <w:szCs w:val="22"/>
                <w:lang w:val="en-US" w:eastAsia="en-US"/>
              </w:rPr>
            </w:pP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Heavy industrial type</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2</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IP66 according to IEC 60529</w:t>
            </w:r>
          </w:p>
        </w:tc>
        <w:tc>
          <w:tcPr>
            <w:tcW w:w="1843" w:type="dxa"/>
          </w:tcPr>
          <w:p w:rsidR="00EE6B83" w:rsidRPr="00AA0A0F" w:rsidRDefault="00EE6B83" w:rsidP="0009244E">
            <w:pPr>
              <w:jc w:val="center"/>
              <w:rPr>
                <w:rFonts w:ascii="Tahoma" w:hAnsi="Tahoma" w:cs="Tahoma"/>
                <w:spacing w:val="0"/>
                <w:szCs w:val="22"/>
                <w:lang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eastAsia="en-US"/>
              </w:rPr>
            </w:pPr>
          </w:p>
        </w:tc>
        <w:tc>
          <w:tcPr>
            <w:tcW w:w="850" w:type="dxa"/>
          </w:tcPr>
          <w:p w:rsidR="00EE6B83" w:rsidRPr="00AA0A0F" w:rsidRDefault="00EE6B83" w:rsidP="0009244E">
            <w:pPr>
              <w:jc w:val="left"/>
              <w:rPr>
                <w:rFonts w:ascii="Tahoma" w:hAnsi="Tahoma" w:cs="Tahoma"/>
                <w:spacing w:val="0"/>
                <w:szCs w:val="22"/>
                <w:lang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3</w:t>
            </w:r>
          </w:p>
        </w:tc>
        <w:tc>
          <w:tcPr>
            <w:tcW w:w="5954" w:type="dxa"/>
          </w:tcPr>
          <w:p w:rsidR="00EE6B83" w:rsidRPr="00AA0A0F" w:rsidRDefault="00EE6B83" w:rsidP="0009244E">
            <w:pPr>
              <w:jc w:val="left"/>
              <w:rPr>
                <w:rFonts w:ascii="Tahoma" w:hAnsi="Tahoma" w:cs="Tahoma"/>
                <w:spacing w:val="0"/>
                <w:szCs w:val="22"/>
                <w:lang w:eastAsia="en-US"/>
              </w:rPr>
            </w:pPr>
            <w:r w:rsidRPr="00AA0A0F">
              <w:rPr>
                <w:rFonts w:ascii="Tahoma" w:hAnsi="Tahoma" w:cs="Tahoma"/>
                <w:spacing w:val="0"/>
                <w:szCs w:val="22"/>
                <w:lang w:val="en-US" w:eastAsia="en-US"/>
              </w:rPr>
              <w:t>IK</w:t>
            </w:r>
            <w:r w:rsidRPr="00AA0A0F">
              <w:rPr>
                <w:rFonts w:ascii="Tahoma" w:hAnsi="Tahoma" w:cs="Tahoma"/>
                <w:spacing w:val="0"/>
                <w:szCs w:val="22"/>
                <w:lang w:eastAsia="en-US"/>
              </w:rPr>
              <w:t xml:space="preserve">10 </w:t>
            </w:r>
            <w:r w:rsidRPr="00AA0A0F">
              <w:rPr>
                <w:rFonts w:ascii="Tahoma" w:hAnsi="Tahoma" w:cs="Tahoma"/>
                <w:spacing w:val="0"/>
                <w:szCs w:val="22"/>
                <w:lang w:val="en-US" w:eastAsia="en-US"/>
              </w:rPr>
              <w:t>according</w:t>
            </w:r>
            <w:r w:rsidRPr="00AA0A0F">
              <w:rPr>
                <w:rFonts w:ascii="Tahoma" w:hAnsi="Tahoma" w:cs="Tahoma"/>
                <w:spacing w:val="0"/>
                <w:szCs w:val="22"/>
                <w:lang w:eastAsia="en-US"/>
              </w:rPr>
              <w:t xml:space="preserve"> </w:t>
            </w:r>
            <w:r w:rsidRPr="00AA0A0F">
              <w:rPr>
                <w:rFonts w:ascii="Tahoma" w:hAnsi="Tahoma" w:cs="Tahoma"/>
                <w:spacing w:val="0"/>
                <w:szCs w:val="22"/>
                <w:lang w:val="en-US" w:eastAsia="en-US"/>
              </w:rPr>
              <w:t>to</w:t>
            </w:r>
            <w:r w:rsidRPr="00AA0A0F">
              <w:rPr>
                <w:rFonts w:ascii="Tahoma" w:hAnsi="Tahoma" w:cs="Tahoma"/>
                <w:spacing w:val="0"/>
                <w:szCs w:val="22"/>
                <w:lang w:eastAsia="en-US"/>
              </w:rPr>
              <w:t xml:space="preserve"> </w:t>
            </w:r>
            <w:r w:rsidRPr="00AA0A0F">
              <w:rPr>
                <w:rFonts w:ascii="Tahoma" w:hAnsi="Tahoma" w:cs="Tahoma"/>
                <w:spacing w:val="0"/>
                <w:szCs w:val="22"/>
                <w:lang w:val="en-US" w:eastAsia="en-US"/>
              </w:rPr>
              <w:t>IEC</w:t>
            </w:r>
            <w:r w:rsidRPr="00AA0A0F">
              <w:rPr>
                <w:rFonts w:ascii="Tahoma" w:hAnsi="Tahoma" w:cs="Tahoma"/>
                <w:spacing w:val="0"/>
                <w:szCs w:val="22"/>
                <w:lang w:eastAsia="en-US"/>
              </w:rPr>
              <w:t xml:space="preserve">62262 </w:t>
            </w:r>
          </w:p>
        </w:tc>
        <w:tc>
          <w:tcPr>
            <w:tcW w:w="1843" w:type="dxa"/>
          </w:tcPr>
          <w:p w:rsidR="00EE6B83" w:rsidRPr="00AA0A0F" w:rsidRDefault="00EE6B83" w:rsidP="0009244E">
            <w:pPr>
              <w:jc w:val="center"/>
              <w:rPr>
                <w:rFonts w:ascii="Tahoma" w:hAnsi="Tahoma" w:cs="Tahoma"/>
                <w:spacing w:val="0"/>
                <w:szCs w:val="22"/>
                <w:lang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eastAsia="en-US"/>
              </w:rPr>
            </w:pPr>
          </w:p>
        </w:tc>
        <w:tc>
          <w:tcPr>
            <w:tcW w:w="850" w:type="dxa"/>
          </w:tcPr>
          <w:p w:rsidR="00EE6B83" w:rsidRPr="00AA0A0F" w:rsidRDefault="00EE6B83" w:rsidP="0009244E">
            <w:pPr>
              <w:jc w:val="left"/>
              <w:rPr>
                <w:rFonts w:ascii="Tahoma" w:hAnsi="Tahoma" w:cs="Tahoma"/>
                <w:spacing w:val="0"/>
                <w:szCs w:val="22"/>
                <w:lang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4</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Made of polyester with fiberglass reinforcement suitable for installation in an environment with high temperatures.</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5</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The dimensions of the pillar must be at least 1000X800X350.</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6</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bCs/>
                <w:szCs w:val="22"/>
                <w:lang w:val="en-US"/>
              </w:rPr>
              <w:t>S</w:t>
            </w:r>
            <w:r w:rsidRPr="00AA0A0F">
              <w:rPr>
                <w:rFonts w:ascii="Tahoma" w:hAnsi="Tahoma" w:cs="Tahoma"/>
                <w:spacing w:val="0"/>
                <w:szCs w:val="22"/>
                <w:lang w:val="en-US" w:eastAsia="en-US"/>
              </w:rPr>
              <w:t xml:space="preserve">upport base 40cm high with removable panels. All parts must be hot dip galvanized </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7</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Layout drawing of all pillar sides. </w:t>
            </w:r>
          </w:p>
        </w:tc>
        <w:tc>
          <w:tcPr>
            <w:tcW w:w="1843" w:type="dxa"/>
          </w:tcPr>
          <w:p w:rsidR="00EE6B83" w:rsidRPr="00AA0A0F" w:rsidRDefault="00EE6B83" w:rsidP="0009244E">
            <w:pPr>
              <w:jc w:val="center"/>
              <w:rPr>
                <w:rFonts w:ascii="Tahoma" w:hAnsi="Tahoma" w:cs="Tahoma"/>
                <w:spacing w:val="0"/>
                <w:szCs w:val="22"/>
                <w:lang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eastAsia="en-US"/>
              </w:rPr>
            </w:pPr>
          </w:p>
        </w:tc>
        <w:tc>
          <w:tcPr>
            <w:tcW w:w="850" w:type="dxa"/>
          </w:tcPr>
          <w:p w:rsidR="00EE6B83" w:rsidRPr="00AA0A0F" w:rsidRDefault="00EE6B83" w:rsidP="0009244E">
            <w:pPr>
              <w:jc w:val="left"/>
              <w:rPr>
                <w:rFonts w:ascii="Tahoma" w:hAnsi="Tahoma" w:cs="Tahoma"/>
                <w:spacing w:val="0"/>
                <w:szCs w:val="22"/>
                <w:lang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8</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It must bring luminaire with switch.</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9</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It must bring door terminal switch with NC contact.</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10</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It must bring thermostat.</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11</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It must bring 2 fans controlled by the thermostat (one for inlet and one for air extraction) with blinds and rain hoods INOX 304</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12</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Fans must be axial 230VAC 120x120x38mm </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rPr>
          <w:trHeight w:val="349"/>
        </w:trPr>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13</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Fan must be bearing or maglev technology.</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14</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The minimum airflow of each fan must be at least 140m3 / h</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15</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Each fan must bring metallic dust filter suitable for electromagnetic shielding. </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16</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Pillar and must protect by </w:t>
            </w:r>
            <w:proofErr w:type="spellStart"/>
            <w:r w:rsidRPr="00AA0A0F">
              <w:rPr>
                <w:rFonts w:ascii="Tahoma" w:hAnsi="Tahoma" w:cs="Tahoma"/>
                <w:spacing w:val="0"/>
                <w:szCs w:val="22"/>
                <w:lang w:val="en-US" w:eastAsia="en-US"/>
              </w:rPr>
              <w:t>inox</w:t>
            </w:r>
            <w:proofErr w:type="spellEnd"/>
            <w:r w:rsidRPr="00AA0A0F">
              <w:rPr>
                <w:rFonts w:ascii="Tahoma" w:hAnsi="Tahoma" w:cs="Tahoma"/>
                <w:spacing w:val="0"/>
                <w:szCs w:val="22"/>
                <w:lang w:val="en-US" w:eastAsia="en-US"/>
              </w:rPr>
              <w:t xml:space="preserve"> 304 rain hood</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17</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The distribution of AC as well as the distribution of DC must be done using MCBs 1+N.</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Exception is the supply of fans and the luminaire that can be done using ceramic fuses.</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18</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All RCDs must be Type F.</w:t>
            </w:r>
          </w:p>
        </w:tc>
        <w:tc>
          <w:tcPr>
            <w:tcW w:w="1843" w:type="dxa"/>
          </w:tcPr>
          <w:p w:rsidR="00EE6B83" w:rsidRPr="00AA0A0F" w:rsidRDefault="00EE6B83" w:rsidP="0009244E">
            <w:pPr>
              <w:jc w:val="center"/>
              <w:rPr>
                <w:rFonts w:ascii="Tahoma" w:hAnsi="Tahoma" w:cs="Tahoma"/>
                <w:spacing w:val="0"/>
                <w:szCs w:val="22"/>
                <w:lang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eastAsia="en-US"/>
              </w:rPr>
            </w:pPr>
          </w:p>
        </w:tc>
        <w:tc>
          <w:tcPr>
            <w:tcW w:w="850" w:type="dxa"/>
          </w:tcPr>
          <w:p w:rsidR="00EE6B83" w:rsidRPr="00AA0A0F" w:rsidRDefault="00EE6B83" w:rsidP="0009244E">
            <w:pPr>
              <w:jc w:val="left"/>
              <w:rPr>
                <w:rFonts w:ascii="Tahoma" w:hAnsi="Tahoma" w:cs="Tahoma"/>
                <w:spacing w:val="0"/>
                <w:szCs w:val="22"/>
                <w:lang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19</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All distribution material except SPDs and terminal blocks must be from the same manufacturer. Acceptable </w:t>
            </w:r>
            <w:r w:rsidRPr="00AA0A0F">
              <w:rPr>
                <w:rFonts w:ascii="Tahoma" w:hAnsi="Tahoma" w:cs="Tahoma"/>
                <w:spacing w:val="0"/>
                <w:szCs w:val="22"/>
                <w:lang w:val="en-US" w:eastAsia="en-US"/>
              </w:rPr>
              <w:lastRenderedPageBreak/>
              <w:t>manufacturers of distribution material are Schneider, Legrand, ABB, and Siemens.</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lastRenderedPageBreak/>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lastRenderedPageBreak/>
              <w:t>20</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It must bring cable glands for each cable.</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21</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Signaling: All device contacts (switches, PSU fault, etc.) must be terminated in two-story </w:t>
            </w:r>
            <w:r w:rsidRPr="00AA0A0F">
              <w:rPr>
                <w:rFonts w:ascii="Tahoma" w:hAnsi="Tahoma" w:cs="Tahoma"/>
                <w:bCs/>
                <w:spacing w:val="0"/>
                <w:szCs w:val="22"/>
                <w:lang w:val="en-US" w:eastAsia="en-US"/>
              </w:rPr>
              <w:t>choc block</w:t>
            </w:r>
            <w:r w:rsidRPr="00AA0A0F">
              <w:rPr>
                <w:rFonts w:ascii="Tahoma" w:hAnsi="Tahoma" w:cs="Tahoma"/>
                <w:spacing w:val="0"/>
                <w:szCs w:val="22"/>
                <w:lang w:val="en-US" w:eastAsia="en-US"/>
              </w:rPr>
              <w:t xml:space="preserve"> in the low voltage area</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22</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At each pillar must be included a din rail 12port Cat6A patch panel </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23</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At each pillar must be include a din rail 24port fiber optic LC single mode patch panel</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24</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The following industrial power supplies and batteries must be installed inside the pillar. </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The following must be considered in the design.</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All power supplies as well as the modules of the blocking diodes must be of the same manufacturer with this of PSUs.</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The minimum distance between the power supplies should be 15mm</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UTP cables which terminated in the Patch Panel must be in contact with those of the surge arrestors</w:t>
            </w:r>
          </w:p>
          <w:p w:rsidR="00EE6B83" w:rsidRPr="00AA0A0F" w:rsidRDefault="00EE6B83" w:rsidP="0009244E">
            <w:pPr>
              <w:jc w:val="left"/>
              <w:rPr>
                <w:rFonts w:ascii="Tahoma" w:hAnsi="Tahoma" w:cs="Tahoma"/>
                <w:spacing w:val="0"/>
                <w:szCs w:val="22"/>
                <w:lang w:val="en-US" w:eastAsia="en-US"/>
              </w:rPr>
            </w:pP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NOTE: All the bolds for the connection of the cabinet with the support base must be at least stainless-steel material  </w:t>
            </w:r>
          </w:p>
        </w:tc>
        <w:tc>
          <w:tcPr>
            <w:tcW w:w="1843" w:type="dxa"/>
          </w:tcPr>
          <w:p w:rsidR="00EE6B83" w:rsidRPr="00AA0A0F" w:rsidRDefault="00EE6B83" w:rsidP="0009244E">
            <w:pPr>
              <w:jc w:val="center"/>
              <w:rPr>
                <w:rFonts w:ascii="Tahoma" w:hAnsi="Tahoma" w:cs="Tahoma"/>
                <w:spacing w:val="0"/>
                <w:szCs w:val="22"/>
                <w:lang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eastAsia="en-US"/>
              </w:rPr>
            </w:pPr>
          </w:p>
        </w:tc>
        <w:tc>
          <w:tcPr>
            <w:tcW w:w="850" w:type="dxa"/>
          </w:tcPr>
          <w:p w:rsidR="00EE6B83" w:rsidRPr="00AA0A0F" w:rsidRDefault="00EE6B83" w:rsidP="0009244E">
            <w:pPr>
              <w:jc w:val="left"/>
              <w:rPr>
                <w:rFonts w:ascii="Tahoma" w:hAnsi="Tahoma" w:cs="Tahoma"/>
                <w:spacing w:val="0"/>
                <w:szCs w:val="22"/>
                <w:lang w:eastAsia="en-US"/>
              </w:rPr>
            </w:pPr>
          </w:p>
        </w:tc>
      </w:tr>
    </w:tbl>
    <w:p w:rsidR="00EE6B83" w:rsidRPr="00AA0A0F" w:rsidRDefault="00EE6B83" w:rsidP="00EE6B83">
      <w:pPr>
        <w:rPr>
          <w:rFonts w:ascii="Tahoma" w:hAnsi="Tahoma" w:cs="Tahoma"/>
          <w:szCs w:val="22"/>
        </w:rPr>
      </w:pPr>
    </w:p>
    <w:p w:rsidR="00EE6B83" w:rsidRPr="00AA0A0F" w:rsidRDefault="00EE6B83" w:rsidP="00EE6B83">
      <w:pPr>
        <w:rPr>
          <w:rFonts w:ascii="Tahoma" w:hAnsi="Tahoma" w:cs="Tahoma"/>
          <w:b/>
          <w:szCs w:val="22"/>
          <w:u w:val="single"/>
          <w:lang w:val="en-US"/>
        </w:rPr>
      </w:pPr>
    </w:p>
    <w:p w:rsidR="00EE6B83" w:rsidRPr="00AA0A0F" w:rsidRDefault="00EE6B83" w:rsidP="00EE6B83">
      <w:pPr>
        <w:rPr>
          <w:rFonts w:ascii="Tahoma" w:hAnsi="Tahoma" w:cs="Tahoma"/>
          <w:b/>
          <w:szCs w:val="22"/>
          <w:u w:val="single"/>
          <w:lang w:val="en-US"/>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954"/>
        <w:gridCol w:w="1843"/>
        <w:gridCol w:w="992"/>
        <w:gridCol w:w="850"/>
      </w:tblGrid>
      <w:tr w:rsidR="00EE6B83" w:rsidRPr="002B4F20" w:rsidTr="0009244E">
        <w:tc>
          <w:tcPr>
            <w:tcW w:w="10201" w:type="dxa"/>
            <w:gridSpan w:val="5"/>
            <w:shd w:val="clear" w:color="auto" w:fill="9CC2E5" w:themeFill="accent1" w:themeFillTint="99"/>
          </w:tcPr>
          <w:p w:rsidR="00EE6B83" w:rsidRPr="00AA0A0F" w:rsidRDefault="00EE6B83" w:rsidP="0009244E">
            <w:pPr>
              <w:jc w:val="left"/>
              <w:rPr>
                <w:rFonts w:ascii="Tahoma" w:eastAsia="Tahoma" w:hAnsi="Tahoma" w:cs="Tahoma"/>
                <w:b/>
                <w:szCs w:val="22"/>
                <w:lang w:val="en-US"/>
              </w:rPr>
            </w:pPr>
            <w:r w:rsidRPr="00AA0A0F">
              <w:rPr>
                <w:rFonts w:ascii="Tahoma" w:hAnsi="Tahoma" w:cs="Tahoma"/>
                <w:b/>
                <w:spacing w:val="0"/>
                <w:szCs w:val="22"/>
                <w:lang w:val="en-US" w:eastAsia="en-US"/>
              </w:rPr>
              <w:t>DC/DC Converter  24V,5A 2 pcs/pillar</w:t>
            </w:r>
          </w:p>
        </w:tc>
      </w:tr>
      <w:tr w:rsidR="00EE6B83" w:rsidRPr="00AA0A0F" w:rsidTr="0009244E">
        <w:tc>
          <w:tcPr>
            <w:tcW w:w="562" w:type="dxa"/>
            <w:shd w:val="clear" w:color="auto" w:fill="9CC2E5" w:themeFill="accent1" w:themeFillTint="99"/>
          </w:tcPr>
          <w:p w:rsidR="00EE6B83" w:rsidRPr="00AA0A0F" w:rsidRDefault="00EE6B83" w:rsidP="0009244E">
            <w:pPr>
              <w:jc w:val="left"/>
              <w:rPr>
                <w:rFonts w:ascii="Tahoma" w:hAnsi="Tahoma" w:cs="Tahoma"/>
                <w:spacing w:val="0"/>
                <w:szCs w:val="22"/>
                <w:lang w:eastAsia="en-US"/>
              </w:rPr>
            </w:pPr>
            <w:r w:rsidRPr="00AA0A0F">
              <w:rPr>
                <w:rFonts w:ascii="Tahoma" w:eastAsia="Tahoma" w:hAnsi="Tahoma" w:cs="Tahoma"/>
                <w:b/>
                <w:szCs w:val="22"/>
              </w:rPr>
              <w:t>#</w:t>
            </w:r>
          </w:p>
        </w:tc>
        <w:tc>
          <w:tcPr>
            <w:tcW w:w="5954" w:type="dxa"/>
            <w:shd w:val="clear" w:color="auto" w:fill="9CC2E5" w:themeFill="accent1" w:themeFillTint="99"/>
          </w:tcPr>
          <w:p w:rsidR="00EE6B83" w:rsidRPr="00AA0A0F" w:rsidRDefault="00EE6B83" w:rsidP="0009244E">
            <w:pPr>
              <w:jc w:val="left"/>
              <w:rPr>
                <w:rFonts w:ascii="Tahoma" w:hAnsi="Tahoma" w:cs="Tahoma"/>
                <w:spacing w:val="0"/>
                <w:szCs w:val="22"/>
                <w:lang w:val="en-US" w:eastAsia="en-US"/>
              </w:rPr>
            </w:pPr>
            <w:proofErr w:type="spellStart"/>
            <w:r w:rsidRPr="00AA0A0F">
              <w:rPr>
                <w:rFonts w:ascii="Tahoma" w:eastAsia="Tahoma" w:hAnsi="Tahoma" w:cs="Tahoma"/>
                <w:b/>
                <w:szCs w:val="22"/>
              </w:rPr>
              <w:t>Requirement</w:t>
            </w:r>
            <w:proofErr w:type="spellEnd"/>
          </w:p>
        </w:tc>
        <w:tc>
          <w:tcPr>
            <w:tcW w:w="1843" w:type="dxa"/>
            <w:shd w:val="clear" w:color="auto" w:fill="9CC2E5" w:themeFill="accent1" w:themeFillTint="99"/>
          </w:tcPr>
          <w:p w:rsidR="00EE6B83" w:rsidRPr="00AA0A0F" w:rsidRDefault="00EE6B83" w:rsidP="0009244E">
            <w:pPr>
              <w:jc w:val="center"/>
              <w:rPr>
                <w:rFonts w:ascii="Tahoma" w:hAnsi="Tahoma" w:cs="Tahoma"/>
                <w:spacing w:val="0"/>
                <w:szCs w:val="22"/>
                <w:lang w:eastAsia="en-US"/>
              </w:rPr>
            </w:pPr>
            <w:proofErr w:type="spellStart"/>
            <w:r w:rsidRPr="00AA0A0F">
              <w:rPr>
                <w:rFonts w:ascii="Tahoma" w:eastAsia="Tahoma" w:hAnsi="Tahoma" w:cs="Tahoma"/>
                <w:b/>
                <w:szCs w:val="22"/>
              </w:rPr>
              <w:t>Mandatory</w:t>
            </w:r>
            <w:proofErr w:type="spellEnd"/>
          </w:p>
        </w:tc>
        <w:tc>
          <w:tcPr>
            <w:tcW w:w="992" w:type="dxa"/>
            <w:shd w:val="clear" w:color="auto" w:fill="9CC2E5" w:themeFill="accent1" w:themeFillTint="99"/>
          </w:tcPr>
          <w:p w:rsidR="00EE6B83" w:rsidRPr="00AA0A0F" w:rsidRDefault="00EE6B83" w:rsidP="0009244E">
            <w:pPr>
              <w:jc w:val="left"/>
              <w:rPr>
                <w:rFonts w:ascii="Tahoma" w:hAnsi="Tahoma" w:cs="Tahoma"/>
                <w:spacing w:val="0"/>
                <w:szCs w:val="22"/>
                <w:lang w:eastAsia="en-US"/>
              </w:rPr>
            </w:pPr>
            <w:r w:rsidRPr="00AA0A0F">
              <w:rPr>
                <w:rFonts w:ascii="Tahoma" w:eastAsia="Tahoma" w:hAnsi="Tahoma" w:cs="Tahoma"/>
                <w:b/>
                <w:szCs w:val="22"/>
                <w:lang w:val="en-US"/>
              </w:rPr>
              <w:t>Answer</w:t>
            </w:r>
          </w:p>
        </w:tc>
        <w:tc>
          <w:tcPr>
            <w:tcW w:w="850" w:type="dxa"/>
            <w:shd w:val="clear" w:color="auto" w:fill="9CC2E5" w:themeFill="accent1" w:themeFillTint="99"/>
          </w:tcPr>
          <w:p w:rsidR="00EE6B83" w:rsidRPr="00AA0A0F" w:rsidRDefault="00EE6B83" w:rsidP="0009244E">
            <w:pPr>
              <w:jc w:val="left"/>
              <w:rPr>
                <w:rFonts w:ascii="Tahoma" w:hAnsi="Tahoma" w:cs="Tahoma"/>
                <w:spacing w:val="0"/>
                <w:szCs w:val="22"/>
                <w:lang w:eastAsia="en-US"/>
              </w:rPr>
            </w:pPr>
            <w:proofErr w:type="spellStart"/>
            <w:r w:rsidRPr="00AA0A0F">
              <w:rPr>
                <w:rFonts w:ascii="Tahoma" w:eastAsia="Tahoma" w:hAnsi="Tahoma" w:cs="Tahoma"/>
                <w:b/>
                <w:szCs w:val="22"/>
              </w:rPr>
              <w:t>Refer</w:t>
            </w:r>
            <w:proofErr w:type="spellEnd"/>
            <w:r w:rsidRPr="00AA0A0F">
              <w:rPr>
                <w:rFonts w:ascii="Tahoma" w:eastAsia="Tahoma" w:hAnsi="Tahoma" w:cs="Tahoma"/>
                <w:b/>
                <w:szCs w:val="22"/>
                <w:lang w:val="en-US"/>
              </w:rPr>
              <w:t>.</w:t>
            </w:r>
          </w:p>
        </w:tc>
      </w:tr>
      <w:tr w:rsidR="00EE6B83" w:rsidRPr="002B4F20" w:rsidTr="0009244E">
        <w:tc>
          <w:tcPr>
            <w:tcW w:w="562" w:type="dxa"/>
          </w:tcPr>
          <w:p w:rsidR="00EE6B83" w:rsidRPr="00AA0A0F" w:rsidRDefault="00EE6B83" w:rsidP="0009244E">
            <w:pPr>
              <w:jc w:val="left"/>
              <w:rPr>
                <w:rFonts w:ascii="Tahoma" w:hAnsi="Tahoma" w:cs="Tahoma"/>
                <w:spacing w:val="0"/>
                <w:szCs w:val="22"/>
                <w:lang w:eastAsia="en-US"/>
              </w:rPr>
            </w:pPr>
            <w:r w:rsidRPr="00AA0A0F">
              <w:rPr>
                <w:rFonts w:ascii="Tahoma" w:eastAsia="Microsoft YaHei" w:hAnsi="Tahoma" w:cs="Tahoma"/>
                <w:spacing w:val="0"/>
                <w:szCs w:val="22"/>
                <w:lang w:val="en-US" w:eastAsia="en-US"/>
              </w:rPr>
              <w:t>0</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eastAsia="Microsoft YaHei" w:hAnsi="Tahoma" w:cs="Tahoma"/>
                <w:bCs/>
                <w:spacing w:val="0"/>
                <w:szCs w:val="22"/>
                <w:lang w:val="en-US" w:eastAsia="en-US"/>
              </w:rPr>
              <w:t>Number of offered items after On site Survey</w:t>
            </w:r>
          </w:p>
        </w:tc>
        <w:tc>
          <w:tcPr>
            <w:tcW w:w="1843" w:type="dxa"/>
          </w:tcPr>
          <w:p w:rsidR="00EE6B83" w:rsidRPr="00AA0A0F" w:rsidRDefault="00EE6B83" w:rsidP="0009244E">
            <w:pPr>
              <w:jc w:val="center"/>
              <w:rPr>
                <w:rFonts w:ascii="Tahoma" w:hAnsi="Tahoma" w:cs="Tahoma"/>
                <w:spacing w:val="0"/>
                <w:szCs w:val="22"/>
                <w:lang w:val="en-US" w:eastAsia="en-US"/>
              </w:rPr>
            </w:pP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General</w:t>
            </w:r>
          </w:p>
        </w:tc>
        <w:tc>
          <w:tcPr>
            <w:tcW w:w="1843" w:type="dxa"/>
          </w:tcPr>
          <w:p w:rsidR="00EE6B83" w:rsidRPr="00AA0A0F" w:rsidRDefault="00EE6B83" w:rsidP="0009244E">
            <w:pPr>
              <w:jc w:val="center"/>
              <w:rPr>
                <w:rFonts w:ascii="Tahoma" w:hAnsi="Tahoma" w:cs="Tahoma"/>
                <w:spacing w:val="0"/>
                <w:szCs w:val="22"/>
                <w:lang w:val="en-US" w:eastAsia="en-US"/>
              </w:rPr>
            </w:pP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Isolated 24Vdc Output</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2</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Efficiency up to 90.3%</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3</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20% Output Power Reserves</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4</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Full Power Between -25°C and +60°C</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5</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Minimal Inrush Current Surge</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6</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Operational temperature -25°C to +70°C</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7</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Operational Humidity 5 to 95% </w:t>
            </w:r>
            <w:proofErr w:type="spellStart"/>
            <w:r w:rsidRPr="00AA0A0F">
              <w:rPr>
                <w:rFonts w:ascii="Tahoma" w:hAnsi="Tahoma" w:cs="Tahoma"/>
                <w:spacing w:val="0"/>
                <w:szCs w:val="22"/>
                <w:lang w:val="en-US" w:eastAsia="en-US"/>
              </w:rPr>
              <w:t>r.H</w:t>
            </w:r>
            <w:proofErr w:type="spellEnd"/>
            <w:r w:rsidRPr="00AA0A0F">
              <w:rPr>
                <w:rFonts w:ascii="Tahoma" w:hAnsi="Tahoma" w:cs="Tahoma"/>
                <w:spacing w:val="0"/>
                <w:szCs w:val="22"/>
                <w:lang w:val="en-US" w:eastAsia="en-US"/>
              </w:rPr>
              <w:t>.</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8</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Vibration sinusoidal </w:t>
            </w:r>
            <w:r w:rsidRPr="00AA0A0F">
              <w:rPr>
                <w:rFonts w:ascii="Tahoma" w:hAnsi="Tahoma" w:cs="Tahoma"/>
                <w:spacing w:val="0"/>
                <w:szCs w:val="22"/>
                <w:lang w:val="en-US" w:eastAsia="en-US"/>
              </w:rPr>
              <w:tab/>
              <w:t>2-17.8Hz: ±1.6mm; 17.8-500Hz: 2g 2 hours / axis IEC 60068-2-6</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9</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Shock </w:t>
            </w:r>
            <w:r w:rsidRPr="00AA0A0F">
              <w:rPr>
                <w:rFonts w:ascii="Tahoma" w:hAnsi="Tahoma" w:cs="Tahoma"/>
                <w:spacing w:val="0"/>
                <w:szCs w:val="22"/>
                <w:lang w:val="en-US" w:eastAsia="en-US"/>
              </w:rPr>
              <w:tab/>
              <w:t>30g 6ms, 20g 11ms 3 bumps / direction, 18 bumps in total</w:t>
            </w:r>
            <w:r w:rsidRPr="00AA0A0F">
              <w:rPr>
                <w:rFonts w:ascii="Tahoma" w:hAnsi="Tahoma" w:cs="Tahoma"/>
                <w:spacing w:val="0"/>
                <w:szCs w:val="22"/>
                <w:lang w:val="en-US" w:eastAsia="en-US"/>
              </w:rPr>
              <w:tab/>
              <w:t>IEC 60068-2-27</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10</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Over-temperature protection</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11</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Output shut-down with automatic restart</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12</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Isolation resistance input to output 500Vdc &gt; 5MOhm</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13</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Din rail mount</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Input</w:t>
            </w:r>
          </w:p>
        </w:tc>
        <w:tc>
          <w:tcPr>
            <w:tcW w:w="1843" w:type="dxa"/>
          </w:tcPr>
          <w:p w:rsidR="00EE6B83" w:rsidRPr="00AA0A0F" w:rsidRDefault="00EE6B83" w:rsidP="0009244E">
            <w:pPr>
              <w:jc w:val="center"/>
              <w:rPr>
                <w:rFonts w:ascii="Tahoma" w:hAnsi="Tahoma" w:cs="Tahoma"/>
                <w:spacing w:val="0"/>
                <w:szCs w:val="22"/>
                <w:lang w:val="en-US" w:eastAsia="en-US"/>
              </w:rPr>
            </w:pP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DC-Input    36.0-60.0Vdc </w:t>
            </w:r>
            <w:r w:rsidRPr="00AA0A0F">
              <w:rPr>
                <w:rFonts w:ascii="Tahoma" w:hAnsi="Tahoma" w:cs="Tahoma"/>
                <w:spacing w:val="0"/>
                <w:szCs w:val="22"/>
                <w:lang w:val="en-US" w:eastAsia="en-US"/>
              </w:rPr>
              <w:tab/>
              <w:t>full specified</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2</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Input inrush current </w:t>
            </w:r>
            <w:r w:rsidRPr="00AA0A0F">
              <w:rPr>
                <w:rFonts w:ascii="Tahoma" w:hAnsi="Tahoma" w:cs="Tahoma"/>
                <w:spacing w:val="0"/>
                <w:szCs w:val="22"/>
                <w:lang w:val="en-US" w:eastAsia="en-US"/>
              </w:rPr>
              <w:tab/>
              <w:t>typ. 0.6A peak  (-25°C to +70°C, input: 48Vdc)</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3</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Soft-start function: Yes</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4</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Reverse voltage protection: Yes</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5</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Input transient protection: MOV Metal Oxide </w:t>
            </w:r>
            <w:proofErr w:type="spellStart"/>
            <w:r w:rsidRPr="00AA0A0F">
              <w:rPr>
                <w:rFonts w:ascii="Tahoma" w:hAnsi="Tahoma" w:cs="Tahoma"/>
                <w:spacing w:val="0"/>
                <w:szCs w:val="22"/>
                <w:lang w:val="en-US" w:eastAsia="en-US"/>
              </w:rPr>
              <w:t>Varistor</w:t>
            </w:r>
            <w:proofErr w:type="spellEnd"/>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Output</w:t>
            </w:r>
          </w:p>
        </w:tc>
        <w:tc>
          <w:tcPr>
            <w:tcW w:w="1843" w:type="dxa"/>
          </w:tcPr>
          <w:p w:rsidR="00EE6B83" w:rsidRPr="00AA0A0F" w:rsidRDefault="00EE6B83" w:rsidP="0009244E">
            <w:pPr>
              <w:jc w:val="center"/>
              <w:rPr>
                <w:rFonts w:ascii="Tahoma" w:hAnsi="Tahoma" w:cs="Tahoma"/>
                <w:spacing w:val="0"/>
                <w:szCs w:val="22"/>
                <w:lang w:val="en-US" w:eastAsia="en-US"/>
              </w:rPr>
            </w:pP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Output voltage  DC 24-48V </w:t>
            </w:r>
            <w:r w:rsidRPr="00AA0A0F">
              <w:rPr>
                <w:rFonts w:ascii="Tahoma" w:hAnsi="Tahoma" w:cs="Tahoma"/>
                <w:spacing w:val="0"/>
                <w:szCs w:val="22"/>
                <w:lang w:val="en-US" w:eastAsia="en-US"/>
              </w:rPr>
              <w:tab/>
              <w:t>(adjustable)</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lastRenderedPageBreak/>
              <w:t>2</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Load regulation max. 100mV </w:t>
            </w:r>
            <w:r w:rsidRPr="00AA0A0F">
              <w:rPr>
                <w:rFonts w:ascii="Tahoma" w:hAnsi="Tahoma" w:cs="Tahoma"/>
                <w:spacing w:val="0"/>
                <w:szCs w:val="22"/>
                <w:lang w:val="en-US" w:eastAsia="en-US"/>
              </w:rPr>
              <w:tab/>
              <w:t>(static value, 0A-5A)</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3</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Output current  5 – 4.3A (ambient &lt; 60°C)</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4</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Output ripple</w:t>
            </w:r>
            <w:r w:rsidRPr="00AA0A0F">
              <w:rPr>
                <w:rFonts w:ascii="Tahoma" w:hAnsi="Tahoma" w:cs="Tahoma"/>
                <w:spacing w:val="0"/>
                <w:szCs w:val="22"/>
                <w:lang w:val="en-US" w:eastAsia="en-US"/>
              </w:rPr>
              <w:tab/>
            </w:r>
            <w:r w:rsidRPr="00AA0A0F">
              <w:rPr>
                <w:rFonts w:ascii="Tahoma" w:hAnsi="Tahoma" w:cs="Tahoma"/>
                <w:spacing w:val="0"/>
                <w:szCs w:val="22"/>
                <w:lang w:val="en-US" w:eastAsia="en-US"/>
              </w:rPr>
              <w:tab/>
              <w:t xml:space="preserve"> max. 50mVpp</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5</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Output de-rating </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1.6W/°C 45-60°C </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3W/°C</w:t>
            </w:r>
            <w:r w:rsidRPr="00AA0A0F">
              <w:rPr>
                <w:rFonts w:ascii="Tahoma" w:hAnsi="Tahoma" w:cs="Tahoma"/>
                <w:spacing w:val="0"/>
                <w:szCs w:val="22"/>
                <w:lang w:val="en-US" w:eastAsia="en-US"/>
              </w:rPr>
              <w:tab/>
              <w:t>60-70°C</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6</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Output protection</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Electronically protected against overload, no-load and short-circuits</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7</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Output over-voltage protection</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typ. 31Vdc max. 32Vdc. </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The output shuts down and automatically attempts to restart.</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9</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Classification of output voltage</w:t>
            </w:r>
            <w:r w:rsidRPr="00AA0A0F">
              <w:rPr>
                <w:rFonts w:ascii="Tahoma" w:hAnsi="Tahoma" w:cs="Tahoma"/>
                <w:spacing w:val="0"/>
                <w:szCs w:val="22"/>
                <w:lang w:val="en-US" w:eastAsia="en-US"/>
              </w:rPr>
              <w:tab/>
              <w:t>SELV IEC/EN 60950-1,PELV IEC/EN 60204-1, EN 50178, IEC 62477-1, IEC 60364-4-41</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10</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Over-voltage category </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III</w:t>
            </w:r>
            <w:r w:rsidRPr="00AA0A0F">
              <w:rPr>
                <w:rFonts w:ascii="Tahoma" w:hAnsi="Tahoma" w:cs="Tahoma"/>
                <w:spacing w:val="0"/>
                <w:szCs w:val="22"/>
                <w:lang w:val="en-US" w:eastAsia="en-US"/>
              </w:rPr>
              <w:tab/>
              <w:t>IEC 62477-1, EN 50178, altitudes up to 2000m</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II</w:t>
            </w:r>
            <w:r w:rsidRPr="00AA0A0F">
              <w:rPr>
                <w:rFonts w:ascii="Tahoma" w:hAnsi="Tahoma" w:cs="Tahoma"/>
                <w:spacing w:val="0"/>
                <w:szCs w:val="22"/>
                <w:lang w:val="en-US" w:eastAsia="en-US"/>
              </w:rPr>
              <w:tab/>
              <w:t>altitudes from 2000m to 6000m</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11</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Degree of pollution, 2, IEC 62477-1, EN 50178, not conductive</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12</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Efficiency: 90.3% at 24V,5A</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13</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Losses: 12.9W at 24V,5A</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14</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Lifetime expectancy</w:t>
            </w:r>
            <w:r w:rsidRPr="00AA0A0F">
              <w:rPr>
                <w:rFonts w:ascii="Tahoma" w:hAnsi="Tahoma" w:cs="Tahoma"/>
                <w:spacing w:val="0"/>
                <w:szCs w:val="22"/>
                <w:lang w:val="en-US" w:eastAsia="en-US"/>
              </w:rPr>
              <w:tab/>
              <w:t>64 000h at 24V, 5A and 40°C</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15</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MTBF SN 29500, IEC 61709</w:t>
            </w:r>
            <w:r w:rsidRPr="00AA0A0F">
              <w:rPr>
                <w:rFonts w:ascii="Tahoma" w:hAnsi="Tahoma" w:cs="Tahoma"/>
                <w:spacing w:val="0"/>
                <w:szCs w:val="22"/>
                <w:lang w:val="en-US" w:eastAsia="en-US"/>
              </w:rPr>
              <w:tab/>
              <w:t>951 000h at 24V, 5A and 40°C</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16</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MTBF MIL HDBK 217F 559 000h at 24V, 5A and 40°C; Ground Benign GB40</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17</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Dielectric Strength</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Type test 60sec  </w:t>
            </w:r>
            <w:r w:rsidRPr="00AA0A0F">
              <w:rPr>
                <w:rFonts w:ascii="Tahoma" w:hAnsi="Tahoma" w:cs="Tahoma"/>
                <w:spacing w:val="0"/>
                <w:szCs w:val="22"/>
                <w:lang w:val="en-US" w:eastAsia="en-US"/>
              </w:rPr>
              <w:tab/>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 Input-Output 1500Vac</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Chassis-Output 500Vac</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Chassis- Input 1500Vac</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18</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EMC Immunity</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According to EN 61000-4-2 Criterion A, EN 61000-4-3 Criterion A, EN 61000-4-4 Criterion A, EN 61000-4-5</w:t>
            </w:r>
            <w:r w:rsidRPr="00AA0A0F">
              <w:rPr>
                <w:rFonts w:ascii="Tahoma" w:hAnsi="Tahoma" w:cs="Tahoma"/>
                <w:spacing w:val="0"/>
                <w:szCs w:val="22"/>
                <w:lang w:val="en-US" w:eastAsia="en-US"/>
              </w:rPr>
              <w:tab/>
              <w:t>Criterion A, EN 61000-4-6 Criterion A</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19</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EMC Emission according to EN 61000-6-3, EN 61000-6-4, IEC/CISPR 16-1-2, IEC/CISPR 16-2-1, EN 55011 class B, EN 55022 class B</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21</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Approvals/Standards</w:t>
            </w:r>
            <w:r w:rsidRPr="00AA0A0F">
              <w:rPr>
                <w:rFonts w:ascii="Tahoma" w:hAnsi="Tahoma" w:cs="Tahoma"/>
                <w:spacing w:val="0"/>
                <w:szCs w:val="22"/>
                <w:lang w:val="en-US" w:eastAsia="en-US"/>
              </w:rPr>
              <w:tab/>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EC Declaration of Conformity approval, Marine approval (GL, ABS </w:t>
            </w:r>
            <w:proofErr w:type="spellStart"/>
            <w:r w:rsidRPr="00AA0A0F">
              <w:rPr>
                <w:rFonts w:ascii="Tahoma" w:hAnsi="Tahoma" w:cs="Tahoma"/>
                <w:spacing w:val="0"/>
                <w:szCs w:val="22"/>
                <w:lang w:val="en-US" w:eastAsia="en-US"/>
              </w:rPr>
              <w:t>etc</w:t>
            </w:r>
            <w:proofErr w:type="spellEnd"/>
            <w:r w:rsidRPr="00AA0A0F">
              <w:rPr>
                <w:rFonts w:ascii="Tahoma" w:hAnsi="Tahoma" w:cs="Tahoma"/>
                <w:spacing w:val="0"/>
                <w:szCs w:val="22"/>
                <w:lang w:val="en-US" w:eastAsia="en-US"/>
              </w:rPr>
              <w:t>),RoHS Directive</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22</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Warranty  3 years </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bl>
    <w:p w:rsidR="00EE6B83" w:rsidRPr="00AA0A0F" w:rsidRDefault="00EE6B83" w:rsidP="00EE6B83">
      <w:pPr>
        <w:rPr>
          <w:rFonts w:ascii="Tahoma" w:hAnsi="Tahoma" w:cs="Tahoma"/>
          <w:b/>
          <w:szCs w:val="22"/>
          <w:u w:val="single"/>
          <w:lang w:val="en-US"/>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954"/>
        <w:gridCol w:w="1843"/>
        <w:gridCol w:w="992"/>
        <w:gridCol w:w="850"/>
      </w:tblGrid>
      <w:tr w:rsidR="00EE6B83" w:rsidRPr="002B4F20" w:rsidTr="0009244E">
        <w:tc>
          <w:tcPr>
            <w:tcW w:w="10201" w:type="dxa"/>
            <w:gridSpan w:val="5"/>
            <w:shd w:val="clear" w:color="auto" w:fill="9CC2E5" w:themeFill="accent1" w:themeFillTint="99"/>
          </w:tcPr>
          <w:p w:rsidR="00EE6B83" w:rsidRPr="00AA0A0F" w:rsidRDefault="00EE6B83" w:rsidP="0009244E">
            <w:pPr>
              <w:ind w:right="-110"/>
              <w:jc w:val="left"/>
              <w:rPr>
                <w:rFonts w:ascii="Tahoma" w:eastAsia="Tahoma" w:hAnsi="Tahoma" w:cs="Tahoma"/>
                <w:b/>
                <w:szCs w:val="22"/>
                <w:lang w:val="en-US"/>
              </w:rPr>
            </w:pPr>
            <w:r w:rsidRPr="00AA0A0F">
              <w:rPr>
                <w:rFonts w:ascii="Tahoma" w:hAnsi="Tahoma" w:cs="Tahoma"/>
                <w:b/>
                <w:spacing w:val="0"/>
                <w:szCs w:val="22"/>
                <w:u w:val="single"/>
                <w:lang w:val="en-US" w:eastAsia="en-US"/>
              </w:rPr>
              <w:t>DC/DC Converter 48V,5A 1pcs/pillar</w:t>
            </w:r>
          </w:p>
        </w:tc>
      </w:tr>
      <w:tr w:rsidR="00EE6B83" w:rsidRPr="00AA0A0F" w:rsidTr="0009244E">
        <w:tc>
          <w:tcPr>
            <w:tcW w:w="562" w:type="dxa"/>
            <w:shd w:val="clear" w:color="auto" w:fill="9CC2E5" w:themeFill="accent1" w:themeFillTint="99"/>
          </w:tcPr>
          <w:p w:rsidR="00EE6B83" w:rsidRPr="00AA0A0F" w:rsidRDefault="00EE6B83" w:rsidP="0009244E">
            <w:pPr>
              <w:jc w:val="left"/>
              <w:rPr>
                <w:rFonts w:ascii="Tahoma" w:hAnsi="Tahoma" w:cs="Tahoma"/>
                <w:spacing w:val="0"/>
                <w:szCs w:val="22"/>
                <w:lang w:val="en-US" w:eastAsia="en-US"/>
              </w:rPr>
            </w:pPr>
            <w:r w:rsidRPr="00AA0A0F">
              <w:rPr>
                <w:rFonts w:ascii="Tahoma" w:eastAsia="Tahoma" w:hAnsi="Tahoma" w:cs="Tahoma"/>
                <w:b/>
                <w:szCs w:val="22"/>
              </w:rPr>
              <w:t>#</w:t>
            </w:r>
          </w:p>
        </w:tc>
        <w:tc>
          <w:tcPr>
            <w:tcW w:w="5954" w:type="dxa"/>
            <w:shd w:val="clear" w:color="auto" w:fill="9CC2E5" w:themeFill="accent1" w:themeFillTint="99"/>
          </w:tcPr>
          <w:p w:rsidR="00EE6B83" w:rsidRPr="00AA0A0F" w:rsidRDefault="00EE6B83" w:rsidP="0009244E">
            <w:pPr>
              <w:jc w:val="left"/>
              <w:rPr>
                <w:rFonts w:ascii="Tahoma" w:hAnsi="Tahoma" w:cs="Tahoma"/>
                <w:spacing w:val="0"/>
                <w:szCs w:val="22"/>
                <w:lang w:val="en-US" w:eastAsia="en-US"/>
              </w:rPr>
            </w:pPr>
            <w:proofErr w:type="spellStart"/>
            <w:r w:rsidRPr="00AA0A0F">
              <w:rPr>
                <w:rFonts w:ascii="Tahoma" w:eastAsia="Tahoma" w:hAnsi="Tahoma" w:cs="Tahoma"/>
                <w:b/>
                <w:szCs w:val="22"/>
              </w:rPr>
              <w:t>Requirement</w:t>
            </w:r>
            <w:proofErr w:type="spellEnd"/>
          </w:p>
        </w:tc>
        <w:tc>
          <w:tcPr>
            <w:tcW w:w="1843" w:type="dxa"/>
            <w:shd w:val="clear" w:color="auto" w:fill="9CC2E5" w:themeFill="accent1" w:themeFillTint="99"/>
          </w:tcPr>
          <w:p w:rsidR="00EE6B83" w:rsidRPr="00AA0A0F" w:rsidRDefault="00EE6B83" w:rsidP="0009244E">
            <w:pPr>
              <w:jc w:val="center"/>
              <w:rPr>
                <w:rFonts w:ascii="Tahoma" w:hAnsi="Tahoma" w:cs="Tahoma"/>
                <w:spacing w:val="0"/>
                <w:szCs w:val="22"/>
                <w:lang w:eastAsia="en-US"/>
              </w:rPr>
            </w:pPr>
            <w:proofErr w:type="spellStart"/>
            <w:r w:rsidRPr="00AA0A0F">
              <w:rPr>
                <w:rFonts w:ascii="Tahoma" w:eastAsia="Tahoma" w:hAnsi="Tahoma" w:cs="Tahoma"/>
                <w:b/>
                <w:szCs w:val="22"/>
              </w:rPr>
              <w:t>Mandatory</w:t>
            </w:r>
            <w:proofErr w:type="spellEnd"/>
          </w:p>
        </w:tc>
        <w:tc>
          <w:tcPr>
            <w:tcW w:w="992" w:type="dxa"/>
            <w:shd w:val="clear" w:color="auto" w:fill="9CC2E5" w:themeFill="accent1" w:themeFillTint="99"/>
          </w:tcPr>
          <w:p w:rsidR="00EE6B83" w:rsidRPr="00AA0A0F" w:rsidRDefault="00EE6B83" w:rsidP="0009244E">
            <w:pPr>
              <w:jc w:val="left"/>
              <w:rPr>
                <w:rFonts w:ascii="Tahoma" w:hAnsi="Tahoma" w:cs="Tahoma"/>
                <w:spacing w:val="0"/>
                <w:szCs w:val="22"/>
                <w:lang w:eastAsia="en-US"/>
              </w:rPr>
            </w:pPr>
            <w:r w:rsidRPr="00AA0A0F">
              <w:rPr>
                <w:rFonts w:ascii="Tahoma" w:eastAsia="Tahoma" w:hAnsi="Tahoma" w:cs="Tahoma"/>
                <w:b/>
                <w:szCs w:val="22"/>
                <w:lang w:val="en-US"/>
              </w:rPr>
              <w:t>Answer</w:t>
            </w:r>
          </w:p>
        </w:tc>
        <w:tc>
          <w:tcPr>
            <w:tcW w:w="850" w:type="dxa"/>
            <w:shd w:val="clear" w:color="auto" w:fill="9CC2E5" w:themeFill="accent1" w:themeFillTint="99"/>
          </w:tcPr>
          <w:p w:rsidR="00EE6B83" w:rsidRPr="00AA0A0F" w:rsidRDefault="00EE6B83" w:rsidP="0009244E">
            <w:pPr>
              <w:ind w:right="-110"/>
              <w:jc w:val="left"/>
              <w:rPr>
                <w:rFonts w:ascii="Tahoma" w:hAnsi="Tahoma" w:cs="Tahoma"/>
                <w:spacing w:val="0"/>
                <w:szCs w:val="22"/>
                <w:lang w:eastAsia="en-US"/>
              </w:rPr>
            </w:pPr>
            <w:proofErr w:type="spellStart"/>
            <w:r w:rsidRPr="00AA0A0F">
              <w:rPr>
                <w:rFonts w:ascii="Tahoma" w:eastAsia="Tahoma" w:hAnsi="Tahoma" w:cs="Tahoma"/>
                <w:b/>
                <w:szCs w:val="22"/>
              </w:rPr>
              <w:t>Refer</w:t>
            </w:r>
            <w:proofErr w:type="spellEnd"/>
            <w:r w:rsidRPr="00AA0A0F">
              <w:rPr>
                <w:rFonts w:ascii="Tahoma" w:eastAsia="Tahoma" w:hAnsi="Tahoma" w:cs="Tahoma"/>
                <w:b/>
                <w:szCs w:val="22"/>
                <w:lang w:val="en-US"/>
              </w:rPr>
              <w:t>.</w:t>
            </w:r>
          </w:p>
        </w:tc>
      </w:tr>
      <w:tr w:rsidR="00EE6B83" w:rsidRPr="002B4F20" w:rsidTr="0009244E">
        <w:tc>
          <w:tcPr>
            <w:tcW w:w="562" w:type="dxa"/>
          </w:tcPr>
          <w:p w:rsidR="00EE6B83" w:rsidRPr="00AA0A0F" w:rsidRDefault="00EE6B83" w:rsidP="0009244E">
            <w:pPr>
              <w:jc w:val="left"/>
              <w:rPr>
                <w:rFonts w:ascii="Tahoma" w:hAnsi="Tahoma" w:cs="Tahoma"/>
                <w:spacing w:val="0"/>
                <w:szCs w:val="22"/>
                <w:lang w:eastAsia="en-US"/>
              </w:rPr>
            </w:pPr>
            <w:r w:rsidRPr="00AA0A0F">
              <w:rPr>
                <w:rFonts w:ascii="Tahoma" w:eastAsia="Microsoft YaHei" w:hAnsi="Tahoma" w:cs="Tahoma"/>
                <w:spacing w:val="0"/>
                <w:szCs w:val="22"/>
                <w:lang w:val="en-US" w:eastAsia="en-US"/>
              </w:rPr>
              <w:t>0</w:t>
            </w:r>
          </w:p>
        </w:tc>
        <w:tc>
          <w:tcPr>
            <w:tcW w:w="5954" w:type="dxa"/>
          </w:tcPr>
          <w:p w:rsidR="00EE6B83" w:rsidRPr="00AA0A0F" w:rsidRDefault="00EE6B83" w:rsidP="0009244E">
            <w:pPr>
              <w:jc w:val="left"/>
              <w:rPr>
                <w:rFonts w:ascii="Tahoma" w:hAnsi="Tahoma" w:cs="Tahoma"/>
                <w:spacing w:val="0"/>
                <w:szCs w:val="22"/>
                <w:u w:val="single"/>
                <w:lang w:val="en-US" w:eastAsia="en-US"/>
              </w:rPr>
            </w:pPr>
            <w:r w:rsidRPr="00AA0A0F">
              <w:rPr>
                <w:rFonts w:ascii="Tahoma" w:eastAsia="Microsoft YaHei" w:hAnsi="Tahoma" w:cs="Tahoma"/>
                <w:bCs/>
                <w:spacing w:val="0"/>
                <w:szCs w:val="22"/>
                <w:lang w:val="en-US" w:eastAsia="en-US"/>
              </w:rPr>
              <w:t>Number of offered items after On site Survey</w:t>
            </w:r>
          </w:p>
        </w:tc>
        <w:tc>
          <w:tcPr>
            <w:tcW w:w="1843" w:type="dxa"/>
          </w:tcPr>
          <w:p w:rsidR="00EE6B83" w:rsidRPr="00AA0A0F" w:rsidRDefault="00EE6B83" w:rsidP="0009244E">
            <w:pPr>
              <w:jc w:val="center"/>
              <w:rPr>
                <w:rFonts w:ascii="Tahoma" w:hAnsi="Tahoma" w:cs="Tahoma"/>
                <w:spacing w:val="0"/>
                <w:szCs w:val="22"/>
                <w:lang w:val="en-US" w:eastAsia="en-US"/>
              </w:rPr>
            </w:pP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p>
        </w:tc>
        <w:tc>
          <w:tcPr>
            <w:tcW w:w="5954" w:type="dxa"/>
          </w:tcPr>
          <w:p w:rsidR="00EE6B83" w:rsidRPr="00AA0A0F" w:rsidRDefault="00EE6B83" w:rsidP="0009244E">
            <w:pPr>
              <w:jc w:val="left"/>
              <w:rPr>
                <w:rFonts w:ascii="Tahoma" w:hAnsi="Tahoma" w:cs="Tahoma"/>
                <w:spacing w:val="0"/>
                <w:szCs w:val="22"/>
                <w:u w:val="single"/>
                <w:lang w:val="en-US" w:eastAsia="en-US"/>
              </w:rPr>
            </w:pPr>
            <w:r w:rsidRPr="00AA0A0F">
              <w:rPr>
                <w:rFonts w:ascii="Tahoma" w:hAnsi="Tahoma" w:cs="Tahoma"/>
                <w:spacing w:val="0"/>
                <w:szCs w:val="22"/>
                <w:u w:val="single"/>
                <w:lang w:val="en-US" w:eastAsia="en-US"/>
              </w:rPr>
              <w:t>General</w:t>
            </w:r>
          </w:p>
        </w:tc>
        <w:tc>
          <w:tcPr>
            <w:tcW w:w="1843" w:type="dxa"/>
          </w:tcPr>
          <w:p w:rsidR="00EE6B83" w:rsidRPr="00AA0A0F" w:rsidRDefault="00EE6B83" w:rsidP="0009244E">
            <w:pPr>
              <w:jc w:val="center"/>
              <w:rPr>
                <w:rFonts w:ascii="Tahoma" w:hAnsi="Tahoma" w:cs="Tahoma"/>
                <w:spacing w:val="0"/>
                <w:szCs w:val="22"/>
                <w:lang w:val="en-US" w:eastAsia="en-US"/>
              </w:rPr>
            </w:pP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Isolated 48Vdc Output</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2</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Efficiency up to 95.1%  </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3</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20% Output Power Reserves</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4</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Full Power Between -25°C and +60°C</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5</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Minimal Inrush Current </w:t>
            </w:r>
            <w:proofErr w:type="spellStart"/>
            <w:r w:rsidRPr="00AA0A0F">
              <w:rPr>
                <w:rFonts w:ascii="Tahoma" w:hAnsi="Tahoma" w:cs="Tahoma"/>
                <w:spacing w:val="0"/>
                <w:szCs w:val="22"/>
                <w:lang w:val="en-US" w:eastAsia="en-US"/>
              </w:rPr>
              <w:t>Surg</w:t>
            </w:r>
            <w:proofErr w:type="spellEnd"/>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lastRenderedPageBreak/>
              <w:t>6</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Operational temperature -25°C to +70°C</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7</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Operational Humidity 5 to 95% </w:t>
            </w:r>
            <w:proofErr w:type="spellStart"/>
            <w:r w:rsidRPr="00AA0A0F">
              <w:rPr>
                <w:rFonts w:ascii="Tahoma" w:hAnsi="Tahoma" w:cs="Tahoma"/>
                <w:spacing w:val="0"/>
                <w:szCs w:val="22"/>
                <w:lang w:val="en-US" w:eastAsia="en-US"/>
              </w:rPr>
              <w:t>r.H</w:t>
            </w:r>
            <w:proofErr w:type="spellEnd"/>
            <w:r w:rsidRPr="00AA0A0F">
              <w:rPr>
                <w:rFonts w:ascii="Tahoma" w:hAnsi="Tahoma" w:cs="Tahoma"/>
                <w:spacing w:val="0"/>
                <w:szCs w:val="22"/>
                <w:lang w:val="en-US" w:eastAsia="en-US"/>
              </w:rPr>
              <w:t>.</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8</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Vibration sinusoidal, </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2-17.8Hz: ±1.6mm; </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17.8-500Hz: 2g 2 hours / axis</w:t>
            </w:r>
            <w:r w:rsidRPr="00AA0A0F">
              <w:rPr>
                <w:rFonts w:ascii="Tahoma" w:hAnsi="Tahoma" w:cs="Tahoma"/>
                <w:spacing w:val="0"/>
                <w:szCs w:val="22"/>
                <w:lang w:val="en-US" w:eastAsia="en-US"/>
              </w:rPr>
              <w:tab/>
              <w:t xml:space="preserve"> IEC 60068-2-6</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9</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Shock </w:t>
            </w:r>
            <w:r w:rsidRPr="00AA0A0F">
              <w:rPr>
                <w:rFonts w:ascii="Tahoma" w:hAnsi="Tahoma" w:cs="Tahoma"/>
                <w:spacing w:val="0"/>
                <w:szCs w:val="22"/>
                <w:lang w:val="en-US" w:eastAsia="en-US"/>
              </w:rPr>
              <w:tab/>
              <w:t>30g 6ms, 20g 11ms 3 bumps / direction, 18 bumps in total</w:t>
            </w:r>
            <w:r w:rsidRPr="00AA0A0F">
              <w:rPr>
                <w:rFonts w:ascii="Tahoma" w:hAnsi="Tahoma" w:cs="Tahoma"/>
                <w:spacing w:val="0"/>
                <w:szCs w:val="22"/>
                <w:lang w:val="en-US" w:eastAsia="en-US"/>
              </w:rPr>
              <w:tab/>
              <w:t>IEC 60068-2-27</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10</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Output shut-down with automatic restart</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11</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Isolation resistance input to output 500Vdc &gt; 5MOhm</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12</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Din rail mount</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p>
        </w:tc>
        <w:tc>
          <w:tcPr>
            <w:tcW w:w="5954" w:type="dxa"/>
          </w:tcPr>
          <w:p w:rsidR="00EE6B83" w:rsidRPr="00AA0A0F" w:rsidRDefault="00EE6B83" w:rsidP="0009244E">
            <w:pPr>
              <w:jc w:val="left"/>
              <w:rPr>
                <w:rFonts w:ascii="Tahoma" w:hAnsi="Tahoma" w:cs="Tahoma"/>
                <w:b/>
                <w:spacing w:val="0"/>
                <w:szCs w:val="22"/>
                <w:u w:val="single"/>
                <w:lang w:val="en-US" w:eastAsia="en-US"/>
              </w:rPr>
            </w:pPr>
            <w:r w:rsidRPr="00AA0A0F">
              <w:rPr>
                <w:rFonts w:ascii="Tahoma" w:hAnsi="Tahoma" w:cs="Tahoma"/>
                <w:b/>
                <w:spacing w:val="0"/>
                <w:szCs w:val="22"/>
                <w:u w:val="single"/>
                <w:lang w:val="en-US" w:eastAsia="en-US"/>
              </w:rPr>
              <w:t>Input</w:t>
            </w:r>
          </w:p>
        </w:tc>
        <w:tc>
          <w:tcPr>
            <w:tcW w:w="1843" w:type="dxa"/>
          </w:tcPr>
          <w:p w:rsidR="00EE6B83" w:rsidRPr="00AA0A0F" w:rsidRDefault="00EE6B83" w:rsidP="0009244E">
            <w:pPr>
              <w:jc w:val="center"/>
              <w:rPr>
                <w:rFonts w:ascii="Tahoma" w:hAnsi="Tahoma" w:cs="Tahoma"/>
                <w:spacing w:val="0"/>
                <w:szCs w:val="22"/>
                <w:lang w:val="en-US" w:eastAsia="en-US"/>
              </w:rPr>
            </w:pP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DC-Input: 36.0-60.0Vdc full specified</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2</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Input inrush current typ. 7A peak</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3</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Soft-start function: Yes</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4</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Reverse voltage protection:  Yes</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5</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Input transient protection: MOV Metal Oxide </w:t>
            </w:r>
            <w:proofErr w:type="spellStart"/>
            <w:r w:rsidRPr="00AA0A0F">
              <w:rPr>
                <w:rFonts w:ascii="Tahoma" w:hAnsi="Tahoma" w:cs="Tahoma"/>
                <w:spacing w:val="0"/>
                <w:szCs w:val="22"/>
                <w:lang w:val="en-US" w:eastAsia="en-US"/>
              </w:rPr>
              <w:t>Varistor</w:t>
            </w:r>
            <w:proofErr w:type="spellEnd"/>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p>
        </w:tc>
        <w:tc>
          <w:tcPr>
            <w:tcW w:w="5954" w:type="dxa"/>
          </w:tcPr>
          <w:p w:rsidR="00EE6B83" w:rsidRPr="00AA0A0F" w:rsidRDefault="00EE6B83" w:rsidP="0009244E">
            <w:pPr>
              <w:jc w:val="left"/>
              <w:rPr>
                <w:rFonts w:ascii="Tahoma" w:hAnsi="Tahoma" w:cs="Tahoma"/>
                <w:spacing w:val="0"/>
                <w:szCs w:val="22"/>
                <w:u w:val="single"/>
                <w:lang w:val="en-US" w:eastAsia="en-US"/>
              </w:rPr>
            </w:pPr>
            <w:r w:rsidRPr="00AA0A0F">
              <w:rPr>
                <w:rFonts w:ascii="Tahoma" w:hAnsi="Tahoma" w:cs="Tahoma"/>
                <w:spacing w:val="0"/>
                <w:szCs w:val="22"/>
                <w:u w:val="single"/>
                <w:lang w:val="en-US" w:eastAsia="en-US"/>
              </w:rPr>
              <w:t>Output</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Output voltage: DC 48-56V (adjustable)</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2</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Load regulation: 200mV (static value, 0A-5A)</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3</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Output current: 5A (ambient 60°C)</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4</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Output ripple: 100mVpp</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5</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Output protection: Continuous current</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6</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Output over-voltage protection</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typ. 31Vdc max. 32Vdc    </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The output shuts down and automatically attempts to restart.</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7</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Degree of pollution: 2,</w:t>
            </w:r>
            <w:r w:rsidRPr="00AA0A0F">
              <w:rPr>
                <w:rFonts w:ascii="Tahoma" w:hAnsi="Tahoma" w:cs="Tahoma"/>
                <w:spacing w:val="0"/>
                <w:szCs w:val="22"/>
                <w:lang w:val="en-US" w:eastAsia="en-US"/>
              </w:rPr>
              <w:tab/>
              <w:t>IEC 62477-1, not conductive</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8</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Losses: 12.4W </w:t>
            </w:r>
            <w:r w:rsidRPr="00AA0A0F">
              <w:rPr>
                <w:rFonts w:ascii="Tahoma" w:hAnsi="Tahoma" w:cs="Tahoma"/>
                <w:spacing w:val="0"/>
                <w:szCs w:val="22"/>
                <w:lang w:val="en-US" w:eastAsia="en-US"/>
              </w:rPr>
              <w:tab/>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9</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Lifetime expectancy: 160 000h at  5A and 40°C</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10</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MTBF SN 29500, IEC 61709</w:t>
            </w:r>
            <w:r w:rsidRPr="00AA0A0F">
              <w:rPr>
                <w:rFonts w:ascii="Tahoma" w:hAnsi="Tahoma" w:cs="Tahoma"/>
                <w:spacing w:val="0"/>
                <w:szCs w:val="22"/>
                <w:lang w:val="en-US" w:eastAsia="en-US"/>
              </w:rPr>
              <w:tab/>
              <w:t>951 000h at 24V, 5A and 40°C</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11</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MTBF MIL HDBK 217F 559 000h at 24V, 5A and 40°C; Ground Benign GB40</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12</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Dielectric Strength</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Type test 60sec  </w:t>
            </w:r>
            <w:r w:rsidRPr="00AA0A0F">
              <w:rPr>
                <w:rFonts w:ascii="Tahoma" w:hAnsi="Tahoma" w:cs="Tahoma"/>
                <w:spacing w:val="0"/>
                <w:szCs w:val="22"/>
                <w:lang w:val="en-US" w:eastAsia="en-US"/>
              </w:rPr>
              <w:tab/>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 Input-Output 1500Vac</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Chassis-Output 500Vac</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Chassis- Input 1500Vac</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13</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EMC Immunity</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According to EN61000-4-2 Criterion A, EN61000-4-3 Criterion A, EN 61000-4-4 Criterion A, EN 61000-4-5 Criterion A, EN 61000-4-6 Criterion A</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14</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EMC Emission according to IEC/CISPR 16-1-2, IEC/CISPR 16-2-1, EN 55011 class B, EN 55022 class B</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16</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Approvals/Standards</w:t>
            </w:r>
            <w:r w:rsidRPr="00AA0A0F">
              <w:rPr>
                <w:rFonts w:ascii="Tahoma" w:hAnsi="Tahoma" w:cs="Tahoma"/>
                <w:spacing w:val="0"/>
                <w:szCs w:val="22"/>
                <w:lang w:val="en-US" w:eastAsia="en-US"/>
              </w:rPr>
              <w:tab/>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EC Declaration of Conformity approval, Marine approval (GL, ABS </w:t>
            </w:r>
            <w:proofErr w:type="spellStart"/>
            <w:r w:rsidRPr="00AA0A0F">
              <w:rPr>
                <w:rFonts w:ascii="Tahoma" w:hAnsi="Tahoma" w:cs="Tahoma"/>
                <w:spacing w:val="0"/>
                <w:szCs w:val="22"/>
                <w:lang w:val="en-US" w:eastAsia="en-US"/>
              </w:rPr>
              <w:t>etc</w:t>
            </w:r>
            <w:proofErr w:type="spellEnd"/>
            <w:r w:rsidRPr="00AA0A0F">
              <w:rPr>
                <w:rFonts w:ascii="Tahoma" w:hAnsi="Tahoma" w:cs="Tahoma"/>
                <w:spacing w:val="0"/>
                <w:szCs w:val="22"/>
                <w:lang w:val="en-US" w:eastAsia="en-US"/>
              </w:rPr>
              <w:t>), RoHS Directive.</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56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17</w:t>
            </w:r>
          </w:p>
        </w:tc>
        <w:tc>
          <w:tcPr>
            <w:tcW w:w="595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Warranty  3 years</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bl>
    <w:p w:rsidR="00EE6B83" w:rsidRPr="00AA0A0F" w:rsidRDefault="00EE6B83" w:rsidP="00EE6B83">
      <w:pPr>
        <w:rPr>
          <w:rFonts w:ascii="Tahoma" w:hAnsi="Tahoma" w:cs="Tahoma"/>
          <w:szCs w:val="22"/>
          <w:lang w:val="en-US"/>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812"/>
        <w:gridCol w:w="1843"/>
        <w:gridCol w:w="992"/>
        <w:gridCol w:w="850"/>
      </w:tblGrid>
      <w:tr w:rsidR="00EE6B83" w:rsidRPr="002B4F20" w:rsidTr="0009244E">
        <w:tc>
          <w:tcPr>
            <w:tcW w:w="10201" w:type="dxa"/>
            <w:gridSpan w:val="5"/>
            <w:shd w:val="clear" w:color="auto" w:fill="9CC2E5" w:themeFill="accent1" w:themeFillTint="99"/>
          </w:tcPr>
          <w:p w:rsidR="00EE6B83" w:rsidRPr="00AA0A0F" w:rsidRDefault="00EE6B83" w:rsidP="0009244E">
            <w:pPr>
              <w:ind w:right="-110"/>
              <w:jc w:val="left"/>
              <w:rPr>
                <w:rFonts w:ascii="Tahoma" w:eastAsia="Tahoma" w:hAnsi="Tahoma" w:cs="Tahoma"/>
                <w:b/>
                <w:szCs w:val="22"/>
                <w:lang w:val="en-US"/>
              </w:rPr>
            </w:pPr>
            <w:r w:rsidRPr="00AA0A0F">
              <w:rPr>
                <w:rFonts w:ascii="Tahoma" w:hAnsi="Tahoma" w:cs="Tahoma"/>
                <w:b/>
                <w:spacing w:val="0"/>
                <w:szCs w:val="22"/>
                <w:u w:val="single"/>
                <w:lang w:val="en-US" w:eastAsia="en-US"/>
              </w:rPr>
              <w:t>AC/DC 48V,10A 2pcs/pillar</w:t>
            </w:r>
          </w:p>
        </w:tc>
      </w:tr>
      <w:tr w:rsidR="00EE6B83" w:rsidRPr="00AA0A0F" w:rsidTr="0009244E">
        <w:tc>
          <w:tcPr>
            <w:tcW w:w="704" w:type="dxa"/>
            <w:shd w:val="clear" w:color="auto" w:fill="9CC2E5" w:themeFill="accent1" w:themeFillTint="99"/>
          </w:tcPr>
          <w:p w:rsidR="00EE6B83" w:rsidRPr="00AA0A0F" w:rsidRDefault="00EE6B83" w:rsidP="0009244E">
            <w:pPr>
              <w:jc w:val="left"/>
              <w:rPr>
                <w:rFonts w:ascii="Tahoma" w:hAnsi="Tahoma" w:cs="Tahoma"/>
                <w:spacing w:val="0"/>
                <w:szCs w:val="22"/>
                <w:lang w:val="en-US" w:eastAsia="en-US"/>
              </w:rPr>
            </w:pPr>
            <w:r w:rsidRPr="00AA0A0F">
              <w:rPr>
                <w:rFonts w:ascii="Tahoma" w:eastAsia="Tahoma" w:hAnsi="Tahoma" w:cs="Tahoma"/>
                <w:b/>
                <w:szCs w:val="22"/>
              </w:rPr>
              <w:t>#</w:t>
            </w:r>
          </w:p>
        </w:tc>
        <w:tc>
          <w:tcPr>
            <w:tcW w:w="5812" w:type="dxa"/>
            <w:shd w:val="clear" w:color="auto" w:fill="9CC2E5" w:themeFill="accent1" w:themeFillTint="99"/>
          </w:tcPr>
          <w:p w:rsidR="00EE6B83" w:rsidRPr="00AA0A0F" w:rsidRDefault="00EE6B83" w:rsidP="0009244E">
            <w:pPr>
              <w:jc w:val="left"/>
              <w:rPr>
                <w:rFonts w:ascii="Tahoma" w:hAnsi="Tahoma" w:cs="Tahoma"/>
                <w:spacing w:val="0"/>
                <w:szCs w:val="22"/>
                <w:lang w:val="en-US" w:eastAsia="en-US"/>
              </w:rPr>
            </w:pPr>
            <w:proofErr w:type="spellStart"/>
            <w:r w:rsidRPr="00AA0A0F">
              <w:rPr>
                <w:rFonts w:ascii="Tahoma" w:eastAsia="Tahoma" w:hAnsi="Tahoma" w:cs="Tahoma"/>
                <w:b/>
                <w:szCs w:val="22"/>
              </w:rPr>
              <w:t>Requirement</w:t>
            </w:r>
            <w:proofErr w:type="spellEnd"/>
          </w:p>
        </w:tc>
        <w:tc>
          <w:tcPr>
            <w:tcW w:w="1843" w:type="dxa"/>
            <w:shd w:val="clear" w:color="auto" w:fill="9CC2E5" w:themeFill="accent1" w:themeFillTint="99"/>
          </w:tcPr>
          <w:p w:rsidR="00EE6B83" w:rsidRPr="00AA0A0F" w:rsidRDefault="00EE6B83" w:rsidP="0009244E">
            <w:pPr>
              <w:jc w:val="center"/>
              <w:rPr>
                <w:rFonts w:ascii="Tahoma" w:hAnsi="Tahoma" w:cs="Tahoma"/>
                <w:spacing w:val="0"/>
                <w:szCs w:val="22"/>
                <w:lang w:val="en-US" w:eastAsia="en-US"/>
              </w:rPr>
            </w:pPr>
            <w:proofErr w:type="spellStart"/>
            <w:r w:rsidRPr="00AA0A0F">
              <w:rPr>
                <w:rFonts w:ascii="Tahoma" w:eastAsia="Tahoma" w:hAnsi="Tahoma" w:cs="Tahoma"/>
                <w:b/>
                <w:szCs w:val="22"/>
              </w:rPr>
              <w:t>Mandatory</w:t>
            </w:r>
            <w:proofErr w:type="spellEnd"/>
          </w:p>
        </w:tc>
        <w:tc>
          <w:tcPr>
            <w:tcW w:w="992" w:type="dxa"/>
            <w:shd w:val="clear" w:color="auto" w:fill="9CC2E5" w:themeFill="accent1" w:themeFillTint="99"/>
          </w:tcPr>
          <w:p w:rsidR="00EE6B83" w:rsidRPr="00AA0A0F" w:rsidRDefault="00EE6B83" w:rsidP="0009244E">
            <w:pPr>
              <w:jc w:val="left"/>
              <w:rPr>
                <w:rFonts w:ascii="Tahoma" w:hAnsi="Tahoma" w:cs="Tahoma"/>
                <w:spacing w:val="0"/>
                <w:szCs w:val="22"/>
                <w:lang w:val="en-US" w:eastAsia="en-US"/>
              </w:rPr>
            </w:pPr>
            <w:r w:rsidRPr="00AA0A0F">
              <w:rPr>
                <w:rFonts w:ascii="Tahoma" w:eastAsia="Tahoma" w:hAnsi="Tahoma" w:cs="Tahoma"/>
                <w:b/>
                <w:szCs w:val="22"/>
                <w:lang w:val="en-US"/>
              </w:rPr>
              <w:t>Answer</w:t>
            </w:r>
          </w:p>
        </w:tc>
        <w:tc>
          <w:tcPr>
            <w:tcW w:w="850" w:type="dxa"/>
            <w:shd w:val="clear" w:color="auto" w:fill="9CC2E5" w:themeFill="accent1" w:themeFillTint="99"/>
          </w:tcPr>
          <w:p w:rsidR="00EE6B83" w:rsidRPr="00AA0A0F" w:rsidRDefault="00EE6B83" w:rsidP="0009244E">
            <w:pPr>
              <w:ind w:right="-110"/>
              <w:jc w:val="left"/>
              <w:rPr>
                <w:rFonts w:ascii="Tahoma" w:hAnsi="Tahoma" w:cs="Tahoma"/>
                <w:spacing w:val="0"/>
                <w:szCs w:val="22"/>
                <w:lang w:val="en-US" w:eastAsia="en-US"/>
              </w:rPr>
            </w:pPr>
            <w:proofErr w:type="spellStart"/>
            <w:r w:rsidRPr="00AA0A0F">
              <w:rPr>
                <w:rFonts w:ascii="Tahoma" w:eastAsia="Tahoma" w:hAnsi="Tahoma" w:cs="Tahoma"/>
                <w:b/>
                <w:szCs w:val="22"/>
              </w:rPr>
              <w:t>Refer</w:t>
            </w:r>
            <w:proofErr w:type="spellEnd"/>
            <w:r w:rsidRPr="00AA0A0F">
              <w:rPr>
                <w:rFonts w:ascii="Tahoma" w:eastAsia="Tahoma" w:hAnsi="Tahoma" w:cs="Tahoma"/>
                <w:b/>
                <w:szCs w:val="22"/>
                <w:lang w:val="en-US"/>
              </w:rPr>
              <w:t>.</w:t>
            </w:r>
          </w:p>
        </w:tc>
      </w:tr>
      <w:tr w:rsidR="00EE6B83" w:rsidRPr="002B4F20" w:rsidTr="0009244E">
        <w:tc>
          <w:tcPr>
            <w:tcW w:w="704" w:type="dxa"/>
          </w:tcPr>
          <w:p w:rsidR="00EE6B83" w:rsidRPr="00AA0A0F" w:rsidRDefault="00EE6B83" w:rsidP="0009244E">
            <w:pPr>
              <w:jc w:val="left"/>
              <w:rPr>
                <w:rFonts w:ascii="Tahoma" w:hAnsi="Tahoma" w:cs="Tahoma"/>
                <w:spacing w:val="0"/>
                <w:szCs w:val="22"/>
                <w:lang w:val="en-US" w:eastAsia="en-US"/>
              </w:rPr>
            </w:pPr>
            <w:r w:rsidRPr="00AA0A0F">
              <w:rPr>
                <w:rFonts w:ascii="Tahoma" w:eastAsia="Microsoft YaHei" w:hAnsi="Tahoma" w:cs="Tahoma"/>
                <w:spacing w:val="0"/>
                <w:szCs w:val="22"/>
                <w:lang w:val="en-US" w:eastAsia="en-US"/>
              </w:rPr>
              <w:t>0</w:t>
            </w:r>
          </w:p>
        </w:tc>
        <w:tc>
          <w:tcPr>
            <w:tcW w:w="5812" w:type="dxa"/>
          </w:tcPr>
          <w:p w:rsidR="00EE6B83" w:rsidRPr="00AA0A0F" w:rsidRDefault="00EE6B83" w:rsidP="0009244E">
            <w:pPr>
              <w:jc w:val="left"/>
              <w:rPr>
                <w:rFonts w:ascii="Tahoma" w:hAnsi="Tahoma" w:cs="Tahoma"/>
                <w:spacing w:val="0"/>
                <w:szCs w:val="22"/>
                <w:u w:val="single"/>
                <w:lang w:val="en-US" w:eastAsia="en-US"/>
              </w:rPr>
            </w:pPr>
            <w:r w:rsidRPr="00AA0A0F">
              <w:rPr>
                <w:rFonts w:ascii="Tahoma" w:eastAsia="Microsoft YaHei" w:hAnsi="Tahoma" w:cs="Tahoma"/>
                <w:bCs/>
                <w:spacing w:val="0"/>
                <w:szCs w:val="22"/>
                <w:lang w:val="en-US" w:eastAsia="en-US"/>
              </w:rPr>
              <w:t>Number of offered items after On site Survey</w:t>
            </w:r>
          </w:p>
        </w:tc>
        <w:tc>
          <w:tcPr>
            <w:tcW w:w="1843" w:type="dxa"/>
          </w:tcPr>
          <w:p w:rsidR="00EE6B83" w:rsidRPr="00AA0A0F" w:rsidRDefault="00EE6B83" w:rsidP="0009244E">
            <w:pPr>
              <w:jc w:val="center"/>
              <w:rPr>
                <w:rFonts w:ascii="Tahoma" w:hAnsi="Tahoma" w:cs="Tahoma"/>
                <w:spacing w:val="0"/>
                <w:szCs w:val="22"/>
                <w:lang w:val="en-US" w:eastAsia="en-US"/>
              </w:rPr>
            </w:pP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704" w:type="dxa"/>
          </w:tcPr>
          <w:p w:rsidR="00EE6B83" w:rsidRPr="00AA0A0F" w:rsidRDefault="00EE6B83" w:rsidP="0009244E">
            <w:pPr>
              <w:jc w:val="left"/>
              <w:rPr>
                <w:rFonts w:ascii="Tahoma" w:hAnsi="Tahoma" w:cs="Tahoma"/>
                <w:spacing w:val="0"/>
                <w:szCs w:val="22"/>
                <w:lang w:val="en-US" w:eastAsia="en-US"/>
              </w:rPr>
            </w:pPr>
          </w:p>
        </w:tc>
        <w:tc>
          <w:tcPr>
            <w:tcW w:w="5812" w:type="dxa"/>
          </w:tcPr>
          <w:p w:rsidR="00EE6B83" w:rsidRPr="00AA0A0F" w:rsidRDefault="00EE6B83" w:rsidP="0009244E">
            <w:pPr>
              <w:jc w:val="left"/>
              <w:rPr>
                <w:rFonts w:ascii="Tahoma" w:hAnsi="Tahoma" w:cs="Tahoma"/>
                <w:spacing w:val="0"/>
                <w:szCs w:val="22"/>
                <w:u w:val="single"/>
                <w:lang w:val="en-US" w:eastAsia="en-US"/>
              </w:rPr>
            </w:pPr>
            <w:r w:rsidRPr="00AA0A0F">
              <w:rPr>
                <w:rFonts w:ascii="Tahoma" w:hAnsi="Tahoma" w:cs="Tahoma"/>
                <w:spacing w:val="0"/>
                <w:szCs w:val="22"/>
                <w:u w:val="single"/>
                <w:lang w:val="en-US" w:eastAsia="en-US"/>
              </w:rPr>
              <w:t>General</w:t>
            </w:r>
          </w:p>
        </w:tc>
        <w:tc>
          <w:tcPr>
            <w:tcW w:w="1843" w:type="dxa"/>
          </w:tcPr>
          <w:p w:rsidR="00EE6B83" w:rsidRPr="00AA0A0F" w:rsidRDefault="00EE6B83" w:rsidP="0009244E">
            <w:pPr>
              <w:jc w:val="center"/>
              <w:rPr>
                <w:rFonts w:ascii="Tahoma" w:hAnsi="Tahoma" w:cs="Tahoma"/>
                <w:spacing w:val="0"/>
                <w:szCs w:val="22"/>
                <w:lang w:val="en-US" w:eastAsia="en-US"/>
              </w:rPr>
            </w:pP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70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w:t>
            </w:r>
          </w:p>
        </w:tc>
        <w:tc>
          <w:tcPr>
            <w:tcW w:w="581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48Vdc Output</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70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lastRenderedPageBreak/>
              <w:t>2</w:t>
            </w:r>
          </w:p>
        </w:tc>
        <w:tc>
          <w:tcPr>
            <w:tcW w:w="581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Efficiency up to 96,3%  </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70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3</w:t>
            </w:r>
          </w:p>
        </w:tc>
        <w:tc>
          <w:tcPr>
            <w:tcW w:w="581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20% Output Power Reserves</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70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4</w:t>
            </w:r>
          </w:p>
        </w:tc>
        <w:tc>
          <w:tcPr>
            <w:tcW w:w="581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Full Power Between -25°C and +60°C</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70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5</w:t>
            </w:r>
          </w:p>
        </w:tc>
        <w:tc>
          <w:tcPr>
            <w:tcW w:w="581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Minimal Inrush Current </w:t>
            </w:r>
            <w:proofErr w:type="spellStart"/>
            <w:r w:rsidRPr="00AA0A0F">
              <w:rPr>
                <w:rFonts w:ascii="Tahoma" w:hAnsi="Tahoma" w:cs="Tahoma"/>
                <w:spacing w:val="0"/>
                <w:szCs w:val="22"/>
                <w:lang w:val="en-US" w:eastAsia="en-US"/>
              </w:rPr>
              <w:t>Surg</w:t>
            </w:r>
            <w:proofErr w:type="spellEnd"/>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70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6</w:t>
            </w:r>
          </w:p>
        </w:tc>
        <w:tc>
          <w:tcPr>
            <w:tcW w:w="581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Operational temperature -25°C to +70°C</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70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7</w:t>
            </w:r>
          </w:p>
        </w:tc>
        <w:tc>
          <w:tcPr>
            <w:tcW w:w="581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Operational Humidity 5 to 95% </w:t>
            </w:r>
            <w:proofErr w:type="spellStart"/>
            <w:r w:rsidRPr="00AA0A0F">
              <w:rPr>
                <w:rFonts w:ascii="Tahoma" w:hAnsi="Tahoma" w:cs="Tahoma"/>
                <w:spacing w:val="0"/>
                <w:szCs w:val="22"/>
                <w:lang w:val="en-US" w:eastAsia="en-US"/>
              </w:rPr>
              <w:t>r.H</w:t>
            </w:r>
            <w:proofErr w:type="spellEnd"/>
            <w:r w:rsidRPr="00AA0A0F">
              <w:rPr>
                <w:rFonts w:ascii="Tahoma" w:hAnsi="Tahoma" w:cs="Tahoma"/>
                <w:spacing w:val="0"/>
                <w:szCs w:val="22"/>
                <w:lang w:val="en-US" w:eastAsia="en-US"/>
              </w:rPr>
              <w:t>.</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70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8</w:t>
            </w:r>
          </w:p>
        </w:tc>
        <w:tc>
          <w:tcPr>
            <w:tcW w:w="581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Vibration sinusoidal </w:t>
            </w:r>
            <w:r w:rsidRPr="00AA0A0F">
              <w:rPr>
                <w:rFonts w:ascii="Tahoma" w:hAnsi="Tahoma" w:cs="Tahoma"/>
                <w:spacing w:val="0"/>
                <w:szCs w:val="22"/>
                <w:lang w:val="en-US" w:eastAsia="en-US"/>
              </w:rPr>
              <w:tab/>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2-17.8Hz: ±1.6mm; </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17.8-500Hz: 2g 2 hours / axis</w:t>
            </w:r>
            <w:r w:rsidRPr="00AA0A0F">
              <w:rPr>
                <w:rFonts w:ascii="Tahoma" w:hAnsi="Tahoma" w:cs="Tahoma"/>
                <w:spacing w:val="0"/>
                <w:szCs w:val="22"/>
                <w:lang w:val="en-US" w:eastAsia="en-US"/>
              </w:rPr>
              <w:tab/>
              <w:t>IEC 60068-2-6</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70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9</w:t>
            </w:r>
          </w:p>
        </w:tc>
        <w:tc>
          <w:tcPr>
            <w:tcW w:w="581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Shock </w:t>
            </w:r>
            <w:r w:rsidRPr="00AA0A0F">
              <w:rPr>
                <w:rFonts w:ascii="Tahoma" w:hAnsi="Tahoma" w:cs="Tahoma"/>
                <w:spacing w:val="0"/>
                <w:szCs w:val="22"/>
                <w:lang w:val="en-US" w:eastAsia="en-US"/>
              </w:rPr>
              <w:tab/>
              <w:t>30g 6ms, 20g 11ms 3 bumps / direction, 18 bumps in total</w:t>
            </w:r>
            <w:r w:rsidRPr="00AA0A0F">
              <w:rPr>
                <w:rFonts w:ascii="Tahoma" w:hAnsi="Tahoma" w:cs="Tahoma"/>
                <w:spacing w:val="0"/>
                <w:szCs w:val="22"/>
                <w:lang w:val="en-US" w:eastAsia="en-US"/>
              </w:rPr>
              <w:tab/>
              <w:t>IEC 60068-2-27</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70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10</w:t>
            </w:r>
          </w:p>
        </w:tc>
        <w:tc>
          <w:tcPr>
            <w:tcW w:w="581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Output shut-down with automatic restart</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70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11</w:t>
            </w:r>
          </w:p>
        </w:tc>
        <w:tc>
          <w:tcPr>
            <w:tcW w:w="581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Isolation resistance input to output 500Vdc &gt; 500MOhm</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70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12</w:t>
            </w:r>
          </w:p>
        </w:tc>
        <w:tc>
          <w:tcPr>
            <w:tcW w:w="581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Din rail mount</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704" w:type="dxa"/>
          </w:tcPr>
          <w:p w:rsidR="00EE6B83" w:rsidRPr="00AA0A0F" w:rsidRDefault="00EE6B83" w:rsidP="0009244E">
            <w:pPr>
              <w:jc w:val="left"/>
              <w:rPr>
                <w:rFonts w:ascii="Tahoma" w:hAnsi="Tahoma" w:cs="Tahoma"/>
                <w:spacing w:val="0"/>
                <w:szCs w:val="22"/>
                <w:lang w:val="en-US" w:eastAsia="en-US"/>
              </w:rPr>
            </w:pPr>
          </w:p>
        </w:tc>
        <w:tc>
          <w:tcPr>
            <w:tcW w:w="5812" w:type="dxa"/>
          </w:tcPr>
          <w:p w:rsidR="00EE6B83" w:rsidRPr="00AA0A0F" w:rsidRDefault="00EE6B83" w:rsidP="0009244E">
            <w:pPr>
              <w:jc w:val="left"/>
              <w:rPr>
                <w:rFonts w:ascii="Tahoma" w:hAnsi="Tahoma" w:cs="Tahoma"/>
                <w:b/>
                <w:spacing w:val="0"/>
                <w:szCs w:val="22"/>
                <w:u w:val="single"/>
                <w:lang w:val="en-US" w:eastAsia="en-US"/>
              </w:rPr>
            </w:pPr>
            <w:r w:rsidRPr="00AA0A0F">
              <w:rPr>
                <w:rFonts w:ascii="Tahoma" w:hAnsi="Tahoma" w:cs="Tahoma"/>
                <w:b/>
                <w:spacing w:val="0"/>
                <w:szCs w:val="22"/>
                <w:u w:val="single"/>
                <w:lang w:val="en-US" w:eastAsia="en-US"/>
              </w:rPr>
              <w:t>Input</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70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w:t>
            </w:r>
          </w:p>
        </w:tc>
        <w:tc>
          <w:tcPr>
            <w:tcW w:w="581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AC-Input: 85-264Vac    continuous operation</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70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2</w:t>
            </w:r>
          </w:p>
        </w:tc>
        <w:tc>
          <w:tcPr>
            <w:tcW w:w="581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Input current: 2,23A at 230Vac</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70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3</w:t>
            </w:r>
          </w:p>
        </w:tc>
        <w:tc>
          <w:tcPr>
            <w:tcW w:w="581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Input inrush current: typ. 4,5A peak  at 230Vac</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70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4</w:t>
            </w:r>
          </w:p>
        </w:tc>
        <w:tc>
          <w:tcPr>
            <w:tcW w:w="581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Power factor: typ.0.980 at 230V</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70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5</w:t>
            </w:r>
          </w:p>
        </w:tc>
        <w:tc>
          <w:tcPr>
            <w:tcW w:w="581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Input transient protection: MOV Metal Oxide </w:t>
            </w:r>
            <w:proofErr w:type="spellStart"/>
            <w:r w:rsidRPr="00AA0A0F">
              <w:rPr>
                <w:rFonts w:ascii="Tahoma" w:hAnsi="Tahoma" w:cs="Tahoma"/>
                <w:spacing w:val="0"/>
                <w:szCs w:val="22"/>
                <w:lang w:val="en-US" w:eastAsia="en-US"/>
              </w:rPr>
              <w:t>Varistor</w:t>
            </w:r>
            <w:proofErr w:type="spellEnd"/>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704" w:type="dxa"/>
          </w:tcPr>
          <w:p w:rsidR="00EE6B83" w:rsidRPr="00AA0A0F" w:rsidRDefault="00EE6B83" w:rsidP="0009244E">
            <w:pPr>
              <w:jc w:val="left"/>
              <w:rPr>
                <w:rFonts w:ascii="Tahoma" w:hAnsi="Tahoma" w:cs="Tahoma"/>
                <w:spacing w:val="0"/>
                <w:szCs w:val="22"/>
                <w:lang w:val="en-US" w:eastAsia="en-US"/>
              </w:rPr>
            </w:pPr>
          </w:p>
        </w:tc>
        <w:tc>
          <w:tcPr>
            <w:tcW w:w="5812" w:type="dxa"/>
          </w:tcPr>
          <w:p w:rsidR="00EE6B83" w:rsidRPr="00AA0A0F" w:rsidRDefault="00EE6B83" w:rsidP="0009244E">
            <w:pPr>
              <w:jc w:val="left"/>
              <w:rPr>
                <w:rFonts w:ascii="Tahoma" w:hAnsi="Tahoma" w:cs="Tahoma"/>
                <w:spacing w:val="0"/>
                <w:szCs w:val="22"/>
                <w:u w:val="single"/>
                <w:lang w:val="en-US" w:eastAsia="en-US"/>
              </w:rPr>
            </w:pPr>
            <w:r w:rsidRPr="00AA0A0F">
              <w:rPr>
                <w:rFonts w:ascii="Tahoma" w:hAnsi="Tahoma" w:cs="Tahoma"/>
                <w:spacing w:val="0"/>
                <w:szCs w:val="22"/>
                <w:u w:val="single"/>
                <w:lang w:val="en-US" w:eastAsia="en-US"/>
              </w:rPr>
              <w:t>Output</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70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w:t>
            </w:r>
          </w:p>
        </w:tc>
        <w:tc>
          <w:tcPr>
            <w:tcW w:w="581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Output voltage: DC 48V </w:t>
            </w:r>
            <w:r w:rsidRPr="00AA0A0F">
              <w:rPr>
                <w:rFonts w:ascii="Tahoma" w:hAnsi="Tahoma" w:cs="Tahoma"/>
                <w:spacing w:val="0"/>
                <w:szCs w:val="22"/>
                <w:lang w:val="en-US" w:eastAsia="en-US"/>
              </w:rPr>
              <w:tab/>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70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2</w:t>
            </w:r>
          </w:p>
        </w:tc>
        <w:tc>
          <w:tcPr>
            <w:tcW w:w="581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Load regulation: 150mV (static value, 0A-10A, single use mode)</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70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3</w:t>
            </w:r>
          </w:p>
        </w:tc>
        <w:tc>
          <w:tcPr>
            <w:tcW w:w="581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Output current: 10A ambient 60°C, 12A ambient &lt;45oC </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70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4</w:t>
            </w:r>
          </w:p>
        </w:tc>
        <w:tc>
          <w:tcPr>
            <w:tcW w:w="581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Output ripple: 50mVpp</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70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5</w:t>
            </w:r>
          </w:p>
        </w:tc>
        <w:tc>
          <w:tcPr>
            <w:tcW w:w="581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Output temperature protection</w:t>
            </w:r>
            <w:r w:rsidRPr="00AA0A0F">
              <w:rPr>
                <w:rFonts w:ascii="Tahoma" w:hAnsi="Tahoma" w:cs="Tahoma"/>
                <w:spacing w:val="0"/>
                <w:szCs w:val="22"/>
                <w:lang w:val="en-US" w:eastAsia="en-US"/>
              </w:rPr>
              <w:tab/>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70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6</w:t>
            </w:r>
          </w:p>
        </w:tc>
        <w:tc>
          <w:tcPr>
            <w:tcW w:w="581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Output over-voltage protection</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typ. 58,5Vdc max. 60Vdc    </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The output shuts down and automatically attempts to restart.</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70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7</w:t>
            </w:r>
          </w:p>
        </w:tc>
        <w:tc>
          <w:tcPr>
            <w:tcW w:w="581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Degree of pollution: 2,</w:t>
            </w:r>
            <w:r w:rsidRPr="00AA0A0F">
              <w:rPr>
                <w:rFonts w:ascii="Tahoma" w:hAnsi="Tahoma" w:cs="Tahoma"/>
                <w:spacing w:val="0"/>
                <w:szCs w:val="22"/>
                <w:lang w:val="en-US" w:eastAsia="en-US"/>
              </w:rPr>
              <w:tab/>
              <w:t>IEC 62477-1,not conductive</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70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8</w:t>
            </w:r>
          </w:p>
        </w:tc>
        <w:tc>
          <w:tcPr>
            <w:tcW w:w="581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Losses : 18,4W at 48V 10A</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70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9</w:t>
            </w:r>
          </w:p>
        </w:tc>
        <w:tc>
          <w:tcPr>
            <w:tcW w:w="581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Lifetime expectancy: 110 000h at 10A and 40°C</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70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10</w:t>
            </w:r>
          </w:p>
        </w:tc>
        <w:tc>
          <w:tcPr>
            <w:tcW w:w="581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MTBF SN 29500, IEC 61709</w:t>
            </w:r>
            <w:r w:rsidRPr="00AA0A0F">
              <w:rPr>
                <w:rFonts w:ascii="Tahoma" w:hAnsi="Tahoma" w:cs="Tahoma"/>
                <w:spacing w:val="0"/>
                <w:szCs w:val="22"/>
                <w:lang w:val="en-US" w:eastAsia="en-US"/>
              </w:rPr>
              <w:tab/>
              <w:t>951000h at 48V, 10A and 40°C</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70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11</w:t>
            </w:r>
          </w:p>
        </w:tc>
        <w:tc>
          <w:tcPr>
            <w:tcW w:w="581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MTBF MIL HDBK 217F 559000h at 48V, 10A and 40°C; Ground Benign GB40</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70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12</w:t>
            </w:r>
          </w:p>
        </w:tc>
        <w:tc>
          <w:tcPr>
            <w:tcW w:w="581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Dielectric Strength </w:t>
            </w:r>
            <w:r w:rsidRPr="00AA0A0F">
              <w:rPr>
                <w:rFonts w:ascii="Tahoma" w:hAnsi="Tahoma" w:cs="Tahoma"/>
                <w:spacing w:val="0"/>
                <w:szCs w:val="22"/>
                <w:lang w:val="en-US" w:eastAsia="en-US"/>
              </w:rPr>
              <w:tab/>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Type test 60sec  </w:t>
            </w:r>
            <w:r w:rsidRPr="00AA0A0F">
              <w:rPr>
                <w:rFonts w:ascii="Tahoma" w:hAnsi="Tahoma" w:cs="Tahoma"/>
                <w:spacing w:val="0"/>
                <w:szCs w:val="22"/>
                <w:lang w:val="en-US" w:eastAsia="en-US"/>
              </w:rPr>
              <w:tab/>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 Input-Output              3000Vac</w:t>
            </w:r>
            <w:r w:rsidRPr="00AA0A0F">
              <w:rPr>
                <w:rFonts w:ascii="Tahoma" w:hAnsi="Tahoma" w:cs="Tahoma"/>
                <w:spacing w:val="0"/>
                <w:szCs w:val="22"/>
                <w:lang w:val="en-US" w:eastAsia="en-US"/>
              </w:rPr>
              <w:br/>
              <w:t>Earth -Output             1000Vac</w:t>
            </w:r>
            <w:r w:rsidRPr="00AA0A0F">
              <w:rPr>
                <w:rFonts w:ascii="Tahoma" w:hAnsi="Tahoma" w:cs="Tahoma"/>
                <w:spacing w:val="0"/>
                <w:szCs w:val="22"/>
                <w:lang w:val="en-US" w:eastAsia="en-US"/>
              </w:rPr>
              <w:br/>
              <w:t>Earth- Input                2500Vac</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70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13</w:t>
            </w:r>
          </w:p>
        </w:tc>
        <w:tc>
          <w:tcPr>
            <w:tcW w:w="581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EMC Immunity</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According to </w:t>
            </w:r>
            <w:r w:rsidRPr="00AA0A0F">
              <w:rPr>
                <w:rFonts w:ascii="Tahoma" w:hAnsi="Tahoma" w:cs="Tahoma"/>
                <w:spacing w:val="0"/>
                <w:szCs w:val="22"/>
                <w:lang w:val="en-US" w:eastAsia="en-US"/>
              </w:rPr>
              <w:tab/>
              <w:t>EN61000-4-2 Criterion A, EN61000-4-3 Criterion A, EN61000-4-4 Criterion A, EN61000-4-5 Criterion A, EN61000-4-6 Criterion A, EN61000-4-11 Criterion A, VDE 0160 Criterion A</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70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14</w:t>
            </w:r>
          </w:p>
        </w:tc>
        <w:tc>
          <w:tcPr>
            <w:tcW w:w="581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EMC Emission according to EN55011, EN55022,FCC Part 15, CISPR 11,CISPR Class B</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70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16</w:t>
            </w:r>
          </w:p>
        </w:tc>
        <w:tc>
          <w:tcPr>
            <w:tcW w:w="581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Approvals/Standards</w:t>
            </w:r>
            <w:r w:rsidRPr="00AA0A0F">
              <w:rPr>
                <w:rFonts w:ascii="Tahoma" w:hAnsi="Tahoma" w:cs="Tahoma"/>
                <w:spacing w:val="0"/>
                <w:szCs w:val="22"/>
                <w:lang w:val="en-US" w:eastAsia="en-US"/>
              </w:rPr>
              <w:tab/>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EC Declaration of Conformity approval, REACH Directive, Safety Isolating Transformer – IEC/EN 61558</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704"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17</w:t>
            </w:r>
          </w:p>
        </w:tc>
        <w:tc>
          <w:tcPr>
            <w:tcW w:w="5812"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Warranty  3 years</w:t>
            </w:r>
          </w:p>
        </w:tc>
        <w:tc>
          <w:tcPr>
            <w:tcW w:w="1843" w:type="dxa"/>
          </w:tcPr>
          <w:p w:rsidR="00EE6B83" w:rsidRPr="00AA0A0F" w:rsidRDefault="00EE6B83" w:rsidP="0009244E">
            <w:pPr>
              <w:jc w:val="center"/>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bl>
    <w:p w:rsidR="00EE6B83" w:rsidRPr="00AA0A0F" w:rsidRDefault="00EE6B83" w:rsidP="00EE6B83">
      <w:pPr>
        <w:rPr>
          <w:rFonts w:ascii="Tahoma" w:hAnsi="Tahoma" w:cs="Tahoma"/>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5860"/>
        <w:gridCol w:w="1843"/>
        <w:gridCol w:w="992"/>
        <w:gridCol w:w="850"/>
      </w:tblGrid>
      <w:tr w:rsidR="00EE6B83" w:rsidRPr="002B4F20" w:rsidTr="0009244E">
        <w:trPr>
          <w:trHeight w:val="236"/>
        </w:trPr>
        <w:tc>
          <w:tcPr>
            <w:tcW w:w="10201" w:type="dxa"/>
            <w:gridSpan w:val="5"/>
            <w:shd w:val="clear" w:color="auto" w:fill="9CC2E5" w:themeFill="accent1" w:themeFillTint="99"/>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b/>
                <w:spacing w:val="0"/>
                <w:szCs w:val="22"/>
                <w:lang w:val="en-US" w:eastAsia="en-US"/>
              </w:rPr>
              <w:lastRenderedPageBreak/>
              <w:t>Blocking Diodes 24-56V,40A 1pcs/pillar</w:t>
            </w:r>
          </w:p>
        </w:tc>
      </w:tr>
      <w:tr w:rsidR="00EE6B83" w:rsidRPr="00AA0A0F" w:rsidTr="0009244E">
        <w:trPr>
          <w:trHeight w:val="472"/>
        </w:trPr>
        <w:tc>
          <w:tcPr>
            <w:tcW w:w="656" w:type="dxa"/>
            <w:shd w:val="clear" w:color="auto" w:fill="9CC2E5" w:themeFill="accent1" w:themeFillTint="99"/>
          </w:tcPr>
          <w:p w:rsidR="00EE6B83" w:rsidRPr="00AA0A0F" w:rsidRDefault="00EE6B83" w:rsidP="0009244E">
            <w:pPr>
              <w:jc w:val="left"/>
              <w:rPr>
                <w:rFonts w:ascii="Tahoma" w:hAnsi="Tahoma" w:cs="Tahoma"/>
                <w:spacing w:val="0"/>
                <w:szCs w:val="22"/>
                <w:lang w:val="en-US" w:eastAsia="en-US"/>
              </w:rPr>
            </w:pPr>
            <w:r w:rsidRPr="00AA0A0F">
              <w:rPr>
                <w:rFonts w:ascii="Tahoma" w:eastAsia="Tahoma" w:hAnsi="Tahoma" w:cs="Tahoma"/>
                <w:b/>
                <w:szCs w:val="22"/>
              </w:rPr>
              <w:t>#</w:t>
            </w:r>
          </w:p>
        </w:tc>
        <w:tc>
          <w:tcPr>
            <w:tcW w:w="5860" w:type="dxa"/>
            <w:shd w:val="clear" w:color="auto" w:fill="9CC2E5" w:themeFill="accent1" w:themeFillTint="99"/>
          </w:tcPr>
          <w:p w:rsidR="00EE6B83" w:rsidRPr="00AA0A0F" w:rsidRDefault="00EE6B83" w:rsidP="0009244E">
            <w:pPr>
              <w:jc w:val="left"/>
              <w:rPr>
                <w:rFonts w:ascii="Tahoma" w:hAnsi="Tahoma" w:cs="Tahoma"/>
                <w:b/>
                <w:bCs/>
                <w:spacing w:val="0"/>
                <w:szCs w:val="22"/>
                <w:lang w:val="en-US" w:eastAsia="en-US"/>
              </w:rPr>
            </w:pPr>
            <w:proofErr w:type="spellStart"/>
            <w:r w:rsidRPr="00AA0A0F">
              <w:rPr>
                <w:rFonts w:ascii="Tahoma" w:eastAsia="Tahoma" w:hAnsi="Tahoma" w:cs="Tahoma"/>
                <w:b/>
                <w:szCs w:val="22"/>
              </w:rPr>
              <w:t>Requirement</w:t>
            </w:r>
            <w:proofErr w:type="spellEnd"/>
          </w:p>
        </w:tc>
        <w:tc>
          <w:tcPr>
            <w:tcW w:w="1843" w:type="dxa"/>
            <w:shd w:val="clear" w:color="auto" w:fill="9CC2E5" w:themeFill="accent1" w:themeFillTint="99"/>
          </w:tcPr>
          <w:p w:rsidR="00EE6B83" w:rsidRPr="00AA0A0F" w:rsidRDefault="00EE6B83" w:rsidP="0009244E">
            <w:pPr>
              <w:jc w:val="left"/>
              <w:rPr>
                <w:rFonts w:ascii="Tahoma" w:hAnsi="Tahoma" w:cs="Tahoma"/>
                <w:b/>
                <w:bCs/>
                <w:spacing w:val="0"/>
                <w:szCs w:val="22"/>
                <w:lang w:val="en-US" w:eastAsia="en-US"/>
              </w:rPr>
            </w:pPr>
            <w:proofErr w:type="spellStart"/>
            <w:r w:rsidRPr="00AA0A0F">
              <w:rPr>
                <w:rFonts w:ascii="Tahoma" w:eastAsia="Tahoma" w:hAnsi="Tahoma" w:cs="Tahoma"/>
                <w:b/>
                <w:szCs w:val="22"/>
              </w:rPr>
              <w:t>Mandatory</w:t>
            </w:r>
            <w:proofErr w:type="spellEnd"/>
          </w:p>
        </w:tc>
        <w:tc>
          <w:tcPr>
            <w:tcW w:w="992" w:type="dxa"/>
            <w:shd w:val="clear" w:color="auto" w:fill="9CC2E5" w:themeFill="accent1" w:themeFillTint="99"/>
          </w:tcPr>
          <w:p w:rsidR="00EE6B83" w:rsidRPr="00AA0A0F" w:rsidRDefault="00EE6B83" w:rsidP="0009244E">
            <w:pPr>
              <w:jc w:val="left"/>
              <w:rPr>
                <w:rFonts w:ascii="Tahoma" w:hAnsi="Tahoma" w:cs="Tahoma"/>
                <w:b/>
                <w:bCs/>
                <w:spacing w:val="0"/>
                <w:szCs w:val="22"/>
                <w:lang w:val="en-US" w:eastAsia="en-US"/>
              </w:rPr>
            </w:pPr>
            <w:r w:rsidRPr="00AA0A0F">
              <w:rPr>
                <w:rFonts w:ascii="Tahoma" w:eastAsia="Tahoma" w:hAnsi="Tahoma" w:cs="Tahoma"/>
                <w:b/>
                <w:szCs w:val="22"/>
                <w:lang w:val="en-US"/>
              </w:rPr>
              <w:t>Answer</w:t>
            </w:r>
          </w:p>
        </w:tc>
        <w:tc>
          <w:tcPr>
            <w:tcW w:w="850" w:type="dxa"/>
            <w:shd w:val="clear" w:color="auto" w:fill="9CC2E5" w:themeFill="accent1" w:themeFillTint="99"/>
          </w:tcPr>
          <w:p w:rsidR="00EE6B83" w:rsidRPr="00AA0A0F" w:rsidRDefault="00EE6B83" w:rsidP="0009244E">
            <w:pPr>
              <w:jc w:val="left"/>
              <w:rPr>
                <w:rFonts w:ascii="Tahoma" w:hAnsi="Tahoma" w:cs="Tahoma"/>
                <w:b/>
                <w:bCs/>
                <w:spacing w:val="0"/>
                <w:szCs w:val="22"/>
                <w:lang w:val="en-US" w:eastAsia="en-US"/>
              </w:rPr>
            </w:pPr>
            <w:proofErr w:type="spellStart"/>
            <w:r w:rsidRPr="00AA0A0F">
              <w:rPr>
                <w:rFonts w:ascii="Tahoma" w:eastAsia="Tahoma" w:hAnsi="Tahoma" w:cs="Tahoma"/>
                <w:b/>
                <w:szCs w:val="22"/>
              </w:rPr>
              <w:t>Refer</w:t>
            </w:r>
            <w:proofErr w:type="spellEnd"/>
            <w:r w:rsidRPr="00AA0A0F">
              <w:rPr>
                <w:rFonts w:ascii="Tahoma" w:eastAsia="Tahoma" w:hAnsi="Tahoma" w:cs="Tahoma"/>
                <w:b/>
                <w:szCs w:val="22"/>
                <w:lang w:val="en-US"/>
              </w:rPr>
              <w:t>.</w:t>
            </w:r>
          </w:p>
        </w:tc>
      </w:tr>
      <w:tr w:rsidR="00EE6B83" w:rsidRPr="002B4F20" w:rsidTr="0009244E">
        <w:trPr>
          <w:trHeight w:val="221"/>
        </w:trPr>
        <w:tc>
          <w:tcPr>
            <w:tcW w:w="656" w:type="dxa"/>
          </w:tcPr>
          <w:p w:rsidR="00EE6B83" w:rsidRPr="00AA0A0F" w:rsidRDefault="00EE6B83" w:rsidP="0009244E">
            <w:pPr>
              <w:jc w:val="left"/>
              <w:rPr>
                <w:rFonts w:ascii="Tahoma" w:hAnsi="Tahoma" w:cs="Tahoma"/>
                <w:spacing w:val="0"/>
                <w:szCs w:val="22"/>
                <w:lang w:eastAsia="en-US"/>
              </w:rPr>
            </w:pPr>
            <w:r w:rsidRPr="00AA0A0F">
              <w:rPr>
                <w:rFonts w:ascii="Tahoma" w:eastAsia="Microsoft YaHei" w:hAnsi="Tahoma" w:cs="Tahoma"/>
                <w:spacing w:val="0"/>
                <w:szCs w:val="22"/>
                <w:lang w:val="en-US" w:eastAsia="en-US"/>
              </w:rPr>
              <w:t>0</w:t>
            </w:r>
          </w:p>
        </w:tc>
        <w:tc>
          <w:tcPr>
            <w:tcW w:w="5860" w:type="dxa"/>
          </w:tcPr>
          <w:p w:rsidR="00EE6B83" w:rsidRPr="00AA0A0F" w:rsidRDefault="00EE6B83" w:rsidP="0009244E">
            <w:pPr>
              <w:jc w:val="left"/>
              <w:rPr>
                <w:rFonts w:ascii="Tahoma" w:hAnsi="Tahoma" w:cs="Tahoma"/>
                <w:spacing w:val="0"/>
                <w:szCs w:val="22"/>
                <w:lang w:val="en-US" w:eastAsia="en-US"/>
              </w:rPr>
            </w:pPr>
            <w:r w:rsidRPr="00AA0A0F">
              <w:rPr>
                <w:rFonts w:ascii="Tahoma" w:eastAsia="Microsoft YaHei" w:hAnsi="Tahoma" w:cs="Tahoma"/>
                <w:bCs/>
                <w:spacing w:val="0"/>
                <w:szCs w:val="22"/>
                <w:lang w:val="en-US" w:eastAsia="en-US"/>
              </w:rPr>
              <w:t>Number of offered items after On site Survey</w:t>
            </w:r>
          </w:p>
        </w:tc>
        <w:tc>
          <w:tcPr>
            <w:tcW w:w="1843" w:type="dxa"/>
          </w:tcPr>
          <w:p w:rsidR="00EE6B83" w:rsidRPr="00AA0A0F" w:rsidRDefault="00EE6B83" w:rsidP="0009244E">
            <w:pPr>
              <w:jc w:val="left"/>
              <w:rPr>
                <w:rFonts w:ascii="Tahoma" w:hAnsi="Tahoma" w:cs="Tahoma"/>
                <w:spacing w:val="0"/>
                <w:szCs w:val="22"/>
                <w:lang w:val="en-US" w:eastAsia="en-US"/>
              </w:rPr>
            </w:pP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rPr>
          <w:trHeight w:val="221"/>
        </w:trPr>
        <w:tc>
          <w:tcPr>
            <w:tcW w:w="656" w:type="dxa"/>
          </w:tcPr>
          <w:p w:rsidR="00EE6B83" w:rsidRPr="00AA0A0F" w:rsidRDefault="00EE6B83" w:rsidP="0009244E">
            <w:pPr>
              <w:jc w:val="left"/>
              <w:rPr>
                <w:rFonts w:ascii="Tahoma" w:hAnsi="Tahoma" w:cs="Tahoma"/>
                <w:spacing w:val="0"/>
                <w:szCs w:val="22"/>
                <w:lang w:val="en-US" w:eastAsia="en-US"/>
              </w:rPr>
            </w:pPr>
          </w:p>
        </w:tc>
        <w:tc>
          <w:tcPr>
            <w:tcW w:w="5860"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General</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rPr>
          <w:trHeight w:val="236"/>
        </w:trPr>
        <w:tc>
          <w:tcPr>
            <w:tcW w:w="656"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w:t>
            </w:r>
          </w:p>
        </w:tc>
        <w:tc>
          <w:tcPr>
            <w:tcW w:w="5860"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Special design for N+1 and 1+1 Redundant Systems</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rPr>
          <w:trHeight w:val="236"/>
        </w:trPr>
        <w:tc>
          <w:tcPr>
            <w:tcW w:w="656"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2</w:t>
            </w:r>
          </w:p>
        </w:tc>
        <w:tc>
          <w:tcPr>
            <w:tcW w:w="5860"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Dual Input with Single Output</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rPr>
          <w:trHeight w:val="236"/>
        </w:trPr>
        <w:tc>
          <w:tcPr>
            <w:tcW w:w="656"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4</w:t>
            </w:r>
          </w:p>
        </w:tc>
        <w:tc>
          <w:tcPr>
            <w:tcW w:w="5860"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Maximum 60mV Voltage Drop at 20A Output Current</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rPr>
          <w:trHeight w:val="457"/>
        </w:trPr>
        <w:tc>
          <w:tcPr>
            <w:tcW w:w="656"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5</w:t>
            </w:r>
          </w:p>
        </w:tc>
        <w:tc>
          <w:tcPr>
            <w:tcW w:w="5860"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Maximum 1.8W Loss at 20A and 5.4W at 40A Output Current</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rPr>
          <w:trHeight w:val="236"/>
        </w:trPr>
        <w:tc>
          <w:tcPr>
            <w:tcW w:w="656"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6</w:t>
            </w:r>
          </w:p>
        </w:tc>
        <w:tc>
          <w:tcPr>
            <w:tcW w:w="5860"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160% (65A) Peak Load Capability</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rPr>
          <w:trHeight w:val="236"/>
        </w:trPr>
        <w:tc>
          <w:tcPr>
            <w:tcW w:w="656"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7</w:t>
            </w:r>
          </w:p>
        </w:tc>
        <w:tc>
          <w:tcPr>
            <w:tcW w:w="5860"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Reverse Input Polarity Protection</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rPr>
          <w:trHeight w:val="236"/>
        </w:trPr>
        <w:tc>
          <w:tcPr>
            <w:tcW w:w="656"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8</w:t>
            </w:r>
          </w:p>
        </w:tc>
        <w:tc>
          <w:tcPr>
            <w:tcW w:w="5860"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Full Power Between -40°C and +60°C</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rPr>
          <w:trHeight w:val="221"/>
        </w:trPr>
        <w:tc>
          <w:tcPr>
            <w:tcW w:w="656"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9</w:t>
            </w:r>
          </w:p>
        </w:tc>
        <w:tc>
          <w:tcPr>
            <w:tcW w:w="5860"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Operational Humidity 5 to 95% </w:t>
            </w:r>
            <w:proofErr w:type="spellStart"/>
            <w:r w:rsidRPr="00AA0A0F">
              <w:rPr>
                <w:rFonts w:ascii="Tahoma" w:hAnsi="Tahoma" w:cs="Tahoma"/>
                <w:spacing w:val="0"/>
                <w:szCs w:val="22"/>
                <w:lang w:val="en-US" w:eastAsia="en-US"/>
              </w:rPr>
              <w:t>r.H</w:t>
            </w:r>
            <w:proofErr w:type="spellEnd"/>
            <w:r w:rsidRPr="00AA0A0F">
              <w:rPr>
                <w:rFonts w:ascii="Tahoma" w:hAnsi="Tahoma" w:cs="Tahoma"/>
                <w:spacing w:val="0"/>
                <w:szCs w:val="22"/>
                <w:lang w:val="en-US" w:eastAsia="en-US"/>
              </w:rPr>
              <w:t>.</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rPr>
          <w:trHeight w:val="708"/>
        </w:trPr>
        <w:tc>
          <w:tcPr>
            <w:tcW w:w="656"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10</w:t>
            </w:r>
          </w:p>
        </w:tc>
        <w:tc>
          <w:tcPr>
            <w:tcW w:w="5860"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Vibration sinusoidal </w:t>
            </w:r>
            <w:r w:rsidRPr="00AA0A0F">
              <w:rPr>
                <w:rFonts w:ascii="Tahoma" w:hAnsi="Tahoma" w:cs="Tahoma"/>
                <w:spacing w:val="0"/>
                <w:szCs w:val="22"/>
                <w:lang w:val="en-US" w:eastAsia="en-US"/>
              </w:rPr>
              <w:tab/>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2-17.8Hz: ±1.6mm; </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17.8-500Hz: 2g 2 hours / axis</w:t>
            </w:r>
            <w:r w:rsidRPr="00AA0A0F">
              <w:rPr>
                <w:rFonts w:ascii="Tahoma" w:hAnsi="Tahoma" w:cs="Tahoma"/>
                <w:spacing w:val="0"/>
                <w:szCs w:val="22"/>
                <w:lang w:val="en-US" w:eastAsia="en-US"/>
              </w:rPr>
              <w:tab/>
              <w:t>IEC 60068-2-6</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rPr>
          <w:trHeight w:val="472"/>
        </w:trPr>
        <w:tc>
          <w:tcPr>
            <w:tcW w:w="656"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11</w:t>
            </w:r>
          </w:p>
        </w:tc>
        <w:tc>
          <w:tcPr>
            <w:tcW w:w="5860"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Shock </w:t>
            </w:r>
            <w:r w:rsidRPr="00AA0A0F">
              <w:rPr>
                <w:rFonts w:ascii="Tahoma" w:hAnsi="Tahoma" w:cs="Tahoma"/>
                <w:spacing w:val="0"/>
                <w:szCs w:val="22"/>
                <w:lang w:val="en-US" w:eastAsia="en-US"/>
              </w:rPr>
              <w:tab/>
              <w:t>30g 6ms, 20g 11ms 3 bumps / direction, 18 bumps in total</w:t>
            </w:r>
            <w:r w:rsidRPr="00AA0A0F">
              <w:rPr>
                <w:rFonts w:ascii="Tahoma" w:hAnsi="Tahoma" w:cs="Tahoma"/>
                <w:spacing w:val="0"/>
                <w:szCs w:val="22"/>
                <w:lang w:val="en-US" w:eastAsia="en-US"/>
              </w:rPr>
              <w:tab/>
              <w:t>IEC 60068-2-27</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rPr>
          <w:trHeight w:val="236"/>
        </w:trPr>
        <w:tc>
          <w:tcPr>
            <w:tcW w:w="656" w:type="dxa"/>
          </w:tcPr>
          <w:p w:rsidR="00EE6B83" w:rsidRPr="00AA0A0F" w:rsidRDefault="00EE6B83" w:rsidP="0009244E">
            <w:pPr>
              <w:jc w:val="left"/>
              <w:rPr>
                <w:rFonts w:ascii="Tahoma" w:hAnsi="Tahoma" w:cs="Tahoma"/>
                <w:spacing w:val="0"/>
                <w:szCs w:val="22"/>
                <w:lang w:val="en-US" w:eastAsia="en-US"/>
              </w:rPr>
            </w:pPr>
          </w:p>
        </w:tc>
        <w:tc>
          <w:tcPr>
            <w:tcW w:w="5860" w:type="dxa"/>
          </w:tcPr>
          <w:p w:rsidR="00EE6B83" w:rsidRPr="00AA0A0F" w:rsidRDefault="00EE6B83" w:rsidP="0009244E">
            <w:pPr>
              <w:jc w:val="left"/>
              <w:rPr>
                <w:rFonts w:ascii="Tahoma" w:hAnsi="Tahoma" w:cs="Tahoma"/>
                <w:b/>
                <w:spacing w:val="0"/>
                <w:szCs w:val="22"/>
                <w:lang w:val="en-US" w:eastAsia="en-US"/>
              </w:rPr>
            </w:pPr>
            <w:r w:rsidRPr="00AA0A0F">
              <w:rPr>
                <w:rFonts w:ascii="Tahoma" w:hAnsi="Tahoma" w:cs="Tahoma"/>
                <w:b/>
                <w:spacing w:val="0"/>
                <w:szCs w:val="22"/>
                <w:lang w:val="en-US" w:eastAsia="en-US"/>
              </w:rPr>
              <w:t>Input- Output characteristics</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rPr>
          <w:trHeight w:val="236"/>
        </w:trPr>
        <w:tc>
          <w:tcPr>
            <w:tcW w:w="656"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w:t>
            </w:r>
          </w:p>
        </w:tc>
        <w:tc>
          <w:tcPr>
            <w:tcW w:w="5860"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Input voltage: DC24-56V ±15%</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rPr>
          <w:trHeight w:val="236"/>
        </w:trPr>
        <w:tc>
          <w:tcPr>
            <w:tcW w:w="656"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2</w:t>
            </w:r>
          </w:p>
        </w:tc>
        <w:tc>
          <w:tcPr>
            <w:tcW w:w="5860"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Input voltage range:  20.4-64.4 </w:t>
            </w:r>
            <w:proofErr w:type="spellStart"/>
            <w:r w:rsidRPr="00AA0A0F">
              <w:rPr>
                <w:rFonts w:ascii="Tahoma" w:hAnsi="Tahoma" w:cs="Tahoma"/>
                <w:spacing w:val="0"/>
                <w:szCs w:val="22"/>
                <w:lang w:val="en-US" w:eastAsia="en-US"/>
              </w:rPr>
              <w:t>Vdc</w:t>
            </w:r>
            <w:proofErr w:type="spellEnd"/>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rPr>
          <w:trHeight w:val="221"/>
        </w:trPr>
        <w:tc>
          <w:tcPr>
            <w:tcW w:w="656"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3</w:t>
            </w:r>
          </w:p>
        </w:tc>
        <w:tc>
          <w:tcPr>
            <w:tcW w:w="5860"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Input current: 2X0-20A  continuous </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rPr>
          <w:trHeight w:val="236"/>
        </w:trPr>
        <w:tc>
          <w:tcPr>
            <w:tcW w:w="656"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4</w:t>
            </w:r>
          </w:p>
        </w:tc>
        <w:tc>
          <w:tcPr>
            <w:tcW w:w="5860"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Output current: 40A continuous </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rPr>
          <w:trHeight w:val="472"/>
        </w:trPr>
        <w:tc>
          <w:tcPr>
            <w:tcW w:w="656"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5</w:t>
            </w:r>
          </w:p>
        </w:tc>
        <w:tc>
          <w:tcPr>
            <w:tcW w:w="5860"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Reverse current: 1mA  at 48V per unit -40oC to  + 70oC</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rPr>
          <w:trHeight w:val="236"/>
        </w:trPr>
        <w:tc>
          <w:tcPr>
            <w:tcW w:w="656"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7</w:t>
            </w:r>
          </w:p>
        </w:tc>
        <w:tc>
          <w:tcPr>
            <w:tcW w:w="5860"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Output transient protection</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rPr>
          <w:trHeight w:val="472"/>
        </w:trPr>
        <w:tc>
          <w:tcPr>
            <w:tcW w:w="656"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8</w:t>
            </w:r>
          </w:p>
        </w:tc>
        <w:tc>
          <w:tcPr>
            <w:tcW w:w="5860"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Degree of pollution, 2, IEC 62103,EN 50178, not conductive</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rPr>
          <w:trHeight w:val="708"/>
        </w:trPr>
        <w:tc>
          <w:tcPr>
            <w:tcW w:w="656"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9</w:t>
            </w:r>
          </w:p>
        </w:tc>
        <w:tc>
          <w:tcPr>
            <w:tcW w:w="5860"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Losses </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5,4W at 48V input 2X20A</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1.8W at 48V input 2X10A</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rPr>
          <w:trHeight w:val="236"/>
        </w:trPr>
        <w:tc>
          <w:tcPr>
            <w:tcW w:w="656"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10</w:t>
            </w:r>
          </w:p>
        </w:tc>
        <w:tc>
          <w:tcPr>
            <w:tcW w:w="5860"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Lifetime expectancy  </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222 000h   input 2X20 A at 48V and 40°C</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448 000h   input 2X10A  at  48V and 40oC</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rPr>
          <w:trHeight w:val="142"/>
        </w:trPr>
        <w:tc>
          <w:tcPr>
            <w:tcW w:w="656"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11</w:t>
            </w:r>
          </w:p>
        </w:tc>
        <w:tc>
          <w:tcPr>
            <w:tcW w:w="5860"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MTBF SN 29500, IEC 61709</w:t>
            </w:r>
            <w:r w:rsidRPr="00AA0A0F">
              <w:rPr>
                <w:rFonts w:ascii="Tahoma" w:hAnsi="Tahoma" w:cs="Tahoma"/>
                <w:spacing w:val="0"/>
                <w:szCs w:val="22"/>
                <w:lang w:val="en-US" w:eastAsia="en-US"/>
              </w:rPr>
              <w:tab/>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6656000h input 2X10 A at 48V and 40°C</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4098000h   input 2X20A  at  48V and 40oC</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rPr>
          <w:trHeight w:val="142"/>
        </w:trPr>
        <w:tc>
          <w:tcPr>
            <w:tcW w:w="656"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12</w:t>
            </w:r>
          </w:p>
        </w:tc>
        <w:tc>
          <w:tcPr>
            <w:tcW w:w="5860"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MTBF MIL HDBK 217F </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211000h input 2X10 A at 48</w:t>
            </w:r>
            <w:proofErr w:type="gramStart"/>
            <w:r w:rsidRPr="00AA0A0F">
              <w:rPr>
                <w:rFonts w:ascii="Tahoma" w:hAnsi="Tahoma" w:cs="Tahoma"/>
                <w:spacing w:val="0"/>
                <w:szCs w:val="22"/>
                <w:lang w:val="en-US" w:eastAsia="en-US"/>
              </w:rPr>
              <w:t>V  and</w:t>
            </w:r>
            <w:proofErr w:type="gramEnd"/>
            <w:r w:rsidRPr="00AA0A0F">
              <w:rPr>
                <w:rFonts w:ascii="Tahoma" w:hAnsi="Tahoma" w:cs="Tahoma"/>
                <w:spacing w:val="0"/>
                <w:szCs w:val="22"/>
                <w:lang w:val="en-US" w:eastAsia="en-US"/>
              </w:rPr>
              <w:t xml:space="preserve"> 40°C</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178000h   input 2X20</w:t>
            </w:r>
            <w:proofErr w:type="gramStart"/>
            <w:r w:rsidRPr="00AA0A0F">
              <w:rPr>
                <w:rFonts w:ascii="Tahoma" w:hAnsi="Tahoma" w:cs="Tahoma"/>
                <w:spacing w:val="0"/>
                <w:szCs w:val="22"/>
                <w:lang w:val="en-US" w:eastAsia="en-US"/>
              </w:rPr>
              <w:t>A  at</w:t>
            </w:r>
            <w:proofErr w:type="gramEnd"/>
            <w:r w:rsidRPr="00AA0A0F">
              <w:rPr>
                <w:rFonts w:ascii="Tahoma" w:hAnsi="Tahoma" w:cs="Tahoma"/>
                <w:spacing w:val="0"/>
                <w:szCs w:val="22"/>
                <w:lang w:val="en-US" w:eastAsia="en-US"/>
              </w:rPr>
              <w:t xml:space="preserve">  48V and 40oC</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Ground Benign GB40</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rPr>
          <w:trHeight w:val="142"/>
        </w:trPr>
        <w:tc>
          <w:tcPr>
            <w:tcW w:w="656"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13</w:t>
            </w:r>
          </w:p>
        </w:tc>
        <w:tc>
          <w:tcPr>
            <w:tcW w:w="5860"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Dielectric Strength </w:t>
            </w:r>
            <w:r w:rsidRPr="00AA0A0F">
              <w:rPr>
                <w:rFonts w:ascii="Tahoma" w:hAnsi="Tahoma" w:cs="Tahoma"/>
                <w:spacing w:val="0"/>
                <w:szCs w:val="22"/>
                <w:lang w:val="en-US" w:eastAsia="en-US"/>
              </w:rPr>
              <w:tab/>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Type test 60sec  </w:t>
            </w:r>
            <w:r w:rsidRPr="00AA0A0F">
              <w:rPr>
                <w:rFonts w:ascii="Tahoma" w:hAnsi="Tahoma" w:cs="Tahoma"/>
                <w:spacing w:val="0"/>
                <w:szCs w:val="22"/>
                <w:lang w:val="en-US" w:eastAsia="en-US"/>
              </w:rPr>
              <w:tab/>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 </w:t>
            </w:r>
            <w:proofErr w:type="spellStart"/>
            <w:r w:rsidRPr="00AA0A0F">
              <w:rPr>
                <w:rFonts w:ascii="Tahoma" w:hAnsi="Tahoma" w:cs="Tahoma"/>
                <w:spacing w:val="0"/>
                <w:szCs w:val="22"/>
                <w:lang w:val="en-US" w:eastAsia="en-US"/>
              </w:rPr>
              <w:t>Input/Output</w:t>
            </w:r>
            <w:proofErr w:type="spellEnd"/>
            <w:r w:rsidRPr="00AA0A0F">
              <w:rPr>
                <w:rFonts w:ascii="Tahoma" w:hAnsi="Tahoma" w:cs="Tahoma"/>
                <w:spacing w:val="0"/>
                <w:szCs w:val="22"/>
                <w:lang w:val="en-US" w:eastAsia="en-US"/>
              </w:rPr>
              <w:t xml:space="preserve"> -Chassis             500Vac</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rPr>
          <w:trHeight w:val="142"/>
        </w:trPr>
        <w:tc>
          <w:tcPr>
            <w:tcW w:w="656"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14</w:t>
            </w:r>
          </w:p>
        </w:tc>
        <w:tc>
          <w:tcPr>
            <w:tcW w:w="5860"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EMC Immunity</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According to </w:t>
            </w:r>
            <w:r w:rsidRPr="00AA0A0F">
              <w:rPr>
                <w:rFonts w:ascii="Tahoma" w:hAnsi="Tahoma" w:cs="Tahoma"/>
                <w:spacing w:val="0"/>
                <w:szCs w:val="22"/>
                <w:lang w:val="en-US" w:eastAsia="en-US"/>
              </w:rPr>
              <w:tab/>
              <w:t>EN 61000-4-2</w:t>
            </w:r>
            <w:r w:rsidRPr="00AA0A0F">
              <w:rPr>
                <w:rFonts w:ascii="Tahoma" w:hAnsi="Tahoma" w:cs="Tahoma"/>
                <w:spacing w:val="0"/>
                <w:szCs w:val="22"/>
                <w:lang w:val="en-US" w:eastAsia="en-US"/>
              </w:rPr>
              <w:tab/>
              <w:t xml:space="preserve">Criterion A </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EN 61000-4-3 </w:t>
            </w:r>
            <w:r w:rsidRPr="00AA0A0F">
              <w:rPr>
                <w:rFonts w:ascii="Tahoma" w:hAnsi="Tahoma" w:cs="Tahoma"/>
                <w:spacing w:val="0"/>
                <w:szCs w:val="22"/>
                <w:lang w:val="en-US" w:eastAsia="en-US"/>
              </w:rPr>
              <w:tab/>
              <w:t>Criterion A</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EN 61000-4-4</w:t>
            </w:r>
            <w:r w:rsidRPr="00AA0A0F">
              <w:rPr>
                <w:rFonts w:ascii="Tahoma" w:hAnsi="Tahoma" w:cs="Tahoma"/>
                <w:spacing w:val="0"/>
                <w:szCs w:val="22"/>
                <w:lang w:val="en-US" w:eastAsia="en-US"/>
              </w:rPr>
              <w:tab/>
              <w:t>Criterion A</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EN 61000-4-5</w:t>
            </w:r>
            <w:r w:rsidRPr="00AA0A0F">
              <w:rPr>
                <w:rFonts w:ascii="Tahoma" w:hAnsi="Tahoma" w:cs="Tahoma"/>
                <w:spacing w:val="0"/>
                <w:szCs w:val="22"/>
                <w:lang w:val="en-US" w:eastAsia="en-US"/>
              </w:rPr>
              <w:tab/>
              <w:t>Criterion A</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EN 61000-4-6</w:t>
            </w:r>
            <w:r w:rsidRPr="00AA0A0F">
              <w:rPr>
                <w:rFonts w:ascii="Tahoma" w:hAnsi="Tahoma" w:cs="Tahoma"/>
                <w:spacing w:val="0"/>
                <w:szCs w:val="22"/>
                <w:lang w:val="en-US" w:eastAsia="en-US"/>
              </w:rPr>
              <w:tab/>
              <w:t>Criterion A</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EN 61000-4-8    Criterion A</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rPr>
          <w:trHeight w:val="142"/>
        </w:trPr>
        <w:tc>
          <w:tcPr>
            <w:tcW w:w="656"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15</w:t>
            </w:r>
          </w:p>
        </w:tc>
        <w:tc>
          <w:tcPr>
            <w:tcW w:w="5860"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EMC Emission according to  </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EN 55011,EN55022 Class B,IEC/CISPR 16-1-2,IEC/CISPR 16-2-1</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rPr>
          <w:trHeight w:val="142"/>
        </w:trPr>
        <w:tc>
          <w:tcPr>
            <w:tcW w:w="656"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lastRenderedPageBreak/>
              <w:t>16</w:t>
            </w:r>
          </w:p>
        </w:tc>
        <w:tc>
          <w:tcPr>
            <w:tcW w:w="5860"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Temperature range</w:t>
            </w:r>
            <w:r w:rsidRPr="00AA0A0F">
              <w:rPr>
                <w:rFonts w:ascii="Tahoma" w:hAnsi="Tahoma" w:cs="Tahoma"/>
                <w:spacing w:val="0"/>
                <w:szCs w:val="22"/>
                <w:lang w:val="en-US" w:eastAsia="en-US"/>
              </w:rPr>
              <w:tab/>
              <w:t xml:space="preserve"> -40°C to +70°C </w:t>
            </w:r>
            <w:r w:rsidRPr="00AA0A0F">
              <w:rPr>
                <w:rFonts w:ascii="Tahoma" w:hAnsi="Tahoma" w:cs="Tahoma"/>
                <w:spacing w:val="0"/>
                <w:szCs w:val="22"/>
                <w:lang w:val="en-US" w:eastAsia="en-US"/>
              </w:rPr>
              <w:tab/>
            </w:r>
            <w:r w:rsidRPr="00AA0A0F">
              <w:rPr>
                <w:rFonts w:ascii="Tahoma" w:hAnsi="Tahoma" w:cs="Tahoma"/>
                <w:spacing w:val="0"/>
                <w:szCs w:val="22"/>
                <w:lang w:val="en-US" w:eastAsia="en-US"/>
              </w:rPr>
              <w:tab/>
              <w:t>operational</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rPr>
          <w:trHeight w:val="142"/>
        </w:trPr>
        <w:tc>
          <w:tcPr>
            <w:tcW w:w="656"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17</w:t>
            </w:r>
          </w:p>
        </w:tc>
        <w:tc>
          <w:tcPr>
            <w:tcW w:w="5860"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Approvals/Standards</w:t>
            </w:r>
            <w:r w:rsidRPr="00AA0A0F">
              <w:rPr>
                <w:rFonts w:ascii="Tahoma" w:hAnsi="Tahoma" w:cs="Tahoma"/>
                <w:spacing w:val="0"/>
                <w:szCs w:val="22"/>
                <w:lang w:val="en-US" w:eastAsia="en-US"/>
              </w:rPr>
              <w:tab/>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EC Declaration of Conformity approval, </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Marine</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rPr>
          <w:trHeight w:val="142"/>
        </w:trPr>
        <w:tc>
          <w:tcPr>
            <w:tcW w:w="656"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18</w:t>
            </w:r>
          </w:p>
        </w:tc>
        <w:tc>
          <w:tcPr>
            <w:tcW w:w="5860"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Warranty  3 years</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bl>
    <w:p w:rsidR="00EE6B83" w:rsidRPr="00AA0A0F" w:rsidRDefault="00EE6B83" w:rsidP="00EE6B83">
      <w:pPr>
        <w:jc w:val="left"/>
        <w:rPr>
          <w:rFonts w:ascii="Tahoma" w:hAnsi="Tahoma" w:cs="Tahoma"/>
          <w:b/>
          <w:bCs/>
          <w:spacing w:val="0"/>
          <w:szCs w:val="22"/>
          <w:lang w:val="en-US" w:eastAsia="en-US"/>
        </w:rPr>
      </w:pPr>
    </w:p>
    <w:p w:rsidR="00EE6B83" w:rsidRPr="00AA0A0F" w:rsidRDefault="00EE6B83" w:rsidP="00EE6B83">
      <w:pPr>
        <w:jc w:val="left"/>
        <w:rPr>
          <w:rFonts w:ascii="Tahoma" w:hAnsi="Tahoma" w:cs="Tahoma"/>
          <w:b/>
          <w:bCs/>
          <w:spacing w:val="0"/>
          <w:szCs w:val="22"/>
          <w:lang w:val="en-US" w:eastAsia="en-US"/>
        </w:rPr>
      </w:pPr>
      <w:r w:rsidRPr="00AA0A0F">
        <w:rPr>
          <w:rFonts w:ascii="Tahoma" w:hAnsi="Tahoma" w:cs="Tahoma"/>
          <w:b/>
          <w:bCs/>
          <w:spacing w:val="0"/>
          <w:szCs w:val="22"/>
          <w:lang w:val="en-US" w:eastAsia="en-US"/>
        </w:rPr>
        <w:t>All above devices (PSU AC/DC, PSU DC/DC &amp; Blocking Diodes) must be made from the same manufacturer</w:t>
      </w:r>
    </w:p>
    <w:p w:rsidR="00EE6B83" w:rsidRPr="00AA0A0F" w:rsidRDefault="00EE6B83" w:rsidP="00EE6B83">
      <w:pPr>
        <w:jc w:val="left"/>
        <w:rPr>
          <w:rFonts w:ascii="Tahoma" w:hAnsi="Tahoma" w:cs="Tahoma"/>
          <w:b/>
          <w:bCs/>
          <w:spacing w:val="0"/>
          <w:szCs w:val="22"/>
          <w:lang w:val="en-US" w:eastAsia="en-US"/>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5797"/>
        <w:gridCol w:w="1832"/>
        <w:gridCol w:w="1055"/>
        <w:gridCol w:w="898"/>
      </w:tblGrid>
      <w:tr w:rsidR="00EE6B83" w:rsidRPr="00AA0A0F" w:rsidTr="0009244E">
        <w:tc>
          <w:tcPr>
            <w:tcW w:w="10201" w:type="dxa"/>
            <w:gridSpan w:val="5"/>
            <w:shd w:val="clear" w:color="auto" w:fill="9CC2E5" w:themeFill="accent1" w:themeFillTint="99"/>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b/>
                <w:spacing w:val="0"/>
                <w:szCs w:val="22"/>
                <w:lang w:val="en-US" w:eastAsia="en-US"/>
              </w:rPr>
              <w:t xml:space="preserve">Ethernet Remote I/O </w:t>
            </w:r>
          </w:p>
        </w:tc>
      </w:tr>
      <w:tr w:rsidR="00EE6B83" w:rsidRPr="00AA0A0F" w:rsidTr="0009244E">
        <w:tc>
          <w:tcPr>
            <w:tcW w:w="623" w:type="dxa"/>
            <w:shd w:val="clear" w:color="auto" w:fill="9CC2E5" w:themeFill="accent1" w:themeFillTint="99"/>
          </w:tcPr>
          <w:p w:rsidR="00EE6B83" w:rsidRPr="00AA0A0F" w:rsidRDefault="00EE6B83" w:rsidP="0009244E">
            <w:pPr>
              <w:jc w:val="left"/>
              <w:rPr>
                <w:rFonts w:ascii="Tahoma" w:hAnsi="Tahoma" w:cs="Tahoma"/>
                <w:b/>
                <w:bCs/>
                <w:spacing w:val="0"/>
                <w:szCs w:val="22"/>
                <w:lang w:val="en-US" w:eastAsia="en-US"/>
              </w:rPr>
            </w:pPr>
            <w:r w:rsidRPr="00AA0A0F">
              <w:rPr>
                <w:rFonts w:ascii="Tahoma" w:eastAsia="Tahoma" w:hAnsi="Tahoma" w:cs="Tahoma"/>
                <w:b/>
                <w:szCs w:val="22"/>
              </w:rPr>
              <w:t>#</w:t>
            </w:r>
          </w:p>
        </w:tc>
        <w:tc>
          <w:tcPr>
            <w:tcW w:w="5893" w:type="dxa"/>
            <w:shd w:val="clear" w:color="auto" w:fill="9CC2E5" w:themeFill="accent1" w:themeFillTint="99"/>
          </w:tcPr>
          <w:p w:rsidR="00EE6B83" w:rsidRPr="00AA0A0F" w:rsidRDefault="00EE6B83" w:rsidP="0009244E">
            <w:pPr>
              <w:jc w:val="left"/>
              <w:rPr>
                <w:rFonts w:ascii="Tahoma" w:hAnsi="Tahoma" w:cs="Tahoma"/>
                <w:b/>
                <w:bCs/>
                <w:spacing w:val="0"/>
                <w:szCs w:val="22"/>
                <w:lang w:val="en-US" w:eastAsia="en-US"/>
              </w:rPr>
            </w:pPr>
            <w:proofErr w:type="spellStart"/>
            <w:r w:rsidRPr="00AA0A0F">
              <w:rPr>
                <w:rFonts w:ascii="Tahoma" w:eastAsia="Tahoma" w:hAnsi="Tahoma" w:cs="Tahoma"/>
                <w:b/>
                <w:szCs w:val="22"/>
              </w:rPr>
              <w:t>Requirement</w:t>
            </w:r>
            <w:proofErr w:type="spellEnd"/>
          </w:p>
        </w:tc>
        <w:tc>
          <w:tcPr>
            <w:tcW w:w="1843" w:type="dxa"/>
            <w:shd w:val="clear" w:color="auto" w:fill="9CC2E5" w:themeFill="accent1" w:themeFillTint="99"/>
          </w:tcPr>
          <w:p w:rsidR="00EE6B83" w:rsidRPr="00AA0A0F" w:rsidRDefault="00EE6B83" w:rsidP="0009244E">
            <w:pPr>
              <w:jc w:val="left"/>
              <w:rPr>
                <w:rFonts w:ascii="Tahoma" w:hAnsi="Tahoma" w:cs="Tahoma"/>
                <w:spacing w:val="0"/>
                <w:szCs w:val="22"/>
                <w:lang w:val="en-US" w:eastAsia="en-US"/>
              </w:rPr>
            </w:pPr>
            <w:proofErr w:type="spellStart"/>
            <w:r w:rsidRPr="00AA0A0F">
              <w:rPr>
                <w:rFonts w:ascii="Tahoma" w:eastAsia="Tahoma" w:hAnsi="Tahoma" w:cs="Tahoma"/>
                <w:b/>
                <w:szCs w:val="22"/>
              </w:rPr>
              <w:t>Mandatory</w:t>
            </w:r>
            <w:proofErr w:type="spellEnd"/>
          </w:p>
        </w:tc>
        <w:tc>
          <w:tcPr>
            <w:tcW w:w="992" w:type="dxa"/>
            <w:shd w:val="clear" w:color="auto" w:fill="9CC2E5" w:themeFill="accent1" w:themeFillTint="99"/>
          </w:tcPr>
          <w:p w:rsidR="00EE6B83" w:rsidRPr="00AA0A0F" w:rsidRDefault="00EE6B83" w:rsidP="0009244E">
            <w:pPr>
              <w:jc w:val="left"/>
              <w:rPr>
                <w:rFonts w:ascii="Tahoma" w:hAnsi="Tahoma" w:cs="Tahoma"/>
                <w:spacing w:val="0"/>
                <w:szCs w:val="22"/>
                <w:lang w:val="en-US" w:eastAsia="en-US"/>
              </w:rPr>
            </w:pPr>
            <w:r w:rsidRPr="00AA0A0F">
              <w:rPr>
                <w:rFonts w:ascii="Tahoma" w:eastAsia="Tahoma" w:hAnsi="Tahoma" w:cs="Tahoma"/>
                <w:b/>
                <w:szCs w:val="22"/>
                <w:lang w:val="en-US"/>
              </w:rPr>
              <w:t>Answer</w:t>
            </w:r>
          </w:p>
        </w:tc>
        <w:tc>
          <w:tcPr>
            <w:tcW w:w="850" w:type="dxa"/>
            <w:shd w:val="clear" w:color="auto" w:fill="9CC2E5" w:themeFill="accent1" w:themeFillTint="99"/>
          </w:tcPr>
          <w:p w:rsidR="00EE6B83" w:rsidRPr="00AA0A0F" w:rsidRDefault="00EE6B83" w:rsidP="0009244E">
            <w:pPr>
              <w:jc w:val="left"/>
              <w:rPr>
                <w:rFonts w:ascii="Tahoma" w:hAnsi="Tahoma" w:cs="Tahoma"/>
                <w:spacing w:val="0"/>
                <w:szCs w:val="22"/>
                <w:lang w:val="en-US" w:eastAsia="en-US"/>
              </w:rPr>
            </w:pPr>
            <w:proofErr w:type="spellStart"/>
            <w:r w:rsidRPr="00AA0A0F">
              <w:rPr>
                <w:rFonts w:ascii="Tahoma" w:eastAsia="Tahoma" w:hAnsi="Tahoma" w:cs="Tahoma"/>
                <w:b/>
                <w:szCs w:val="22"/>
              </w:rPr>
              <w:t>Refer</w:t>
            </w:r>
            <w:proofErr w:type="spellEnd"/>
            <w:r w:rsidRPr="00AA0A0F">
              <w:rPr>
                <w:rFonts w:ascii="Tahoma" w:eastAsia="Tahoma" w:hAnsi="Tahoma" w:cs="Tahoma"/>
                <w:b/>
                <w:szCs w:val="22"/>
                <w:lang w:val="en-US"/>
              </w:rPr>
              <w:t>.</w:t>
            </w:r>
          </w:p>
        </w:tc>
      </w:tr>
      <w:tr w:rsidR="00EE6B83" w:rsidRPr="002B4F20" w:rsidTr="0009244E">
        <w:tc>
          <w:tcPr>
            <w:tcW w:w="623" w:type="dxa"/>
          </w:tcPr>
          <w:p w:rsidR="00EE6B83" w:rsidRPr="00AA0A0F" w:rsidRDefault="00EE6B83" w:rsidP="0009244E">
            <w:pPr>
              <w:jc w:val="left"/>
              <w:rPr>
                <w:rFonts w:ascii="Tahoma" w:hAnsi="Tahoma" w:cs="Tahoma"/>
                <w:spacing w:val="0"/>
                <w:szCs w:val="22"/>
                <w:lang w:val="en-US" w:eastAsia="en-US"/>
              </w:rPr>
            </w:pPr>
            <w:r w:rsidRPr="00AA0A0F">
              <w:rPr>
                <w:rFonts w:ascii="Tahoma" w:eastAsia="Microsoft YaHei" w:hAnsi="Tahoma" w:cs="Tahoma"/>
                <w:spacing w:val="0"/>
                <w:szCs w:val="22"/>
                <w:lang w:val="en-US" w:eastAsia="en-US"/>
              </w:rPr>
              <w:t>0</w:t>
            </w:r>
          </w:p>
        </w:tc>
        <w:tc>
          <w:tcPr>
            <w:tcW w:w="5893" w:type="dxa"/>
          </w:tcPr>
          <w:p w:rsidR="00EE6B83" w:rsidRPr="00AA0A0F" w:rsidRDefault="00EE6B83" w:rsidP="0009244E">
            <w:pPr>
              <w:jc w:val="left"/>
              <w:rPr>
                <w:rFonts w:ascii="Tahoma" w:hAnsi="Tahoma" w:cs="Tahoma"/>
                <w:spacing w:val="0"/>
                <w:szCs w:val="22"/>
                <w:lang w:val="en-US" w:eastAsia="en-US"/>
              </w:rPr>
            </w:pPr>
            <w:r w:rsidRPr="00AA0A0F">
              <w:rPr>
                <w:rFonts w:ascii="Tahoma" w:eastAsia="Microsoft YaHei" w:hAnsi="Tahoma" w:cs="Tahoma"/>
                <w:bCs/>
                <w:spacing w:val="0"/>
                <w:szCs w:val="22"/>
                <w:lang w:val="en-US" w:eastAsia="en-US"/>
              </w:rPr>
              <w:t>Number of offered items after On site Survey</w:t>
            </w:r>
          </w:p>
        </w:tc>
        <w:tc>
          <w:tcPr>
            <w:tcW w:w="1843" w:type="dxa"/>
          </w:tcPr>
          <w:p w:rsidR="00EE6B83" w:rsidRPr="00AA0A0F" w:rsidRDefault="00EE6B83" w:rsidP="0009244E">
            <w:pPr>
              <w:jc w:val="left"/>
              <w:rPr>
                <w:rFonts w:ascii="Tahoma" w:hAnsi="Tahoma" w:cs="Tahoma"/>
                <w:spacing w:val="0"/>
                <w:szCs w:val="22"/>
                <w:lang w:val="en-US" w:eastAsia="en-US"/>
              </w:rPr>
            </w:pP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62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w:t>
            </w:r>
          </w:p>
        </w:tc>
        <w:tc>
          <w:tcPr>
            <w:tcW w:w="589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At least 12 Digital inputs </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62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2</w:t>
            </w:r>
          </w:p>
        </w:tc>
        <w:tc>
          <w:tcPr>
            <w:tcW w:w="589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Connection type 2 x RJ45 plug-in connectors</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62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3</w:t>
            </w:r>
          </w:p>
        </w:tc>
        <w:tc>
          <w:tcPr>
            <w:tcW w:w="589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Communication  protocols Modbus/TCP SNMP</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62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4</w:t>
            </w:r>
          </w:p>
        </w:tc>
        <w:tc>
          <w:tcPr>
            <w:tcW w:w="589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Voltage supply 24 V DC +20 %/ -15 %, via the system bus</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62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5</w:t>
            </w:r>
          </w:p>
        </w:tc>
        <w:tc>
          <w:tcPr>
            <w:tcW w:w="589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Input voltage, high &gt; 11 V</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62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6</w:t>
            </w:r>
          </w:p>
        </w:tc>
        <w:tc>
          <w:tcPr>
            <w:tcW w:w="589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Input voltage, low &lt; 5 V</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62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7</w:t>
            </w:r>
          </w:p>
        </w:tc>
        <w:tc>
          <w:tcPr>
            <w:tcW w:w="589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Operating temperature -40 °C ... +70 °C</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62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8</w:t>
            </w:r>
          </w:p>
        </w:tc>
        <w:tc>
          <w:tcPr>
            <w:tcW w:w="589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Air humidity (operation) 10% to 95%, noncondensing as per DIN EN 61131-2</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62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9</w:t>
            </w:r>
          </w:p>
        </w:tc>
        <w:tc>
          <w:tcPr>
            <w:tcW w:w="589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Approvals/Standards</w:t>
            </w:r>
            <w:r w:rsidRPr="00AA0A0F">
              <w:rPr>
                <w:rFonts w:ascii="Tahoma" w:hAnsi="Tahoma" w:cs="Tahoma"/>
                <w:spacing w:val="0"/>
                <w:szCs w:val="22"/>
                <w:lang w:val="en-US" w:eastAsia="en-US"/>
              </w:rPr>
              <w:tab/>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EC Declaration of Conformity approval, </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Shock IEC 60068-2-27</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Vibration IEC 60068-2-6</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62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10</w:t>
            </w:r>
          </w:p>
        </w:tc>
        <w:tc>
          <w:tcPr>
            <w:tcW w:w="589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Warranty 3 years</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bl>
    <w:p w:rsidR="00EE6B83" w:rsidRPr="00AA0A0F" w:rsidRDefault="00EE6B83" w:rsidP="00EE6B83">
      <w:pPr>
        <w:jc w:val="left"/>
        <w:rPr>
          <w:rFonts w:ascii="Tahoma" w:hAnsi="Tahoma" w:cs="Tahoma"/>
          <w:b/>
          <w:bCs/>
          <w:spacing w:val="0"/>
          <w:szCs w:val="22"/>
          <w:lang w:val="en-US" w:eastAsia="en-US"/>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5678"/>
        <w:gridCol w:w="1833"/>
        <w:gridCol w:w="1055"/>
        <w:gridCol w:w="898"/>
      </w:tblGrid>
      <w:tr w:rsidR="00EE6B83" w:rsidRPr="002B4F20" w:rsidTr="0009244E">
        <w:trPr>
          <w:trHeight w:val="245"/>
        </w:trPr>
        <w:tc>
          <w:tcPr>
            <w:tcW w:w="10201" w:type="dxa"/>
            <w:gridSpan w:val="5"/>
            <w:shd w:val="clear" w:color="auto" w:fill="9CC2E5" w:themeFill="accent1" w:themeFillTint="99"/>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b/>
                <w:spacing w:val="0"/>
                <w:szCs w:val="22"/>
                <w:lang w:val="en-US" w:eastAsia="en-US"/>
              </w:rPr>
              <w:t>Battery array Pack (4x12V 8.Ah) 1pack/pillar</w:t>
            </w:r>
          </w:p>
        </w:tc>
      </w:tr>
      <w:tr w:rsidR="00EE6B83" w:rsidRPr="00AA0A0F" w:rsidTr="0009244E">
        <w:trPr>
          <w:trHeight w:val="245"/>
        </w:trPr>
        <w:tc>
          <w:tcPr>
            <w:tcW w:w="743" w:type="dxa"/>
            <w:shd w:val="clear" w:color="auto" w:fill="9CC2E5" w:themeFill="accent1" w:themeFillTint="99"/>
          </w:tcPr>
          <w:p w:rsidR="00EE6B83" w:rsidRPr="00AA0A0F" w:rsidRDefault="00EE6B83" w:rsidP="0009244E">
            <w:pPr>
              <w:jc w:val="left"/>
              <w:rPr>
                <w:rFonts w:ascii="Tahoma" w:hAnsi="Tahoma" w:cs="Tahoma"/>
                <w:b/>
                <w:bCs/>
                <w:spacing w:val="0"/>
                <w:szCs w:val="22"/>
                <w:lang w:val="en-US" w:eastAsia="en-US"/>
              </w:rPr>
            </w:pPr>
            <w:r w:rsidRPr="00AA0A0F">
              <w:rPr>
                <w:rFonts w:ascii="Tahoma" w:eastAsia="Tahoma" w:hAnsi="Tahoma" w:cs="Tahoma"/>
                <w:b/>
                <w:szCs w:val="22"/>
              </w:rPr>
              <w:t>#</w:t>
            </w:r>
          </w:p>
        </w:tc>
        <w:tc>
          <w:tcPr>
            <w:tcW w:w="5773" w:type="dxa"/>
            <w:shd w:val="clear" w:color="auto" w:fill="9CC2E5" w:themeFill="accent1" w:themeFillTint="99"/>
          </w:tcPr>
          <w:p w:rsidR="00EE6B83" w:rsidRPr="00AA0A0F" w:rsidRDefault="00EE6B83" w:rsidP="0009244E">
            <w:pPr>
              <w:jc w:val="left"/>
              <w:rPr>
                <w:rFonts w:ascii="Tahoma" w:hAnsi="Tahoma" w:cs="Tahoma"/>
                <w:b/>
                <w:bCs/>
                <w:spacing w:val="0"/>
                <w:szCs w:val="22"/>
                <w:lang w:val="en-US" w:eastAsia="en-US"/>
              </w:rPr>
            </w:pPr>
            <w:proofErr w:type="spellStart"/>
            <w:r w:rsidRPr="00AA0A0F">
              <w:rPr>
                <w:rFonts w:ascii="Tahoma" w:eastAsia="Tahoma" w:hAnsi="Tahoma" w:cs="Tahoma"/>
                <w:b/>
                <w:szCs w:val="22"/>
              </w:rPr>
              <w:t>Requirement</w:t>
            </w:r>
            <w:proofErr w:type="spellEnd"/>
          </w:p>
        </w:tc>
        <w:tc>
          <w:tcPr>
            <w:tcW w:w="1843" w:type="dxa"/>
            <w:shd w:val="clear" w:color="auto" w:fill="9CC2E5" w:themeFill="accent1" w:themeFillTint="99"/>
          </w:tcPr>
          <w:p w:rsidR="00EE6B83" w:rsidRPr="00AA0A0F" w:rsidRDefault="00EE6B83" w:rsidP="0009244E">
            <w:pPr>
              <w:jc w:val="left"/>
              <w:rPr>
                <w:rFonts w:ascii="Tahoma" w:hAnsi="Tahoma" w:cs="Tahoma"/>
                <w:spacing w:val="0"/>
                <w:szCs w:val="22"/>
                <w:lang w:val="en-US" w:eastAsia="en-US"/>
              </w:rPr>
            </w:pPr>
            <w:proofErr w:type="spellStart"/>
            <w:r w:rsidRPr="00AA0A0F">
              <w:rPr>
                <w:rFonts w:ascii="Tahoma" w:eastAsia="Tahoma" w:hAnsi="Tahoma" w:cs="Tahoma"/>
                <w:b/>
                <w:szCs w:val="22"/>
              </w:rPr>
              <w:t>Mandatory</w:t>
            </w:r>
            <w:proofErr w:type="spellEnd"/>
          </w:p>
        </w:tc>
        <w:tc>
          <w:tcPr>
            <w:tcW w:w="992" w:type="dxa"/>
            <w:shd w:val="clear" w:color="auto" w:fill="9CC2E5" w:themeFill="accent1" w:themeFillTint="99"/>
          </w:tcPr>
          <w:p w:rsidR="00EE6B83" w:rsidRPr="00AA0A0F" w:rsidRDefault="00EE6B83" w:rsidP="0009244E">
            <w:pPr>
              <w:jc w:val="left"/>
              <w:rPr>
                <w:rFonts w:ascii="Tahoma" w:hAnsi="Tahoma" w:cs="Tahoma"/>
                <w:spacing w:val="0"/>
                <w:szCs w:val="22"/>
                <w:lang w:val="en-US" w:eastAsia="en-US"/>
              </w:rPr>
            </w:pPr>
            <w:r w:rsidRPr="00AA0A0F">
              <w:rPr>
                <w:rFonts w:ascii="Tahoma" w:eastAsia="Tahoma" w:hAnsi="Tahoma" w:cs="Tahoma"/>
                <w:b/>
                <w:szCs w:val="22"/>
                <w:lang w:val="en-US"/>
              </w:rPr>
              <w:t>Answer</w:t>
            </w:r>
          </w:p>
        </w:tc>
        <w:tc>
          <w:tcPr>
            <w:tcW w:w="850" w:type="dxa"/>
            <w:shd w:val="clear" w:color="auto" w:fill="9CC2E5" w:themeFill="accent1" w:themeFillTint="99"/>
          </w:tcPr>
          <w:p w:rsidR="00EE6B83" w:rsidRPr="00AA0A0F" w:rsidRDefault="00EE6B83" w:rsidP="0009244E">
            <w:pPr>
              <w:jc w:val="left"/>
              <w:rPr>
                <w:rFonts w:ascii="Tahoma" w:hAnsi="Tahoma" w:cs="Tahoma"/>
                <w:spacing w:val="0"/>
                <w:szCs w:val="22"/>
                <w:lang w:val="en-US" w:eastAsia="en-US"/>
              </w:rPr>
            </w:pPr>
            <w:proofErr w:type="spellStart"/>
            <w:r w:rsidRPr="00AA0A0F">
              <w:rPr>
                <w:rFonts w:ascii="Tahoma" w:eastAsia="Tahoma" w:hAnsi="Tahoma" w:cs="Tahoma"/>
                <w:b/>
                <w:szCs w:val="22"/>
              </w:rPr>
              <w:t>Refer</w:t>
            </w:r>
            <w:proofErr w:type="spellEnd"/>
            <w:r w:rsidRPr="00AA0A0F">
              <w:rPr>
                <w:rFonts w:ascii="Tahoma" w:eastAsia="Tahoma" w:hAnsi="Tahoma" w:cs="Tahoma"/>
                <w:b/>
                <w:szCs w:val="22"/>
                <w:lang w:val="en-US"/>
              </w:rPr>
              <w:t>.</w:t>
            </w:r>
          </w:p>
        </w:tc>
      </w:tr>
      <w:tr w:rsidR="00EE6B83" w:rsidRPr="002B4F20" w:rsidTr="0009244E">
        <w:trPr>
          <w:trHeight w:val="230"/>
        </w:trPr>
        <w:tc>
          <w:tcPr>
            <w:tcW w:w="743" w:type="dxa"/>
          </w:tcPr>
          <w:p w:rsidR="00EE6B83" w:rsidRPr="00AA0A0F" w:rsidRDefault="00EE6B83" w:rsidP="0009244E">
            <w:pPr>
              <w:jc w:val="left"/>
              <w:rPr>
                <w:rFonts w:ascii="Tahoma" w:hAnsi="Tahoma" w:cs="Tahoma"/>
                <w:spacing w:val="0"/>
                <w:szCs w:val="22"/>
                <w:lang w:val="en-US" w:eastAsia="en-US"/>
              </w:rPr>
            </w:pPr>
            <w:r w:rsidRPr="00AA0A0F">
              <w:rPr>
                <w:rFonts w:ascii="Tahoma" w:eastAsia="Microsoft YaHei" w:hAnsi="Tahoma" w:cs="Tahoma"/>
                <w:spacing w:val="0"/>
                <w:szCs w:val="22"/>
                <w:lang w:val="en-US" w:eastAsia="en-US"/>
              </w:rPr>
              <w:t>0</w:t>
            </w:r>
          </w:p>
        </w:tc>
        <w:tc>
          <w:tcPr>
            <w:tcW w:w="5773" w:type="dxa"/>
          </w:tcPr>
          <w:p w:rsidR="00EE6B83" w:rsidRPr="00AA0A0F" w:rsidRDefault="00EE6B83" w:rsidP="0009244E">
            <w:pPr>
              <w:jc w:val="left"/>
              <w:rPr>
                <w:rFonts w:ascii="Tahoma" w:hAnsi="Tahoma" w:cs="Tahoma"/>
                <w:spacing w:val="0"/>
                <w:szCs w:val="22"/>
                <w:lang w:val="en-US" w:eastAsia="en-US"/>
              </w:rPr>
            </w:pPr>
            <w:r w:rsidRPr="00AA0A0F">
              <w:rPr>
                <w:rFonts w:ascii="Tahoma" w:eastAsia="Microsoft YaHei" w:hAnsi="Tahoma" w:cs="Tahoma"/>
                <w:bCs/>
                <w:spacing w:val="0"/>
                <w:szCs w:val="22"/>
                <w:lang w:val="en-US" w:eastAsia="en-US"/>
              </w:rPr>
              <w:t>Number of offered items after On site Survey</w:t>
            </w:r>
          </w:p>
        </w:tc>
        <w:tc>
          <w:tcPr>
            <w:tcW w:w="1843" w:type="dxa"/>
          </w:tcPr>
          <w:p w:rsidR="00EE6B83" w:rsidRPr="00AA0A0F" w:rsidRDefault="00EE6B83" w:rsidP="0009244E">
            <w:pPr>
              <w:jc w:val="left"/>
              <w:rPr>
                <w:rFonts w:ascii="Tahoma" w:hAnsi="Tahoma" w:cs="Tahoma"/>
                <w:spacing w:val="0"/>
                <w:szCs w:val="22"/>
                <w:lang w:val="en-US" w:eastAsia="en-US"/>
              </w:rPr>
            </w:pP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rPr>
          <w:trHeight w:val="230"/>
        </w:trPr>
        <w:tc>
          <w:tcPr>
            <w:tcW w:w="7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w:t>
            </w:r>
          </w:p>
        </w:tc>
        <w:tc>
          <w:tcPr>
            <w:tcW w:w="577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Nominal Voltage of each battery 12V (6 cells per unit)</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rPr>
          <w:trHeight w:val="245"/>
        </w:trPr>
        <w:tc>
          <w:tcPr>
            <w:tcW w:w="7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2</w:t>
            </w:r>
          </w:p>
        </w:tc>
        <w:tc>
          <w:tcPr>
            <w:tcW w:w="577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Nominal Capacity of each battery 8.0Ah @20hr-rate to 1.75V per cell @25℃</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rPr>
          <w:trHeight w:val="737"/>
        </w:trPr>
        <w:tc>
          <w:tcPr>
            <w:tcW w:w="7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3</w:t>
            </w:r>
          </w:p>
        </w:tc>
        <w:tc>
          <w:tcPr>
            <w:tcW w:w="577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Operating Temperature Range</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 Discharge: -15℃ ~ 50℃</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 Charge: -15℃ ~ 40℃</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rPr>
          <w:trHeight w:val="245"/>
        </w:trPr>
        <w:tc>
          <w:tcPr>
            <w:tcW w:w="7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4</w:t>
            </w:r>
          </w:p>
        </w:tc>
        <w:tc>
          <w:tcPr>
            <w:tcW w:w="577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Float Charging Voltage of each battery 13.5 ~ 13.8 VDC/Unit at 25℃</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rPr>
          <w:trHeight w:val="245"/>
        </w:trPr>
        <w:tc>
          <w:tcPr>
            <w:tcW w:w="7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5</w:t>
            </w:r>
          </w:p>
        </w:tc>
        <w:tc>
          <w:tcPr>
            <w:tcW w:w="577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Equalization Charging Voltage of each battery 14.4 ~ 15.0 VDC/Unit at 25℃</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rPr>
          <w:trHeight w:val="230"/>
        </w:trPr>
        <w:tc>
          <w:tcPr>
            <w:tcW w:w="7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6</w:t>
            </w:r>
          </w:p>
        </w:tc>
        <w:tc>
          <w:tcPr>
            <w:tcW w:w="577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Internal Resistance of each battery Approx. 23.0mΩ</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rPr>
          <w:trHeight w:val="245"/>
        </w:trPr>
        <w:tc>
          <w:tcPr>
            <w:tcW w:w="7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7</w:t>
            </w:r>
          </w:p>
        </w:tc>
        <w:tc>
          <w:tcPr>
            <w:tcW w:w="577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Short Circuit Current of each battery 276A</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rPr>
          <w:trHeight w:val="245"/>
        </w:trPr>
        <w:tc>
          <w:tcPr>
            <w:tcW w:w="7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8</w:t>
            </w:r>
          </w:p>
        </w:tc>
        <w:tc>
          <w:tcPr>
            <w:tcW w:w="577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Maximum Charge Current 2.16A</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rPr>
          <w:trHeight w:val="245"/>
        </w:trPr>
        <w:tc>
          <w:tcPr>
            <w:tcW w:w="7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9</w:t>
            </w:r>
          </w:p>
        </w:tc>
        <w:tc>
          <w:tcPr>
            <w:tcW w:w="577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Container Material ABS (UL 94-HB) &amp; Flame Retardant (94-V0)</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rPr>
          <w:trHeight w:val="230"/>
        </w:trPr>
        <w:tc>
          <w:tcPr>
            <w:tcW w:w="7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10</w:t>
            </w:r>
          </w:p>
        </w:tc>
        <w:tc>
          <w:tcPr>
            <w:tcW w:w="577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Terminal types of each battery F1/F2 terminal -</w:t>
            </w:r>
            <w:proofErr w:type="spellStart"/>
            <w:r w:rsidRPr="00AA0A0F">
              <w:rPr>
                <w:rFonts w:ascii="Tahoma" w:hAnsi="Tahoma" w:cs="Tahoma"/>
                <w:spacing w:val="0"/>
                <w:szCs w:val="22"/>
                <w:lang w:val="en-US" w:eastAsia="en-US"/>
              </w:rPr>
              <w:t>Faston</w:t>
            </w:r>
            <w:proofErr w:type="spellEnd"/>
            <w:r w:rsidRPr="00AA0A0F">
              <w:rPr>
                <w:rFonts w:ascii="Tahoma" w:hAnsi="Tahoma" w:cs="Tahoma"/>
                <w:spacing w:val="0"/>
                <w:szCs w:val="22"/>
                <w:lang w:val="en-US" w:eastAsia="en-US"/>
              </w:rPr>
              <w:t xml:space="preserve"> Tab 187/250</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rPr>
          <w:trHeight w:val="245"/>
        </w:trPr>
        <w:tc>
          <w:tcPr>
            <w:tcW w:w="7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11</w:t>
            </w:r>
          </w:p>
        </w:tc>
        <w:tc>
          <w:tcPr>
            <w:tcW w:w="577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Constant Power Discharge must be 15min &gt;150W @ 1,85V</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rPr>
          <w:trHeight w:val="245"/>
        </w:trPr>
        <w:tc>
          <w:tcPr>
            <w:tcW w:w="7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12</w:t>
            </w:r>
          </w:p>
        </w:tc>
        <w:tc>
          <w:tcPr>
            <w:tcW w:w="577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A separate battery pack must be including the Battery array (4 batteries). This battery pack must be properly to fixing inside of pillar.</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r w:rsidR="00EE6B83" w:rsidRPr="00AA0A0F" w:rsidTr="0009244E">
        <w:trPr>
          <w:trHeight w:val="245"/>
        </w:trPr>
        <w:tc>
          <w:tcPr>
            <w:tcW w:w="7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13</w:t>
            </w:r>
          </w:p>
        </w:tc>
        <w:tc>
          <w:tcPr>
            <w:tcW w:w="577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Warranty  1 year</w:t>
            </w:r>
          </w:p>
        </w:tc>
        <w:tc>
          <w:tcPr>
            <w:tcW w:w="1843" w:type="dxa"/>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992" w:type="dxa"/>
          </w:tcPr>
          <w:p w:rsidR="00EE6B83" w:rsidRPr="00AA0A0F" w:rsidRDefault="00EE6B83" w:rsidP="0009244E">
            <w:pPr>
              <w:jc w:val="left"/>
              <w:rPr>
                <w:rFonts w:ascii="Tahoma" w:hAnsi="Tahoma" w:cs="Tahoma"/>
                <w:spacing w:val="0"/>
                <w:szCs w:val="22"/>
                <w:lang w:val="en-US" w:eastAsia="en-US"/>
              </w:rPr>
            </w:pPr>
          </w:p>
        </w:tc>
        <w:tc>
          <w:tcPr>
            <w:tcW w:w="850" w:type="dxa"/>
          </w:tcPr>
          <w:p w:rsidR="00EE6B83" w:rsidRPr="00AA0A0F" w:rsidRDefault="00EE6B83" w:rsidP="0009244E">
            <w:pPr>
              <w:jc w:val="left"/>
              <w:rPr>
                <w:rFonts w:ascii="Tahoma" w:hAnsi="Tahoma" w:cs="Tahoma"/>
                <w:spacing w:val="0"/>
                <w:szCs w:val="22"/>
                <w:lang w:val="en-US" w:eastAsia="en-US"/>
              </w:rPr>
            </w:pPr>
          </w:p>
        </w:tc>
      </w:tr>
    </w:tbl>
    <w:p w:rsidR="00EE6B83" w:rsidRPr="00AA0A0F" w:rsidRDefault="00EE6B83" w:rsidP="00EE6B83">
      <w:pPr>
        <w:jc w:val="left"/>
        <w:rPr>
          <w:rFonts w:ascii="Tahoma" w:hAnsi="Tahoma" w:cs="Tahoma"/>
          <w:b/>
          <w:bCs/>
          <w:spacing w:val="0"/>
          <w:szCs w:val="22"/>
          <w:lang w:val="en-US" w:eastAsia="en-US"/>
        </w:rPr>
      </w:pPr>
    </w:p>
    <w:p w:rsidR="00EE6B83" w:rsidRPr="00AA0A0F" w:rsidRDefault="00EE6B83" w:rsidP="00EE6B83">
      <w:pPr>
        <w:jc w:val="left"/>
        <w:rPr>
          <w:rFonts w:ascii="Tahoma" w:hAnsi="Tahoma" w:cs="Tahoma"/>
          <w:b/>
          <w:bCs/>
          <w:spacing w:val="0"/>
          <w:szCs w:val="22"/>
          <w:lang w:val="en-US" w:eastAsia="en-US"/>
        </w:rPr>
      </w:pP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5841"/>
        <w:gridCol w:w="1805"/>
        <w:gridCol w:w="1055"/>
        <w:gridCol w:w="898"/>
      </w:tblGrid>
      <w:tr w:rsidR="00EE6B83" w:rsidRPr="002B4F20" w:rsidTr="0009244E">
        <w:tc>
          <w:tcPr>
            <w:tcW w:w="5000" w:type="pct"/>
            <w:gridSpan w:val="5"/>
            <w:shd w:val="clear" w:color="auto" w:fill="9CC2E5" w:themeFill="accent1" w:themeFillTint="99"/>
          </w:tcPr>
          <w:p w:rsidR="00EE6B83" w:rsidRPr="00AA0A0F" w:rsidRDefault="00EE6B83" w:rsidP="0009244E">
            <w:pPr>
              <w:jc w:val="left"/>
              <w:rPr>
                <w:rFonts w:ascii="Tahoma" w:hAnsi="Tahoma" w:cs="Tahoma"/>
                <w:b/>
                <w:bCs/>
                <w:spacing w:val="0"/>
                <w:szCs w:val="22"/>
                <w:lang w:val="en-US" w:eastAsia="en-US"/>
              </w:rPr>
            </w:pPr>
            <w:r w:rsidRPr="00AA0A0F">
              <w:rPr>
                <w:rFonts w:ascii="Tahoma" w:hAnsi="Tahoma" w:cs="Tahoma"/>
                <w:b/>
                <w:spacing w:val="0"/>
                <w:szCs w:val="22"/>
                <w:lang w:val="en-US" w:eastAsia="en-US"/>
              </w:rPr>
              <w:t>Surge protection (Terminal rail fixing), 1 A, According to IEC61643-21 Quantity (one for each UTP input Cable)</w:t>
            </w:r>
          </w:p>
        </w:tc>
      </w:tr>
      <w:tr w:rsidR="00EE6B83" w:rsidRPr="00AA0A0F" w:rsidTr="0009244E">
        <w:tc>
          <w:tcPr>
            <w:tcW w:w="313" w:type="pct"/>
            <w:shd w:val="clear" w:color="auto" w:fill="9CC2E5" w:themeFill="accent1" w:themeFillTint="99"/>
          </w:tcPr>
          <w:p w:rsidR="00EE6B83" w:rsidRPr="00AA0A0F" w:rsidRDefault="00EE6B83" w:rsidP="0009244E">
            <w:pPr>
              <w:jc w:val="left"/>
              <w:rPr>
                <w:rFonts w:ascii="Tahoma" w:hAnsi="Tahoma" w:cs="Tahoma"/>
                <w:b/>
                <w:bCs/>
                <w:spacing w:val="0"/>
                <w:szCs w:val="22"/>
                <w:lang w:val="en-US" w:eastAsia="en-US"/>
              </w:rPr>
            </w:pPr>
            <w:r w:rsidRPr="00AA0A0F">
              <w:rPr>
                <w:rFonts w:ascii="Tahoma" w:eastAsia="Tahoma" w:hAnsi="Tahoma" w:cs="Tahoma"/>
                <w:b/>
                <w:szCs w:val="22"/>
              </w:rPr>
              <w:t>#</w:t>
            </w:r>
          </w:p>
        </w:tc>
        <w:tc>
          <w:tcPr>
            <w:tcW w:w="2881" w:type="pct"/>
            <w:shd w:val="clear" w:color="auto" w:fill="9CC2E5" w:themeFill="accent1" w:themeFillTint="99"/>
          </w:tcPr>
          <w:p w:rsidR="00EE6B83" w:rsidRPr="00AA0A0F" w:rsidRDefault="00EE6B83" w:rsidP="0009244E">
            <w:pPr>
              <w:jc w:val="left"/>
              <w:rPr>
                <w:rFonts w:ascii="Tahoma" w:hAnsi="Tahoma" w:cs="Tahoma"/>
                <w:b/>
                <w:bCs/>
                <w:spacing w:val="0"/>
                <w:szCs w:val="22"/>
                <w:lang w:val="en-US" w:eastAsia="en-US"/>
              </w:rPr>
            </w:pPr>
            <w:proofErr w:type="spellStart"/>
            <w:r w:rsidRPr="00AA0A0F">
              <w:rPr>
                <w:rFonts w:ascii="Tahoma" w:eastAsia="Tahoma" w:hAnsi="Tahoma" w:cs="Tahoma"/>
                <w:b/>
                <w:szCs w:val="22"/>
              </w:rPr>
              <w:t>Requirement</w:t>
            </w:r>
            <w:proofErr w:type="spellEnd"/>
          </w:p>
        </w:tc>
        <w:tc>
          <w:tcPr>
            <w:tcW w:w="903" w:type="pct"/>
            <w:shd w:val="clear" w:color="auto" w:fill="9CC2E5" w:themeFill="accent1" w:themeFillTint="99"/>
          </w:tcPr>
          <w:p w:rsidR="00EE6B83" w:rsidRPr="00AA0A0F" w:rsidRDefault="00EE6B83" w:rsidP="0009244E">
            <w:pPr>
              <w:jc w:val="left"/>
              <w:rPr>
                <w:rFonts w:ascii="Tahoma" w:hAnsi="Tahoma" w:cs="Tahoma"/>
                <w:b/>
                <w:bCs/>
                <w:spacing w:val="0"/>
                <w:szCs w:val="22"/>
                <w:lang w:val="en-US" w:eastAsia="en-US"/>
              </w:rPr>
            </w:pPr>
            <w:proofErr w:type="spellStart"/>
            <w:r w:rsidRPr="00AA0A0F">
              <w:rPr>
                <w:rFonts w:ascii="Tahoma" w:eastAsia="Tahoma" w:hAnsi="Tahoma" w:cs="Tahoma"/>
                <w:b/>
                <w:szCs w:val="22"/>
              </w:rPr>
              <w:t>Mandatory</w:t>
            </w:r>
            <w:proofErr w:type="spellEnd"/>
          </w:p>
        </w:tc>
        <w:tc>
          <w:tcPr>
            <w:tcW w:w="486" w:type="pct"/>
            <w:shd w:val="clear" w:color="auto" w:fill="9CC2E5" w:themeFill="accent1" w:themeFillTint="99"/>
          </w:tcPr>
          <w:p w:rsidR="00EE6B83" w:rsidRPr="00AA0A0F" w:rsidRDefault="00EE6B83" w:rsidP="0009244E">
            <w:pPr>
              <w:jc w:val="left"/>
              <w:rPr>
                <w:rFonts w:ascii="Tahoma" w:hAnsi="Tahoma" w:cs="Tahoma"/>
                <w:b/>
                <w:bCs/>
                <w:spacing w:val="0"/>
                <w:szCs w:val="22"/>
                <w:lang w:val="en-US" w:eastAsia="en-US"/>
              </w:rPr>
            </w:pPr>
            <w:r w:rsidRPr="00AA0A0F">
              <w:rPr>
                <w:rFonts w:ascii="Tahoma" w:eastAsia="Tahoma" w:hAnsi="Tahoma" w:cs="Tahoma"/>
                <w:b/>
                <w:szCs w:val="22"/>
                <w:lang w:val="en-US"/>
              </w:rPr>
              <w:t>Answer</w:t>
            </w:r>
          </w:p>
        </w:tc>
        <w:tc>
          <w:tcPr>
            <w:tcW w:w="417" w:type="pct"/>
            <w:shd w:val="clear" w:color="auto" w:fill="9CC2E5" w:themeFill="accent1" w:themeFillTint="99"/>
          </w:tcPr>
          <w:p w:rsidR="00EE6B83" w:rsidRPr="00AA0A0F" w:rsidRDefault="00EE6B83" w:rsidP="0009244E">
            <w:pPr>
              <w:jc w:val="left"/>
              <w:rPr>
                <w:rFonts w:ascii="Tahoma" w:hAnsi="Tahoma" w:cs="Tahoma"/>
                <w:b/>
                <w:bCs/>
                <w:spacing w:val="0"/>
                <w:szCs w:val="22"/>
                <w:lang w:val="en-US" w:eastAsia="en-US"/>
              </w:rPr>
            </w:pPr>
            <w:proofErr w:type="spellStart"/>
            <w:r w:rsidRPr="00AA0A0F">
              <w:rPr>
                <w:rFonts w:ascii="Tahoma" w:eastAsia="Tahoma" w:hAnsi="Tahoma" w:cs="Tahoma"/>
                <w:b/>
                <w:szCs w:val="22"/>
              </w:rPr>
              <w:t>Refer</w:t>
            </w:r>
            <w:proofErr w:type="spellEnd"/>
            <w:r w:rsidRPr="00AA0A0F">
              <w:rPr>
                <w:rFonts w:ascii="Tahoma" w:eastAsia="Tahoma" w:hAnsi="Tahoma" w:cs="Tahoma"/>
                <w:b/>
                <w:szCs w:val="22"/>
                <w:lang w:val="en-US"/>
              </w:rPr>
              <w:t>.</w:t>
            </w:r>
          </w:p>
        </w:tc>
      </w:tr>
      <w:tr w:rsidR="00EE6B83" w:rsidRPr="002B4F20" w:rsidTr="0009244E">
        <w:tc>
          <w:tcPr>
            <w:tcW w:w="313" w:type="pct"/>
          </w:tcPr>
          <w:p w:rsidR="00EE6B83" w:rsidRPr="00AA0A0F" w:rsidRDefault="00EE6B83" w:rsidP="0009244E">
            <w:pPr>
              <w:jc w:val="left"/>
              <w:rPr>
                <w:rFonts w:ascii="Tahoma" w:hAnsi="Tahoma" w:cs="Tahoma"/>
                <w:spacing w:val="0"/>
                <w:szCs w:val="22"/>
                <w:lang w:val="en-US" w:eastAsia="en-US"/>
              </w:rPr>
            </w:pPr>
            <w:r w:rsidRPr="00AA0A0F">
              <w:rPr>
                <w:rFonts w:ascii="Tahoma" w:eastAsia="Microsoft YaHei" w:hAnsi="Tahoma" w:cs="Tahoma"/>
                <w:spacing w:val="0"/>
                <w:szCs w:val="22"/>
                <w:lang w:val="en-US" w:eastAsia="en-US"/>
              </w:rPr>
              <w:t>0</w:t>
            </w:r>
          </w:p>
        </w:tc>
        <w:tc>
          <w:tcPr>
            <w:tcW w:w="2881" w:type="pct"/>
          </w:tcPr>
          <w:p w:rsidR="00EE6B83" w:rsidRPr="00AA0A0F" w:rsidRDefault="00EE6B83" w:rsidP="0009244E">
            <w:pPr>
              <w:jc w:val="left"/>
              <w:rPr>
                <w:rFonts w:ascii="Tahoma" w:hAnsi="Tahoma" w:cs="Tahoma"/>
                <w:spacing w:val="0"/>
                <w:szCs w:val="22"/>
                <w:lang w:val="en-US" w:eastAsia="en-US"/>
              </w:rPr>
            </w:pPr>
            <w:r w:rsidRPr="00AA0A0F">
              <w:rPr>
                <w:rFonts w:ascii="Tahoma" w:eastAsia="Microsoft YaHei" w:hAnsi="Tahoma" w:cs="Tahoma"/>
                <w:bCs/>
                <w:spacing w:val="0"/>
                <w:szCs w:val="22"/>
                <w:lang w:val="en-US" w:eastAsia="en-US"/>
              </w:rPr>
              <w:t>Number of offered items after On site Survey</w:t>
            </w:r>
          </w:p>
        </w:tc>
        <w:tc>
          <w:tcPr>
            <w:tcW w:w="903" w:type="pct"/>
          </w:tcPr>
          <w:p w:rsidR="00EE6B83" w:rsidRPr="00AA0A0F" w:rsidRDefault="00EE6B83" w:rsidP="0009244E">
            <w:pPr>
              <w:jc w:val="left"/>
              <w:rPr>
                <w:rFonts w:ascii="Tahoma" w:hAnsi="Tahoma" w:cs="Tahoma"/>
                <w:spacing w:val="0"/>
                <w:szCs w:val="22"/>
                <w:lang w:val="en-US" w:eastAsia="en-US"/>
              </w:rPr>
            </w:pPr>
          </w:p>
        </w:tc>
        <w:tc>
          <w:tcPr>
            <w:tcW w:w="486" w:type="pct"/>
          </w:tcPr>
          <w:p w:rsidR="00EE6B83" w:rsidRPr="00AA0A0F" w:rsidRDefault="00EE6B83" w:rsidP="0009244E">
            <w:pPr>
              <w:jc w:val="left"/>
              <w:rPr>
                <w:rFonts w:ascii="Tahoma" w:hAnsi="Tahoma" w:cs="Tahoma"/>
                <w:spacing w:val="0"/>
                <w:szCs w:val="22"/>
                <w:lang w:val="en-US" w:eastAsia="en-US"/>
              </w:rPr>
            </w:pPr>
          </w:p>
        </w:tc>
        <w:tc>
          <w:tcPr>
            <w:tcW w:w="417" w:type="pct"/>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31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w:t>
            </w:r>
          </w:p>
        </w:tc>
        <w:tc>
          <w:tcPr>
            <w:tcW w:w="2881"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Din Rail</w:t>
            </w:r>
          </w:p>
        </w:tc>
        <w:tc>
          <w:tcPr>
            <w:tcW w:w="90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486" w:type="pct"/>
          </w:tcPr>
          <w:p w:rsidR="00EE6B83" w:rsidRPr="00AA0A0F" w:rsidRDefault="00EE6B83" w:rsidP="0009244E">
            <w:pPr>
              <w:jc w:val="left"/>
              <w:rPr>
                <w:rFonts w:ascii="Tahoma" w:hAnsi="Tahoma" w:cs="Tahoma"/>
                <w:spacing w:val="0"/>
                <w:szCs w:val="22"/>
                <w:lang w:val="en-US" w:eastAsia="en-US"/>
              </w:rPr>
            </w:pPr>
          </w:p>
        </w:tc>
        <w:tc>
          <w:tcPr>
            <w:tcW w:w="417" w:type="pct"/>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31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2</w:t>
            </w:r>
          </w:p>
        </w:tc>
        <w:tc>
          <w:tcPr>
            <w:tcW w:w="2881"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Suitable for Cat. 6 (up to 250 MHz Class E)</w:t>
            </w:r>
          </w:p>
        </w:tc>
        <w:tc>
          <w:tcPr>
            <w:tcW w:w="90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486" w:type="pct"/>
          </w:tcPr>
          <w:p w:rsidR="00EE6B83" w:rsidRPr="00AA0A0F" w:rsidRDefault="00EE6B83" w:rsidP="0009244E">
            <w:pPr>
              <w:jc w:val="left"/>
              <w:rPr>
                <w:rFonts w:ascii="Tahoma" w:hAnsi="Tahoma" w:cs="Tahoma"/>
                <w:spacing w:val="0"/>
                <w:szCs w:val="22"/>
                <w:lang w:val="en-US" w:eastAsia="en-US"/>
              </w:rPr>
            </w:pPr>
          </w:p>
        </w:tc>
        <w:tc>
          <w:tcPr>
            <w:tcW w:w="417" w:type="pct"/>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31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3</w:t>
            </w:r>
          </w:p>
        </w:tc>
        <w:tc>
          <w:tcPr>
            <w:tcW w:w="2881"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Suitable for </w:t>
            </w:r>
            <w:proofErr w:type="spellStart"/>
            <w:r w:rsidRPr="00AA0A0F">
              <w:rPr>
                <w:rFonts w:ascii="Tahoma" w:hAnsi="Tahoma" w:cs="Tahoma"/>
                <w:spacing w:val="0"/>
                <w:szCs w:val="22"/>
                <w:lang w:val="en-US" w:eastAsia="en-US"/>
              </w:rPr>
              <w:t>PoE</w:t>
            </w:r>
            <w:proofErr w:type="spellEnd"/>
            <w:r w:rsidRPr="00AA0A0F">
              <w:rPr>
                <w:rFonts w:ascii="Tahoma" w:hAnsi="Tahoma" w:cs="Tahoma"/>
                <w:spacing w:val="0"/>
                <w:szCs w:val="22"/>
                <w:lang w:val="en-US" w:eastAsia="en-US"/>
              </w:rPr>
              <w:t>+ (according to IEEE 802.3at)</w:t>
            </w:r>
          </w:p>
        </w:tc>
        <w:tc>
          <w:tcPr>
            <w:tcW w:w="90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486" w:type="pct"/>
          </w:tcPr>
          <w:p w:rsidR="00EE6B83" w:rsidRPr="00AA0A0F" w:rsidRDefault="00EE6B83" w:rsidP="0009244E">
            <w:pPr>
              <w:jc w:val="left"/>
              <w:rPr>
                <w:rFonts w:ascii="Tahoma" w:hAnsi="Tahoma" w:cs="Tahoma"/>
                <w:spacing w:val="0"/>
                <w:szCs w:val="22"/>
                <w:lang w:val="en-US" w:eastAsia="en-US"/>
              </w:rPr>
            </w:pPr>
          </w:p>
        </w:tc>
        <w:tc>
          <w:tcPr>
            <w:tcW w:w="417" w:type="pct"/>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31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4</w:t>
            </w:r>
          </w:p>
        </w:tc>
        <w:tc>
          <w:tcPr>
            <w:tcW w:w="2881"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Protection of all wire pairs </w:t>
            </w:r>
          </w:p>
        </w:tc>
        <w:tc>
          <w:tcPr>
            <w:tcW w:w="90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486" w:type="pct"/>
          </w:tcPr>
          <w:p w:rsidR="00EE6B83" w:rsidRPr="00AA0A0F" w:rsidRDefault="00EE6B83" w:rsidP="0009244E">
            <w:pPr>
              <w:jc w:val="left"/>
              <w:rPr>
                <w:rFonts w:ascii="Tahoma" w:hAnsi="Tahoma" w:cs="Tahoma"/>
                <w:spacing w:val="0"/>
                <w:szCs w:val="22"/>
                <w:lang w:val="en-US" w:eastAsia="en-US"/>
              </w:rPr>
            </w:pPr>
          </w:p>
        </w:tc>
        <w:tc>
          <w:tcPr>
            <w:tcW w:w="417" w:type="pct"/>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31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5</w:t>
            </w:r>
          </w:p>
        </w:tc>
        <w:tc>
          <w:tcPr>
            <w:tcW w:w="2881"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Connection via RJ45 sockets </w:t>
            </w:r>
          </w:p>
        </w:tc>
        <w:tc>
          <w:tcPr>
            <w:tcW w:w="90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486" w:type="pct"/>
          </w:tcPr>
          <w:p w:rsidR="00EE6B83" w:rsidRPr="00AA0A0F" w:rsidRDefault="00EE6B83" w:rsidP="0009244E">
            <w:pPr>
              <w:jc w:val="left"/>
              <w:rPr>
                <w:rFonts w:ascii="Tahoma" w:hAnsi="Tahoma" w:cs="Tahoma"/>
                <w:spacing w:val="0"/>
                <w:szCs w:val="22"/>
                <w:lang w:val="en-US" w:eastAsia="en-US"/>
              </w:rPr>
            </w:pPr>
          </w:p>
        </w:tc>
        <w:tc>
          <w:tcPr>
            <w:tcW w:w="417" w:type="pct"/>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31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6</w:t>
            </w:r>
          </w:p>
        </w:tc>
        <w:tc>
          <w:tcPr>
            <w:tcW w:w="2881"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Metal housing</w:t>
            </w:r>
          </w:p>
        </w:tc>
        <w:tc>
          <w:tcPr>
            <w:tcW w:w="90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486" w:type="pct"/>
          </w:tcPr>
          <w:p w:rsidR="00EE6B83" w:rsidRPr="00AA0A0F" w:rsidRDefault="00EE6B83" w:rsidP="0009244E">
            <w:pPr>
              <w:jc w:val="left"/>
              <w:rPr>
                <w:rFonts w:ascii="Tahoma" w:hAnsi="Tahoma" w:cs="Tahoma"/>
                <w:spacing w:val="0"/>
                <w:szCs w:val="22"/>
                <w:lang w:val="en-US" w:eastAsia="en-US"/>
              </w:rPr>
            </w:pPr>
          </w:p>
        </w:tc>
        <w:tc>
          <w:tcPr>
            <w:tcW w:w="417" w:type="pct"/>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31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7</w:t>
            </w:r>
          </w:p>
        </w:tc>
        <w:tc>
          <w:tcPr>
            <w:tcW w:w="2881"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Humidity 0-95 % (no condensation)</w:t>
            </w:r>
          </w:p>
        </w:tc>
        <w:tc>
          <w:tcPr>
            <w:tcW w:w="90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486" w:type="pct"/>
          </w:tcPr>
          <w:p w:rsidR="00EE6B83" w:rsidRPr="00AA0A0F" w:rsidRDefault="00EE6B83" w:rsidP="0009244E">
            <w:pPr>
              <w:jc w:val="left"/>
              <w:rPr>
                <w:rFonts w:ascii="Tahoma" w:hAnsi="Tahoma" w:cs="Tahoma"/>
                <w:spacing w:val="0"/>
                <w:szCs w:val="22"/>
                <w:lang w:val="en-US" w:eastAsia="en-US"/>
              </w:rPr>
            </w:pPr>
          </w:p>
        </w:tc>
        <w:tc>
          <w:tcPr>
            <w:tcW w:w="417" w:type="pct"/>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31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8</w:t>
            </w:r>
          </w:p>
        </w:tc>
        <w:tc>
          <w:tcPr>
            <w:tcW w:w="2881"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Operating temperature, min. -40 °C /max. 80 °C </w:t>
            </w:r>
          </w:p>
        </w:tc>
        <w:tc>
          <w:tcPr>
            <w:tcW w:w="90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486" w:type="pct"/>
          </w:tcPr>
          <w:p w:rsidR="00EE6B83" w:rsidRPr="00AA0A0F" w:rsidRDefault="00EE6B83" w:rsidP="0009244E">
            <w:pPr>
              <w:jc w:val="left"/>
              <w:rPr>
                <w:rFonts w:ascii="Tahoma" w:hAnsi="Tahoma" w:cs="Tahoma"/>
                <w:spacing w:val="0"/>
                <w:szCs w:val="22"/>
                <w:lang w:val="en-US" w:eastAsia="en-US"/>
              </w:rPr>
            </w:pPr>
          </w:p>
        </w:tc>
        <w:tc>
          <w:tcPr>
            <w:tcW w:w="417" w:type="pct"/>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31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9</w:t>
            </w:r>
          </w:p>
        </w:tc>
        <w:tc>
          <w:tcPr>
            <w:tcW w:w="2881"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Voltage Breakdown (VDC) L-G 72 V - 120 V </w:t>
            </w:r>
          </w:p>
        </w:tc>
        <w:tc>
          <w:tcPr>
            <w:tcW w:w="90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486" w:type="pct"/>
          </w:tcPr>
          <w:p w:rsidR="00EE6B83" w:rsidRPr="00AA0A0F" w:rsidRDefault="00EE6B83" w:rsidP="0009244E">
            <w:pPr>
              <w:jc w:val="left"/>
              <w:rPr>
                <w:rFonts w:ascii="Tahoma" w:hAnsi="Tahoma" w:cs="Tahoma"/>
                <w:spacing w:val="0"/>
                <w:szCs w:val="22"/>
                <w:lang w:val="en-US" w:eastAsia="en-US"/>
              </w:rPr>
            </w:pPr>
          </w:p>
        </w:tc>
        <w:tc>
          <w:tcPr>
            <w:tcW w:w="417" w:type="pct"/>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31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10</w:t>
            </w:r>
          </w:p>
        </w:tc>
        <w:tc>
          <w:tcPr>
            <w:tcW w:w="2881"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Voltage Breakdown (VDC) L-L 53 V - 73 V</w:t>
            </w:r>
          </w:p>
        </w:tc>
        <w:tc>
          <w:tcPr>
            <w:tcW w:w="90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486" w:type="pct"/>
          </w:tcPr>
          <w:p w:rsidR="00EE6B83" w:rsidRPr="00AA0A0F" w:rsidRDefault="00EE6B83" w:rsidP="0009244E">
            <w:pPr>
              <w:jc w:val="left"/>
              <w:rPr>
                <w:rFonts w:ascii="Tahoma" w:hAnsi="Tahoma" w:cs="Tahoma"/>
                <w:spacing w:val="0"/>
                <w:szCs w:val="22"/>
                <w:lang w:val="en-US" w:eastAsia="en-US"/>
              </w:rPr>
            </w:pPr>
          </w:p>
        </w:tc>
        <w:tc>
          <w:tcPr>
            <w:tcW w:w="417" w:type="pct"/>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31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11</w:t>
            </w:r>
          </w:p>
        </w:tc>
        <w:tc>
          <w:tcPr>
            <w:tcW w:w="2881"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Rated Voltage 48 V</w:t>
            </w:r>
          </w:p>
        </w:tc>
        <w:tc>
          <w:tcPr>
            <w:tcW w:w="90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486" w:type="pct"/>
          </w:tcPr>
          <w:p w:rsidR="00EE6B83" w:rsidRPr="00AA0A0F" w:rsidRDefault="00EE6B83" w:rsidP="0009244E">
            <w:pPr>
              <w:jc w:val="left"/>
              <w:rPr>
                <w:rFonts w:ascii="Tahoma" w:hAnsi="Tahoma" w:cs="Tahoma"/>
                <w:spacing w:val="0"/>
                <w:szCs w:val="22"/>
                <w:lang w:val="en-US" w:eastAsia="en-US"/>
              </w:rPr>
            </w:pPr>
          </w:p>
        </w:tc>
        <w:tc>
          <w:tcPr>
            <w:tcW w:w="417" w:type="pct"/>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31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12</w:t>
            </w:r>
          </w:p>
        </w:tc>
        <w:tc>
          <w:tcPr>
            <w:tcW w:w="2881"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Voltage type AC/DC</w:t>
            </w:r>
          </w:p>
        </w:tc>
        <w:tc>
          <w:tcPr>
            <w:tcW w:w="90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486" w:type="pct"/>
          </w:tcPr>
          <w:p w:rsidR="00EE6B83" w:rsidRPr="00AA0A0F" w:rsidRDefault="00EE6B83" w:rsidP="0009244E">
            <w:pPr>
              <w:jc w:val="left"/>
              <w:rPr>
                <w:rFonts w:ascii="Tahoma" w:hAnsi="Tahoma" w:cs="Tahoma"/>
                <w:spacing w:val="0"/>
                <w:szCs w:val="22"/>
                <w:lang w:val="en-US" w:eastAsia="en-US"/>
              </w:rPr>
            </w:pPr>
          </w:p>
        </w:tc>
        <w:tc>
          <w:tcPr>
            <w:tcW w:w="417" w:type="pct"/>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31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13</w:t>
            </w:r>
          </w:p>
        </w:tc>
        <w:tc>
          <w:tcPr>
            <w:tcW w:w="2881"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Max. continuous voltage, </w:t>
            </w:r>
            <w:proofErr w:type="spellStart"/>
            <w:r w:rsidRPr="00AA0A0F">
              <w:rPr>
                <w:rFonts w:ascii="Tahoma" w:hAnsi="Tahoma" w:cs="Tahoma"/>
                <w:spacing w:val="0"/>
                <w:szCs w:val="22"/>
                <w:lang w:val="en-US" w:eastAsia="en-US"/>
              </w:rPr>
              <w:t>Uc</w:t>
            </w:r>
            <w:proofErr w:type="spellEnd"/>
            <w:r w:rsidRPr="00AA0A0F">
              <w:rPr>
                <w:rFonts w:ascii="Tahoma" w:hAnsi="Tahoma" w:cs="Tahoma"/>
                <w:spacing w:val="0"/>
                <w:szCs w:val="22"/>
                <w:lang w:val="en-US" w:eastAsia="en-US"/>
              </w:rPr>
              <w:t xml:space="preserve"> (AC) 48 V</w:t>
            </w:r>
          </w:p>
        </w:tc>
        <w:tc>
          <w:tcPr>
            <w:tcW w:w="90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486" w:type="pct"/>
          </w:tcPr>
          <w:p w:rsidR="00EE6B83" w:rsidRPr="00AA0A0F" w:rsidRDefault="00EE6B83" w:rsidP="0009244E">
            <w:pPr>
              <w:jc w:val="left"/>
              <w:rPr>
                <w:rFonts w:ascii="Tahoma" w:hAnsi="Tahoma" w:cs="Tahoma"/>
                <w:spacing w:val="0"/>
                <w:szCs w:val="22"/>
                <w:lang w:val="en-US" w:eastAsia="en-US"/>
              </w:rPr>
            </w:pPr>
          </w:p>
        </w:tc>
        <w:tc>
          <w:tcPr>
            <w:tcW w:w="417" w:type="pct"/>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31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14</w:t>
            </w:r>
          </w:p>
        </w:tc>
        <w:tc>
          <w:tcPr>
            <w:tcW w:w="2881"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Discharge current, </w:t>
            </w:r>
            <w:proofErr w:type="spellStart"/>
            <w:r w:rsidRPr="00AA0A0F">
              <w:rPr>
                <w:rFonts w:ascii="Tahoma" w:hAnsi="Tahoma" w:cs="Tahoma"/>
                <w:spacing w:val="0"/>
                <w:szCs w:val="22"/>
                <w:lang w:val="en-US" w:eastAsia="en-US"/>
              </w:rPr>
              <w:t>Iimp</w:t>
            </w:r>
            <w:proofErr w:type="spellEnd"/>
            <w:r w:rsidRPr="00AA0A0F">
              <w:rPr>
                <w:rFonts w:ascii="Tahoma" w:hAnsi="Tahoma" w:cs="Tahoma"/>
                <w:spacing w:val="0"/>
                <w:szCs w:val="22"/>
                <w:lang w:val="en-US" w:eastAsia="en-US"/>
              </w:rPr>
              <w:t xml:space="preserve"> (10/350 µs) 1 kA</w:t>
            </w:r>
          </w:p>
        </w:tc>
        <w:tc>
          <w:tcPr>
            <w:tcW w:w="90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486" w:type="pct"/>
          </w:tcPr>
          <w:p w:rsidR="00EE6B83" w:rsidRPr="00AA0A0F" w:rsidRDefault="00EE6B83" w:rsidP="0009244E">
            <w:pPr>
              <w:jc w:val="left"/>
              <w:rPr>
                <w:rFonts w:ascii="Tahoma" w:hAnsi="Tahoma" w:cs="Tahoma"/>
                <w:spacing w:val="0"/>
                <w:szCs w:val="22"/>
                <w:lang w:val="en-US" w:eastAsia="en-US"/>
              </w:rPr>
            </w:pPr>
          </w:p>
        </w:tc>
        <w:tc>
          <w:tcPr>
            <w:tcW w:w="417" w:type="pct"/>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31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15</w:t>
            </w:r>
          </w:p>
        </w:tc>
        <w:tc>
          <w:tcPr>
            <w:tcW w:w="2881"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Discharge current In (8/20µs) wire-PE 5 kA </w:t>
            </w:r>
          </w:p>
        </w:tc>
        <w:tc>
          <w:tcPr>
            <w:tcW w:w="90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486" w:type="pct"/>
          </w:tcPr>
          <w:p w:rsidR="00EE6B83" w:rsidRPr="00AA0A0F" w:rsidRDefault="00EE6B83" w:rsidP="0009244E">
            <w:pPr>
              <w:jc w:val="left"/>
              <w:rPr>
                <w:rFonts w:ascii="Tahoma" w:hAnsi="Tahoma" w:cs="Tahoma"/>
                <w:spacing w:val="0"/>
                <w:szCs w:val="22"/>
                <w:lang w:val="en-US" w:eastAsia="en-US"/>
              </w:rPr>
            </w:pPr>
          </w:p>
        </w:tc>
        <w:tc>
          <w:tcPr>
            <w:tcW w:w="417" w:type="pct"/>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31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16</w:t>
            </w:r>
          </w:p>
        </w:tc>
        <w:tc>
          <w:tcPr>
            <w:tcW w:w="2881"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Discharge current Imax (8/20µs) wire-PE 10 kA </w:t>
            </w:r>
          </w:p>
        </w:tc>
        <w:tc>
          <w:tcPr>
            <w:tcW w:w="90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486" w:type="pct"/>
          </w:tcPr>
          <w:p w:rsidR="00EE6B83" w:rsidRPr="00AA0A0F" w:rsidRDefault="00EE6B83" w:rsidP="0009244E">
            <w:pPr>
              <w:jc w:val="left"/>
              <w:rPr>
                <w:rFonts w:ascii="Tahoma" w:hAnsi="Tahoma" w:cs="Tahoma"/>
                <w:spacing w:val="0"/>
                <w:szCs w:val="22"/>
                <w:lang w:val="en-US" w:eastAsia="en-US"/>
              </w:rPr>
            </w:pPr>
          </w:p>
        </w:tc>
        <w:tc>
          <w:tcPr>
            <w:tcW w:w="417" w:type="pct"/>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31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17</w:t>
            </w:r>
          </w:p>
        </w:tc>
        <w:tc>
          <w:tcPr>
            <w:tcW w:w="2881"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Protection level UP (typ.) ≤ 550 V </w:t>
            </w:r>
          </w:p>
        </w:tc>
        <w:tc>
          <w:tcPr>
            <w:tcW w:w="90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486" w:type="pct"/>
          </w:tcPr>
          <w:p w:rsidR="00EE6B83" w:rsidRPr="00AA0A0F" w:rsidRDefault="00EE6B83" w:rsidP="0009244E">
            <w:pPr>
              <w:jc w:val="left"/>
              <w:rPr>
                <w:rFonts w:ascii="Tahoma" w:hAnsi="Tahoma" w:cs="Tahoma"/>
                <w:spacing w:val="0"/>
                <w:szCs w:val="22"/>
                <w:lang w:val="en-US" w:eastAsia="en-US"/>
              </w:rPr>
            </w:pPr>
          </w:p>
        </w:tc>
        <w:tc>
          <w:tcPr>
            <w:tcW w:w="417" w:type="pct"/>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31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18</w:t>
            </w:r>
          </w:p>
        </w:tc>
        <w:tc>
          <w:tcPr>
            <w:tcW w:w="2881"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Standards According to IEC61643-21</w:t>
            </w:r>
          </w:p>
        </w:tc>
        <w:tc>
          <w:tcPr>
            <w:tcW w:w="90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486" w:type="pct"/>
          </w:tcPr>
          <w:p w:rsidR="00EE6B83" w:rsidRPr="00AA0A0F" w:rsidRDefault="00EE6B83" w:rsidP="0009244E">
            <w:pPr>
              <w:jc w:val="left"/>
              <w:rPr>
                <w:rFonts w:ascii="Tahoma" w:hAnsi="Tahoma" w:cs="Tahoma"/>
                <w:spacing w:val="0"/>
                <w:szCs w:val="22"/>
                <w:lang w:val="en-US" w:eastAsia="en-US"/>
              </w:rPr>
            </w:pPr>
          </w:p>
        </w:tc>
        <w:tc>
          <w:tcPr>
            <w:tcW w:w="417" w:type="pct"/>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31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19</w:t>
            </w:r>
          </w:p>
        </w:tc>
        <w:tc>
          <w:tcPr>
            <w:tcW w:w="2881"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Insertion loss ≤ 1 dB @ 250 MHz </w:t>
            </w:r>
          </w:p>
        </w:tc>
        <w:tc>
          <w:tcPr>
            <w:tcW w:w="90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486" w:type="pct"/>
          </w:tcPr>
          <w:p w:rsidR="00EE6B83" w:rsidRPr="00AA0A0F" w:rsidRDefault="00EE6B83" w:rsidP="0009244E">
            <w:pPr>
              <w:jc w:val="left"/>
              <w:rPr>
                <w:rFonts w:ascii="Tahoma" w:hAnsi="Tahoma" w:cs="Tahoma"/>
                <w:spacing w:val="0"/>
                <w:szCs w:val="22"/>
                <w:lang w:val="en-US" w:eastAsia="en-US"/>
              </w:rPr>
            </w:pPr>
          </w:p>
        </w:tc>
        <w:tc>
          <w:tcPr>
            <w:tcW w:w="417" w:type="pct"/>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31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20</w:t>
            </w:r>
          </w:p>
        </w:tc>
        <w:tc>
          <w:tcPr>
            <w:tcW w:w="2881"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Signal transmission properties (-3 dB) 250 kHz Suitable for RJ45 plug </w:t>
            </w:r>
          </w:p>
        </w:tc>
        <w:tc>
          <w:tcPr>
            <w:tcW w:w="90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486" w:type="pct"/>
          </w:tcPr>
          <w:p w:rsidR="00EE6B83" w:rsidRPr="00AA0A0F" w:rsidRDefault="00EE6B83" w:rsidP="0009244E">
            <w:pPr>
              <w:jc w:val="left"/>
              <w:rPr>
                <w:rFonts w:ascii="Tahoma" w:hAnsi="Tahoma" w:cs="Tahoma"/>
                <w:spacing w:val="0"/>
                <w:szCs w:val="22"/>
                <w:lang w:val="en-US" w:eastAsia="en-US"/>
              </w:rPr>
            </w:pPr>
          </w:p>
        </w:tc>
        <w:tc>
          <w:tcPr>
            <w:tcW w:w="417" w:type="pct"/>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31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21</w:t>
            </w:r>
          </w:p>
        </w:tc>
        <w:tc>
          <w:tcPr>
            <w:tcW w:w="2881"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Rated current IN 1 A </w:t>
            </w:r>
          </w:p>
        </w:tc>
        <w:tc>
          <w:tcPr>
            <w:tcW w:w="90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486" w:type="pct"/>
          </w:tcPr>
          <w:p w:rsidR="00EE6B83" w:rsidRPr="00AA0A0F" w:rsidRDefault="00EE6B83" w:rsidP="0009244E">
            <w:pPr>
              <w:jc w:val="left"/>
              <w:rPr>
                <w:rFonts w:ascii="Tahoma" w:hAnsi="Tahoma" w:cs="Tahoma"/>
                <w:spacing w:val="0"/>
                <w:szCs w:val="22"/>
                <w:lang w:val="en-US" w:eastAsia="en-US"/>
              </w:rPr>
            </w:pPr>
          </w:p>
        </w:tc>
        <w:tc>
          <w:tcPr>
            <w:tcW w:w="417" w:type="pct"/>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31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22</w:t>
            </w:r>
          </w:p>
        </w:tc>
        <w:tc>
          <w:tcPr>
            <w:tcW w:w="2881"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Surge current-carrying capacity C2 10 kA</w:t>
            </w:r>
          </w:p>
        </w:tc>
        <w:tc>
          <w:tcPr>
            <w:tcW w:w="90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486" w:type="pct"/>
          </w:tcPr>
          <w:p w:rsidR="00EE6B83" w:rsidRPr="00AA0A0F" w:rsidRDefault="00EE6B83" w:rsidP="0009244E">
            <w:pPr>
              <w:jc w:val="left"/>
              <w:rPr>
                <w:rFonts w:ascii="Tahoma" w:hAnsi="Tahoma" w:cs="Tahoma"/>
                <w:spacing w:val="0"/>
                <w:szCs w:val="22"/>
                <w:lang w:val="en-US" w:eastAsia="en-US"/>
              </w:rPr>
            </w:pPr>
          </w:p>
        </w:tc>
        <w:tc>
          <w:tcPr>
            <w:tcW w:w="417" w:type="pct"/>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31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23</w:t>
            </w:r>
          </w:p>
        </w:tc>
        <w:tc>
          <w:tcPr>
            <w:tcW w:w="2881"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Surge current-carrying capacity D1 1 kA 10/350 </w:t>
            </w:r>
            <w:proofErr w:type="spellStart"/>
            <w:r w:rsidRPr="00AA0A0F">
              <w:rPr>
                <w:rFonts w:ascii="Tahoma" w:hAnsi="Tahoma" w:cs="Tahoma"/>
                <w:spacing w:val="0"/>
                <w:szCs w:val="22"/>
                <w:lang w:val="en-US" w:eastAsia="en-US"/>
              </w:rPr>
              <w:t>μs</w:t>
            </w:r>
            <w:proofErr w:type="spellEnd"/>
            <w:r w:rsidRPr="00AA0A0F">
              <w:rPr>
                <w:rFonts w:ascii="Tahoma" w:hAnsi="Tahoma" w:cs="Tahoma"/>
                <w:spacing w:val="0"/>
                <w:szCs w:val="22"/>
                <w:lang w:val="en-US" w:eastAsia="en-US"/>
              </w:rPr>
              <w:t xml:space="preserve"> </w:t>
            </w:r>
          </w:p>
        </w:tc>
        <w:tc>
          <w:tcPr>
            <w:tcW w:w="90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486" w:type="pct"/>
          </w:tcPr>
          <w:p w:rsidR="00EE6B83" w:rsidRPr="00AA0A0F" w:rsidRDefault="00EE6B83" w:rsidP="0009244E">
            <w:pPr>
              <w:jc w:val="left"/>
              <w:rPr>
                <w:rFonts w:ascii="Tahoma" w:hAnsi="Tahoma" w:cs="Tahoma"/>
                <w:spacing w:val="0"/>
                <w:szCs w:val="22"/>
                <w:lang w:val="en-US" w:eastAsia="en-US"/>
              </w:rPr>
            </w:pPr>
          </w:p>
        </w:tc>
        <w:tc>
          <w:tcPr>
            <w:tcW w:w="417" w:type="pct"/>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31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24</w:t>
            </w:r>
          </w:p>
        </w:tc>
        <w:tc>
          <w:tcPr>
            <w:tcW w:w="2881"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Volume resistance &lt; 0.1 Ω Wire-PE capacitance @ 1 MHz, 1 </w:t>
            </w:r>
            <w:proofErr w:type="spellStart"/>
            <w:r w:rsidRPr="00AA0A0F">
              <w:rPr>
                <w:rFonts w:ascii="Tahoma" w:hAnsi="Tahoma" w:cs="Tahoma"/>
                <w:spacing w:val="0"/>
                <w:szCs w:val="22"/>
                <w:lang w:val="en-US" w:eastAsia="en-US"/>
              </w:rPr>
              <w:t>Vrms</w:t>
            </w:r>
            <w:proofErr w:type="spellEnd"/>
            <w:r w:rsidRPr="00AA0A0F">
              <w:rPr>
                <w:rFonts w:ascii="Tahoma" w:hAnsi="Tahoma" w:cs="Tahoma"/>
                <w:spacing w:val="0"/>
                <w:szCs w:val="22"/>
                <w:lang w:val="en-US" w:eastAsia="en-US"/>
              </w:rPr>
              <w:t xml:space="preserve"> 20 pF </w:t>
            </w:r>
          </w:p>
        </w:tc>
        <w:tc>
          <w:tcPr>
            <w:tcW w:w="90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486" w:type="pct"/>
          </w:tcPr>
          <w:p w:rsidR="00EE6B83" w:rsidRPr="00AA0A0F" w:rsidRDefault="00EE6B83" w:rsidP="0009244E">
            <w:pPr>
              <w:jc w:val="left"/>
              <w:rPr>
                <w:rFonts w:ascii="Tahoma" w:hAnsi="Tahoma" w:cs="Tahoma"/>
                <w:spacing w:val="0"/>
                <w:szCs w:val="22"/>
                <w:lang w:val="en-US" w:eastAsia="en-US"/>
              </w:rPr>
            </w:pPr>
          </w:p>
        </w:tc>
        <w:tc>
          <w:tcPr>
            <w:tcW w:w="417" w:type="pct"/>
          </w:tcPr>
          <w:p w:rsidR="00EE6B83" w:rsidRPr="00AA0A0F" w:rsidRDefault="00EE6B83" w:rsidP="0009244E">
            <w:pPr>
              <w:jc w:val="left"/>
              <w:rPr>
                <w:rFonts w:ascii="Tahoma" w:hAnsi="Tahoma" w:cs="Tahoma"/>
                <w:spacing w:val="0"/>
                <w:szCs w:val="22"/>
                <w:lang w:val="en-US" w:eastAsia="en-US"/>
              </w:rPr>
            </w:pPr>
          </w:p>
        </w:tc>
      </w:tr>
      <w:tr w:rsidR="00EE6B83" w:rsidRPr="00AA0A0F" w:rsidTr="0009244E">
        <w:tc>
          <w:tcPr>
            <w:tcW w:w="31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25</w:t>
            </w:r>
          </w:p>
        </w:tc>
        <w:tc>
          <w:tcPr>
            <w:tcW w:w="2881"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 xml:space="preserve">Approvals </w:t>
            </w:r>
            <w:r w:rsidRPr="00AA0A0F">
              <w:rPr>
                <w:rFonts w:ascii="Tahoma" w:hAnsi="Tahoma" w:cs="Tahoma"/>
                <w:spacing w:val="0"/>
                <w:szCs w:val="22"/>
                <w:lang w:val="en-US" w:eastAsia="en-US"/>
              </w:rPr>
              <w:br/>
              <w:t>EC Declaration of Conformity approval,</w:t>
            </w:r>
          </w:p>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ROHS</w:t>
            </w:r>
          </w:p>
        </w:tc>
        <w:tc>
          <w:tcPr>
            <w:tcW w:w="903" w:type="pct"/>
          </w:tcPr>
          <w:p w:rsidR="00EE6B83" w:rsidRPr="00AA0A0F" w:rsidRDefault="00EE6B83" w:rsidP="0009244E">
            <w:pPr>
              <w:jc w:val="left"/>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486" w:type="pct"/>
          </w:tcPr>
          <w:p w:rsidR="00EE6B83" w:rsidRPr="00AA0A0F" w:rsidRDefault="00EE6B83" w:rsidP="0009244E">
            <w:pPr>
              <w:jc w:val="left"/>
              <w:rPr>
                <w:rFonts w:ascii="Tahoma" w:hAnsi="Tahoma" w:cs="Tahoma"/>
                <w:spacing w:val="0"/>
                <w:szCs w:val="22"/>
                <w:lang w:val="en-US" w:eastAsia="en-US"/>
              </w:rPr>
            </w:pPr>
          </w:p>
        </w:tc>
        <w:tc>
          <w:tcPr>
            <w:tcW w:w="417" w:type="pct"/>
          </w:tcPr>
          <w:p w:rsidR="00EE6B83" w:rsidRPr="00AA0A0F" w:rsidRDefault="00EE6B83" w:rsidP="0009244E">
            <w:pPr>
              <w:jc w:val="left"/>
              <w:rPr>
                <w:rFonts w:ascii="Tahoma" w:hAnsi="Tahoma" w:cs="Tahoma"/>
                <w:spacing w:val="0"/>
                <w:szCs w:val="22"/>
                <w:lang w:val="en-US" w:eastAsia="en-US"/>
              </w:rPr>
            </w:pPr>
          </w:p>
        </w:tc>
      </w:tr>
    </w:tbl>
    <w:p w:rsidR="00EE6B83" w:rsidRPr="00AA0A0F" w:rsidRDefault="00EE6B83" w:rsidP="00EE6B83">
      <w:pPr>
        <w:spacing w:line="360" w:lineRule="auto"/>
        <w:rPr>
          <w:rFonts w:ascii="Tahoma" w:hAnsi="Tahoma" w:cs="Tahoma"/>
          <w:b/>
          <w:noProof/>
          <w:szCs w:val="22"/>
          <w:u w:val="single"/>
          <w:lang w:val="en-GB"/>
        </w:rPr>
      </w:pPr>
    </w:p>
    <w:p w:rsidR="00EE6B83" w:rsidRPr="00AA0A0F" w:rsidRDefault="00EE6B83" w:rsidP="00EE6B83">
      <w:pPr>
        <w:spacing w:line="360" w:lineRule="auto"/>
        <w:rPr>
          <w:rFonts w:ascii="Tahoma" w:hAnsi="Tahoma" w:cs="Tahoma"/>
          <w:b/>
          <w:noProof/>
          <w:szCs w:val="22"/>
          <w:u w:val="single"/>
          <w:lang w:val="en-GB"/>
        </w:rPr>
      </w:pPr>
      <w:r w:rsidRPr="00AA0A0F">
        <w:rPr>
          <w:rFonts w:ascii="Tahoma" w:hAnsi="Tahoma" w:cs="Tahoma"/>
          <w:noProof/>
          <w:szCs w:val="22"/>
        </w:rPr>
        <w:lastRenderedPageBreak/>
        <w:drawing>
          <wp:inline distT="0" distB="0" distL="0" distR="0" wp14:anchorId="6DBD07A5" wp14:editId="07DB2B86">
            <wp:extent cx="8787842" cy="6027250"/>
            <wp:effectExtent l="8890" t="0" r="317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rot="16200000">
                      <a:off x="0" y="0"/>
                      <a:ext cx="8799749" cy="6035417"/>
                    </a:xfrm>
                    <a:prstGeom prst="rect">
                      <a:avLst/>
                    </a:prstGeom>
                    <a:noFill/>
                    <a:ln>
                      <a:noFill/>
                    </a:ln>
                  </pic:spPr>
                </pic:pic>
              </a:graphicData>
            </a:graphic>
          </wp:inline>
        </w:drawing>
      </w:r>
    </w:p>
    <w:p w:rsidR="00EE6B83" w:rsidRPr="00AA0A0F" w:rsidRDefault="00EE6B83" w:rsidP="00EE6B83">
      <w:pPr>
        <w:widowControl w:val="0"/>
        <w:rPr>
          <w:rFonts w:ascii="Tahoma" w:hAnsi="Tahoma" w:cs="Tahoma"/>
          <w:b/>
          <w:noProof/>
          <w:szCs w:val="22"/>
          <w:u w:val="single"/>
          <w:lang w:val="en-GB"/>
        </w:rPr>
      </w:pPr>
    </w:p>
    <w:p w:rsidR="00EE6B83" w:rsidRPr="00AA0A0F" w:rsidRDefault="00EE6B83" w:rsidP="00EE6B83">
      <w:pPr>
        <w:widowControl w:val="0"/>
        <w:rPr>
          <w:rFonts w:ascii="Tahoma" w:hAnsi="Tahoma" w:cs="Tahoma"/>
          <w:b/>
          <w:bCs/>
          <w:szCs w:val="22"/>
          <w:lang w:val="en-US"/>
        </w:rPr>
      </w:pPr>
    </w:p>
    <w:p w:rsidR="00EE6B83" w:rsidRPr="00AA0A0F" w:rsidRDefault="00EE6B83" w:rsidP="00EE6B83">
      <w:pPr>
        <w:widowControl w:val="0"/>
        <w:rPr>
          <w:rFonts w:ascii="Tahoma" w:hAnsi="Tahoma" w:cs="Tahoma"/>
          <w:b/>
          <w:bCs/>
          <w:szCs w:val="22"/>
          <w:u w:val="single"/>
          <w:lang w:val="en-US"/>
        </w:rPr>
      </w:pPr>
      <w:r w:rsidRPr="00AA0A0F">
        <w:rPr>
          <w:rFonts w:ascii="Tahoma" w:hAnsi="Tahoma" w:cs="Tahoma"/>
          <w:b/>
          <w:bCs/>
          <w:szCs w:val="22"/>
          <w:u w:val="single"/>
          <w:lang w:val="en-US"/>
        </w:rPr>
        <w:t xml:space="preserve">C.7 </w:t>
      </w:r>
      <w:r w:rsidRPr="00AA0A0F">
        <w:rPr>
          <w:rFonts w:ascii="Tahoma" w:hAnsi="Tahoma" w:cs="Tahoma"/>
          <w:b/>
          <w:bCs/>
          <w:szCs w:val="22"/>
          <w:u w:val="single"/>
          <w:lang w:val="en-US"/>
        </w:rPr>
        <w:tab/>
        <w:t>CAMERAS’ POLES</w:t>
      </w:r>
    </w:p>
    <w:p w:rsidR="00EE6B83" w:rsidRPr="00AA0A0F" w:rsidRDefault="00EE6B83" w:rsidP="00EE6B83">
      <w:pPr>
        <w:spacing w:line="360" w:lineRule="auto"/>
        <w:rPr>
          <w:rFonts w:ascii="Tahoma" w:hAnsi="Tahoma" w:cs="Tahoma"/>
          <w:b/>
          <w:noProof/>
          <w:szCs w:val="22"/>
          <w:u w:val="single"/>
          <w:lang w:val="en-GB"/>
        </w:rPr>
      </w:pPr>
    </w:p>
    <w:tbl>
      <w:tblPr>
        <w:tblStyle w:val="2-11"/>
        <w:tblW w:w="5000" w:type="pct"/>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236"/>
        <w:gridCol w:w="6423"/>
        <w:gridCol w:w="1277"/>
        <w:gridCol w:w="853"/>
        <w:gridCol w:w="840"/>
      </w:tblGrid>
      <w:tr w:rsidR="00EE6B83" w:rsidRPr="00AA0A0F" w:rsidTr="0009244E">
        <w:trPr>
          <w:cnfStyle w:val="100000000000" w:firstRow="1" w:lastRow="0" w:firstColumn="0" w:lastColumn="0" w:oddVBand="0" w:evenVBand="0" w:oddHBand="0" w:evenHBand="0" w:firstRowFirstColumn="0" w:firstRowLastColumn="0" w:lastRowFirstColumn="0" w:lastRowLastColumn="0"/>
          <w:trHeight w:val="308"/>
        </w:trPr>
        <w:tc>
          <w:tcPr>
            <w:cnfStyle w:val="001000000000" w:firstRow="0" w:lastRow="0" w:firstColumn="1" w:lastColumn="0" w:oddVBand="0" w:evenVBand="0" w:oddHBand="0" w:evenHBand="0" w:firstRowFirstColumn="0" w:firstRowLastColumn="0" w:lastRowFirstColumn="0" w:lastRowLastColumn="0"/>
            <w:tcW w:w="0" w:type="pct"/>
            <w:tcBorders>
              <w:bottom w:val="single" w:sz="4" w:space="0" w:color="auto"/>
            </w:tcBorders>
            <w:shd w:val="clear" w:color="auto" w:fill="9CC2E5" w:themeFill="accent1" w:themeFillTint="99"/>
            <w:hideMark/>
          </w:tcPr>
          <w:p w:rsidR="00EE6B83" w:rsidRPr="00AA0A0F" w:rsidRDefault="00EE6B83" w:rsidP="0009244E">
            <w:pPr>
              <w:jc w:val="left"/>
              <w:rPr>
                <w:rFonts w:ascii="Tahoma" w:hAnsi="Tahoma" w:cs="Tahoma"/>
                <w:spacing w:val="0"/>
                <w:szCs w:val="22"/>
                <w:lang w:val="en-US" w:eastAsia="en-US"/>
              </w:rPr>
            </w:pPr>
            <w:r w:rsidRPr="00AA0A0F">
              <w:rPr>
                <w:rFonts w:ascii="Tahoma" w:eastAsia="Tahoma" w:hAnsi="Tahoma" w:cs="Tahoma"/>
                <w:szCs w:val="22"/>
              </w:rPr>
              <w:t>#</w:t>
            </w:r>
          </w:p>
        </w:tc>
        <w:tc>
          <w:tcPr>
            <w:tcW w:w="3335" w:type="pct"/>
            <w:tcBorders>
              <w:bottom w:val="single" w:sz="4" w:space="0" w:color="auto"/>
            </w:tcBorders>
            <w:shd w:val="clear" w:color="auto" w:fill="9CC2E5" w:themeFill="accent1" w:themeFillTint="99"/>
            <w:hideMark/>
          </w:tcPr>
          <w:p w:rsidR="00EE6B83" w:rsidRPr="00AA0A0F" w:rsidRDefault="00EE6B83" w:rsidP="0009244E">
            <w:pPr>
              <w:jc w:val="left"/>
              <w:cnfStyle w:val="100000000000" w:firstRow="1"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proofErr w:type="spellStart"/>
            <w:r w:rsidRPr="00AA0A0F">
              <w:rPr>
                <w:rFonts w:ascii="Tahoma" w:eastAsia="Tahoma" w:hAnsi="Tahoma" w:cs="Tahoma"/>
                <w:szCs w:val="22"/>
              </w:rPr>
              <w:t>Requirement</w:t>
            </w:r>
            <w:proofErr w:type="spellEnd"/>
          </w:p>
        </w:tc>
        <w:tc>
          <w:tcPr>
            <w:tcW w:w="663" w:type="pct"/>
            <w:tcBorders>
              <w:bottom w:val="single" w:sz="4" w:space="0" w:color="auto"/>
            </w:tcBorders>
            <w:shd w:val="clear" w:color="auto" w:fill="9CC2E5" w:themeFill="accent1" w:themeFillTint="99"/>
            <w:hideMark/>
          </w:tcPr>
          <w:p w:rsidR="00EE6B83" w:rsidRPr="00AA0A0F" w:rsidRDefault="00EE6B83" w:rsidP="0009244E">
            <w:pPr>
              <w:jc w:val="center"/>
              <w:cnfStyle w:val="100000000000" w:firstRow="1"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proofErr w:type="spellStart"/>
            <w:r w:rsidRPr="00AA0A0F">
              <w:rPr>
                <w:rFonts w:ascii="Tahoma" w:eastAsia="Tahoma" w:hAnsi="Tahoma" w:cs="Tahoma"/>
                <w:szCs w:val="22"/>
              </w:rPr>
              <w:t>Mandatory</w:t>
            </w:r>
            <w:proofErr w:type="spellEnd"/>
          </w:p>
        </w:tc>
        <w:tc>
          <w:tcPr>
            <w:tcW w:w="0" w:type="pct"/>
            <w:tcBorders>
              <w:bottom w:val="single" w:sz="4" w:space="0" w:color="auto"/>
            </w:tcBorders>
            <w:shd w:val="clear" w:color="auto" w:fill="9CC2E5" w:themeFill="accent1" w:themeFillTint="99"/>
            <w:hideMark/>
          </w:tcPr>
          <w:p w:rsidR="00EE6B83" w:rsidRPr="00AA0A0F" w:rsidRDefault="00EE6B83" w:rsidP="0009244E">
            <w:pPr>
              <w:ind w:right="-101"/>
              <w:jc w:val="center"/>
              <w:cnfStyle w:val="100000000000" w:firstRow="1"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r w:rsidRPr="00AA0A0F">
              <w:rPr>
                <w:rFonts w:ascii="Tahoma" w:eastAsia="Tahoma" w:hAnsi="Tahoma" w:cs="Tahoma"/>
                <w:szCs w:val="22"/>
                <w:lang w:val="en-US"/>
              </w:rPr>
              <w:t>Answer</w:t>
            </w:r>
          </w:p>
        </w:tc>
        <w:tc>
          <w:tcPr>
            <w:tcW w:w="436" w:type="pct"/>
            <w:tcBorders>
              <w:bottom w:val="single" w:sz="4" w:space="0" w:color="auto"/>
            </w:tcBorders>
            <w:shd w:val="clear" w:color="auto" w:fill="9CC2E5" w:themeFill="accent1" w:themeFillTint="99"/>
            <w:hideMark/>
          </w:tcPr>
          <w:p w:rsidR="00EE6B83" w:rsidRPr="00AA0A0F" w:rsidRDefault="00EE6B83" w:rsidP="0009244E">
            <w:pPr>
              <w:jc w:val="center"/>
              <w:cnfStyle w:val="100000000000" w:firstRow="1"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proofErr w:type="spellStart"/>
            <w:r w:rsidRPr="00AA0A0F">
              <w:rPr>
                <w:rFonts w:ascii="Tahoma" w:eastAsia="Tahoma" w:hAnsi="Tahoma" w:cs="Tahoma"/>
                <w:szCs w:val="22"/>
              </w:rPr>
              <w:t>Refer</w:t>
            </w:r>
            <w:proofErr w:type="spellEnd"/>
            <w:r w:rsidRPr="00AA0A0F">
              <w:rPr>
                <w:rFonts w:ascii="Tahoma" w:eastAsia="Tahoma" w:hAnsi="Tahoma" w:cs="Tahoma"/>
                <w:szCs w:val="22"/>
                <w:lang w:val="en-US"/>
              </w:rPr>
              <w:t>.</w:t>
            </w:r>
          </w:p>
        </w:tc>
      </w:tr>
      <w:tr w:rsidR="00EE6B83" w:rsidRPr="002B4F20" w:rsidTr="0009244E">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23"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rPr>
                <w:rFonts w:ascii="Tahoma" w:eastAsia="Microsoft YaHei" w:hAnsi="Tahoma" w:cs="Tahoma"/>
                <w:spacing w:val="0"/>
                <w:szCs w:val="22"/>
                <w:lang w:val="en-US" w:eastAsia="en-US"/>
              </w:rPr>
            </w:pPr>
            <w:r w:rsidRPr="00AA0A0F">
              <w:rPr>
                <w:rFonts w:ascii="Tahoma" w:eastAsia="Microsoft YaHei" w:hAnsi="Tahoma" w:cs="Tahoma"/>
                <w:spacing w:val="0"/>
                <w:szCs w:val="22"/>
                <w:lang w:val="en-US" w:eastAsia="en-US"/>
              </w:rPr>
              <w:t>0</w:t>
            </w:r>
          </w:p>
        </w:tc>
        <w:tc>
          <w:tcPr>
            <w:tcW w:w="3335"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eastAsia="SimSun" w:hAnsi="Tahoma" w:cs="Tahoma"/>
                <w:szCs w:val="22"/>
                <w:lang w:val="en-US"/>
              </w:rPr>
            </w:pPr>
            <w:r w:rsidRPr="00AA0A0F">
              <w:rPr>
                <w:rFonts w:ascii="Tahoma" w:eastAsia="Microsoft YaHei" w:hAnsi="Tahoma" w:cs="Tahoma"/>
                <w:bCs/>
                <w:spacing w:val="0"/>
                <w:szCs w:val="22"/>
                <w:lang w:val="en-US" w:eastAsia="en-US"/>
              </w:rPr>
              <w:t>Number of offered items after On site Survey</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center"/>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p>
        </w:tc>
        <w:tc>
          <w:tcPr>
            <w:tcW w:w="443"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center"/>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p>
        </w:tc>
        <w:tc>
          <w:tcPr>
            <w:tcW w:w="436"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p>
        </w:tc>
      </w:tr>
      <w:tr w:rsidR="00EE6B83" w:rsidRPr="00AA0A0F" w:rsidTr="0009244E">
        <w:trPr>
          <w:trHeight w:val="285"/>
        </w:trPr>
        <w:tc>
          <w:tcPr>
            <w:cnfStyle w:val="001000000000" w:firstRow="0" w:lastRow="0" w:firstColumn="1" w:lastColumn="0" w:oddVBand="0" w:evenVBand="0" w:oddHBand="0" w:evenHBand="0" w:firstRowFirstColumn="0" w:firstRowLastColumn="0" w:lastRowFirstColumn="0" w:lastRowLastColumn="0"/>
            <w:tcW w:w="123"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rPr>
                <w:rFonts w:ascii="Tahoma" w:eastAsia="Microsoft YaHei" w:hAnsi="Tahoma" w:cs="Tahoma"/>
                <w:spacing w:val="0"/>
                <w:szCs w:val="22"/>
                <w:lang w:val="en-US" w:eastAsia="en-US"/>
              </w:rPr>
            </w:pPr>
            <w:r w:rsidRPr="00AA0A0F">
              <w:rPr>
                <w:rFonts w:ascii="Tahoma" w:eastAsia="Microsoft YaHei" w:hAnsi="Tahoma" w:cs="Tahoma"/>
                <w:spacing w:val="0"/>
                <w:szCs w:val="22"/>
                <w:lang w:val="en-US" w:eastAsia="en-US"/>
              </w:rPr>
              <w:t>1</w:t>
            </w:r>
          </w:p>
        </w:tc>
        <w:tc>
          <w:tcPr>
            <w:tcW w:w="3335"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hAnsi="Tahoma" w:cs="Tahoma"/>
                <w:b/>
                <w:bCs/>
                <w:spacing w:val="0"/>
                <w:szCs w:val="22"/>
                <w:lang w:val="en-US" w:eastAsia="en-US"/>
              </w:rPr>
            </w:pPr>
            <w:r w:rsidRPr="00AA0A0F">
              <w:rPr>
                <w:rFonts w:ascii="Tahoma" w:eastAsia="SimSun" w:hAnsi="Tahoma" w:cs="Tahoma"/>
                <w:szCs w:val="22"/>
                <w:lang w:val="en-US"/>
              </w:rPr>
              <w:t>The new poles of the Cameras must be made of suitable material, hot-dip galvanized</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center"/>
              <w:cnfStyle w:val="000000000000" w:firstRow="0" w:lastRow="0" w:firstColumn="0" w:lastColumn="0" w:oddVBand="0" w:evenVBand="0" w:oddHBand="0" w:evenHBand="0" w:firstRowFirstColumn="0" w:firstRowLastColumn="0" w:lastRowFirstColumn="0" w:lastRowLastColumn="0"/>
              <w:rPr>
                <w:rFonts w:ascii="Tahoma" w:hAnsi="Tahoma" w:cs="Tahoma"/>
                <w:b/>
                <w:bCs/>
                <w:spacing w:val="0"/>
                <w:szCs w:val="22"/>
                <w:lang w:val="en-US" w:eastAsia="en-US"/>
              </w:rPr>
            </w:pPr>
            <w:r w:rsidRPr="00AA0A0F">
              <w:rPr>
                <w:rFonts w:ascii="Tahoma" w:hAnsi="Tahoma" w:cs="Tahoma"/>
                <w:spacing w:val="0"/>
                <w:szCs w:val="22"/>
                <w:lang w:val="en-US" w:eastAsia="en-US"/>
              </w:rPr>
              <w:t>YES</w:t>
            </w:r>
          </w:p>
        </w:tc>
        <w:tc>
          <w:tcPr>
            <w:tcW w:w="443"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center"/>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p>
        </w:tc>
        <w:tc>
          <w:tcPr>
            <w:tcW w:w="436"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p>
        </w:tc>
      </w:tr>
      <w:tr w:rsidR="00EE6B83" w:rsidRPr="00AA0A0F" w:rsidTr="0009244E">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23"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rPr>
                <w:rFonts w:ascii="Tahoma" w:eastAsia="Microsoft YaHei" w:hAnsi="Tahoma" w:cs="Tahoma"/>
                <w:spacing w:val="0"/>
                <w:szCs w:val="22"/>
                <w:lang w:val="en-US" w:eastAsia="en-US"/>
              </w:rPr>
            </w:pPr>
            <w:r w:rsidRPr="00AA0A0F">
              <w:rPr>
                <w:rFonts w:ascii="Tahoma" w:eastAsia="Microsoft YaHei" w:hAnsi="Tahoma" w:cs="Tahoma"/>
                <w:spacing w:val="0"/>
                <w:szCs w:val="22"/>
                <w:lang w:val="en-US" w:eastAsia="en-US"/>
              </w:rPr>
              <w:t>2</w:t>
            </w:r>
          </w:p>
        </w:tc>
        <w:tc>
          <w:tcPr>
            <w:tcW w:w="3335"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r w:rsidRPr="00AA0A0F">
              <w:rPr>
                <w:rFonts w:ascii="Tahoma" w:eastAsia="SimSun" w:hAnsi="Tahoma" w:cs="Tahoma"/>
                <w:szCs w:val="22"/>
                <w:lang w:val="en-US"/>
              </w:rPr>
              <w:t>The poles must consist of welded fixed tubular pieces of equivalent length. Metal Thickness must be at least 5mm. Poles must be screwed to four brackets anchored to the ground and spaced together from the ground surface, at least 5cm</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center"/>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443"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center"/>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p>
        </w:tc>
        <w:tc>
          <w:tcPr>
            <w:tcW w:w="436"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p>
        </w:tc>
      </w:tr>
      <w:tr w:rsidR="00EE6B83" w:rsidRPr="00AA0A0F" w:rsidTr="0009244E">
        <w:trPr>
          <w:trHeight w:val="285"/>
        </w:trPr>
        <w:tc>
          <w:tcPr>
            <w:cnfStyle w:val="001000000000" w:firstRow="0" w:lastRow="0" w:firstColumn="1" w:lastColumn="0" w:oddVBand="0" w:evenVBand="0" w:oddHBand="0" w:evenHBand="0" w:firstRowFirstColumn="0" w:firstRowLastColumn="0" w:lastRowFirstColumn="0" w:lastRowLastColumn="0"/>
            <w:tcW w:w="123"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rPr>
                <w:rFonts w:ascii="Tahoma" w:eastAsia="Microsoft YaHei" w:hAnsi="Tahoma" w:cs="Tahoma"/>
                <w:spacing w:val="0"/>
                <w:szCs w:val="22"/>
                <w:lang w:val="en-US" w:eastAsia="en-US"/>
              </w:rPr>
            </w:pPr>
            <w:r w:rsidRPr="00AA0A0F">
              <w:rPr>
                <w:rFonts w:ascii="Tahoma" w:eastAsia="Microsoft YaHei" w:hAnsi="Tahoma" w:cs="Tahoma"/>
                <w:spacing w:val="0"/>
                <w:szCs w:val="22"/>
                <w:lang w:val="en-US" w:eastAsia="en-US"/>
              </w:rPr>
              <w:t>3</w:t>
            </w:r>
          </w:p>
        </w:tc>
        <w:tc>
          <w:tcPr>
            <w:tcW w:w="3335"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r w:rsidRPr="00AA0A0F">
              <w:rPr>
                <w:rFonts w:ascii="Tahoma" w:eastAsia="SimSun" w:hAnsi="Tahoma" w:cs="Tahoma"/>
                <w:szCs w:val="22"/>
                <w:lang w:val="en-US"/>
              </w:rPr>
              <w:t>New and existing poles should be provided with suitable ground, which must be mounted on the ground in accordance with the relevant requirements of Greek regulations.</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center"/>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443"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center"/>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p>
        </w:tc>
        <w:tc>
          <w:tcPr>
            <w:tcW w:w="436"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p>
        </w:tc>
      </w:tr>
      <w:tr w:rsidR="00EE6B83" w:rsidRPr="00AA0A0F" w:rsidTr="0009244E">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23"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rPr>
                <w:rFonts w:ascii="Tahoma" w:eastAsia="Microsoft YaHei" w:hAnsi="Tahoma" w:cs="Tahoma"/>
                <w:spacing w:val="0"/>
                <w:szCs w:val="22"/>
                <w:lang w:val="en-US" w:eastAsia="en-US"/>
              </w:rPr>
            </w:pPr>
            <w:r w:rsidRPr="00AA0A0F">
              <w:rPr>
                <w:rFonts w:ascii="Tahoma" w:eastAsia="Microsoft YaHei" w:hAnsi="Tahoma" w:cs="Tahoma"/>
                <w:spacing w:val="0"/>
                <w:szCs w:val="22"/>
                <w:lang w:val="en-US" w:eastAsia="en-US"/>
              </w:rPr>
              <w:t>4</w:t>
            </w:r>
          </w:p>
        </w:tc>
        <w:tc>
          <w:tcPr>
            <w:tcW w:w="3335"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hAnsi="Tahoma" w:cs="Tahoma"/>
                <w:b/>
                <w:bCs/>
                <w:spacing w:val="0"/>
                <w:szCs w:val="22"/>
                <w:lang w:val="en-US" w:eastAsia="en-US"/>
              </w:rPr>
            </w:pPr>
            <w:r w:rsidRPr="00AA0A0F">
              <w:rPr>
                <w:rFonts w:ascii="Tahoma" w:eastAsia="SimSun" w:hAnsi="Tahoma" w:cs="Tahoma"/>
                <w:szCs w:val="22"/>
                <w:lang w:val="en-US"/>
              </w:rPr>
              <w:t>The new metallic poles must be hollow internally and must have an opening at a specific point in the compartment at the bottom of the pole to cross and slide the cables. At the top of the pole there must be suitable holes for the cables to pass through to the corresponding equipment ensuring the tightness of the pole.</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center"/>
              <w:cnfStyle w:val="000000100000" w:firstRow="0" w:lastRow="0" w:firstColumn="0" w:lastColumn="0" w:oddVBand="0" w:evenVBand="0" w:oddHBand="1" w:evenHBand="0" w:firstRowFirstColumn="0" w:firstRowLastColumn="0" w:lastRowFirstColumn="0" w:lastRowLastColumn="0"/>
              <w:rPr>
                <w:rFonts w:ascii="Tahoma" w:hAnsi="Tahoma" w:cs="Tahoma"/>
                <w:b/>
                <w:bCs/>
                <w:spacing w:val="0"/>
                <w:szCs w:val="22"/>
                <w:lang w:val="en-US" w:eastAsia="en-US"/>
              </w:rPr>
            </w:pPr>
            <w:r w:rsidRPr="00AA0A0F">
              <w:rPr>
                <w:rFonts w:ascii="Tahoma" w:hAnsi="Tahoma" w:cs="Tahoma"/>
                <w:spacing w:val="0"/>
                <w:szCs w:val="22"/>
                <w:lang w:val="en-US" w:eastAsia="en-US"/>
              </w:rPr>
              <w:t>YES</w:t>
            </w:r>
          </w:p>
        </w:tc>
        <w:tc>
          <w:tcPr>
            <w:tcW w:w="443"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center"/>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p>
        </w:tc>
        <w:tc>
          <w:tcPr>
            <w:tcW w:w="436"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p>
        </w:tc>
      </w:tr>
      <w:tr w:rsidR="00EE6B83" w:rsidRPr="00AA0A0F" w:rsidTr="0009244E">
        <w:trPr>
          <w:trHeight w:val="285"/>
        </w:trPr>
        <w:tc>
          <w:tcPr>
            <w:cnfStyle w:val="001000000000" w:firstRow="0" w:lastRow="0" w:firstColumn="1" w:lastColumn="0" w:oddVBand="0" w:evenVBand="0" w:oddHBand="0" w:evenHBand="0" w:firstRowFirstColumn="0" w:firstRowLastColumn="0" w:lastRowFirstColumn="0" w:lastRowLastColumn="0"/>
            <w:tcW w:w="123"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rPr>
                <w:rFonts w:ascii="Tahoma" w:eastAsia="Microsoft YaHei" w:hAnsi="Tahoma" w:cs="Tahoma"/>
                <w:spacing w:val="0"/>
                <w:szCs w:val="22"/>
                <w:lang w:val="en-US" w:eastAsia="en-US"/>
              </w:rPr>
            </w:pPr>
            <w:r w:rsidRPr="00AA0A0F">
              <w:rPr>
                <w:rFonts w:ascii="Tahoma" w:eastAsia="Microsoft YaHei" w:hAnsi="Tahoma" w:cs="Tahoma"/>
                <w:spacing w:val="0"/>
                <w:szCs w:val="22"/>
                <w:lang w:val="en-US" w:eastAsia="en-US"/>
              </w:rPr>
              <w:t>5</w:t>
            </w:r>
          </w:p>
        </w:tc>
        <w:tc>
          <w:tcPr>
            <w:tcW w:w="3335"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eastAsia="SimSun" w:hAnsi="Tahoma" w:cs="Tahoma"/>
                <w:szCs w:val="22"/>
                <w:lang w:val="en-US"/>
              </w:rPr>
            </w:pPr>
            <w:r w:rsidRPr="00AA0A0F">
              <w:rPr>
                <w:rFonts w:ascii="Tahoma" w:eastAsia="SimSun" w:hAnsi="Tahoma" w:cs="Tahoma"/>
                <w:szCs w:val="22"/>
                <w:lang w:val="en-US"/>
              </w:rPr>
              <w:t>The height of the pole will be varied according to the place it will be installed</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center"/>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443"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center"/>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p>
        </w:tc>
        <w:tc>
          <w:tcPr>
            <w:tcW w:w="436"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p>
        </w:tc>
      </w:tr>
    </w:tbl>
    <w:p w:rsidR="00EE6B83" w:rsidRPr="00AA0A0F" w:rsidRDefault="00EE6B83" w:rsidP="00EE6B83">
      <w:pPr>
        <w:spacing w:line="360" w:lineRule="auto"/>
        <w:rPr>
          <w:rFonts w:ascii="Tahoma" w:hAnsi="Tahoma" w:cs="Tahoma"/>
          <w:b/>
          <w:noProof/>
          <w:szCs w:val="22"/>
          <w:u w:val="single"/>
          <w:lang w:val="en-GB"/>
        </w:rPr>
      </w:pPr>
    </w:p>
    <w:p w:rsidR="00EE6B83" w:rsidRPr="00AA0A0F" w:rsidRDefault="00EE6B83" w:rsidP="00EE6B83">
      <w:pPr>
        <w:spacing w:line="360" w:lineRule="auto"/>
        <w:rPr>
          <w:rFonts w:ascii="Tahoma" w:hAnsi="Tahoma" w:cs="Tahoma"/>
          <w:noProof/>
          <w:szCs w:val="22"/>
          <w:u w:val="single"/>
          <w:lang w:val="en-GB"/>
        </w:rPr>
      </w:pPr>
      <w:r w:rsidRPr="00AA0A0F">
        <w:rPr>
          <w:rFonts w:ascii="Tahoma" w:hAnsi="Tahoma" w:cs="Tahoma"/>
          <w:b/>
          <w:noProof/>
          <w:szCs w:val="22"/>
          <w:u w:val="single"/>
          <w:lang w:val="en-GB"/>
        </w:rPr>
        <w:t>NOTE 1:</w:t>
      </w:r>
      <w:r w:rsidRPr="00AA0A0F">
        <w:rPr>
          <w:rFonts w:ascii="Tahoma" w:hAnsi="Tahoma" w:cs="Tahoma"/>
          <w:szCs w:val="22"/>
          <w:lang w:val="en-US"/>
        </w:rPr>
        <w:t xml:space="preserve"> </w:t>
      </w:r>
      <w:r w:rsidRPr="00AA0A0F">
        <w:rPr>
          <w:rFonts w:ascii="Tahoma" w:hAnsi="Tahoma" w:cs="Tahoma"/>
          <w:noProof/>
          <w:szCs w:val="22"/>
          <w:u w:val="single"/>
          <w:lang w:val="en-GB"/>
        </w:rPr>
        <w:t>There is a possibility to build infrastructure in the existing pylons in the port zone for the installation of the cameras</w:t>
      </w:r>
    </w:p>
    <w:p w:rsidR="00EE6B83" w:rsidRPr="00AA0A0F" w:rsidRDefault="00EE6B83" w:rsidP="00EE6B83">
      <w:pPr>
        <w:spacing w:line="360" w:lineRule="auto"/>
        <w:rPr>
          <w:rFonts w:ascii="Tahoma" w:hAnsi="Tahoma" w:cs="Tahoma"/>
          <w:b/>
          <w:noProof/>
          <w:szCs w:val="22"/>
          <w:u w:val="single"/>
          <w:lang w:val="en-GB"/>
        </w:rPr>
      </w:pPr>
      <w:r w:rsidRPr="00AA0A0F">
        <w:rPr>
          <w:rFonts w:ascii="Tahoma" w:hAnsi="Tahoma" w:cs="Tahoma"/>
          <w:b/>
          <w:noProof/>
          <w:szCs w:val="22"/>
          <w:u w:val="single"/>
          <w:lang w:val="en-GB"/>
        </w:rPr>
        <w:t>NOTE 2:</w:t>
      </w:r>
      <w:r w:rsidRPr="00AA0A0F">
        <w:rPr>
          <w:rFonts w:ascii="Tahoma" w:hAnsi="Tahoma" w:cs="Tahoma"/>
          <w:spacing w:val="0"/>
          <w:szCs w:val="22"/>
          <w:lang w:val="en-US" w:eastAsia="en-US"/>
        </w:rPr>
        <w:t xml:space="preserve"> </w:t>
      </w:r>
      <w:r w:rsidRPr="00AA0A0F">
        <w:rPr>
          <w:rFonts w:ascii="Tahoma" w:hAnsi="Tahoma" w:cs="Tahoma"/>
          <w:noProof/>
          <w:szCs w:val="22"/>
          <w:u w:val="single"/>
          <w:lang w:val="en-GB"/>
        </w:rPr>
        <w:t xml:space="preserve">All the bolds for the connection of the cabinet with the support base must be at least stainless steel material  </w:t>
      </w:r>
    </w:p>
    <w:p w:rsidR="00EE6B83" w:rsidRPr="00AA0A0F" w:rsidRDefault="00EE6B83" w:rsidP="00EE6B83">
      <w:pPr>
        <w:widowControl w:val="0"/>
        <w:spacing w:before="240"/>
        <w:rPr>
          <w:rFonts w:ascii="Tahoma" w:hAnsi="Tahoma" w:cs="Tahoma"/>
          <w:b/>
          <w:bCs/>
          <w:szCs w:val="22"/>
          <w:u w:val="single"/>
          <w:lang w:val="en-US"/>
        </w:rPr>
      </w:pPr>
      <w:r w:rsidRPr="00AA0A0F">
        <w:rPr>
          <w:rFonts w:ascii="Tahoma" w:hAnsi="Tahoma" w:cs="Tahoma"/>
          <w:b/>
          <w:bCs/>
          <w:szCs w:val="22"/>
          <w:u w:val="single"/>
          <w:lang w:val="en-US"/>
        </w:rPr>
        <w:t>C.8</w:t>
      </w:r>
      <w:r w:rsidRPr="00AA0A0F">
        <w:rPr>
          <w:rFonts w:ascii="Tahoma" w:hAnsi="Tahoma" w:cs="Tahoma"/>
          <w:b/>
          <w:bCs/>
          <w:szCs w:val="22"/>
          <w:u w:val="single"/>
          <w:lang w:val="en-US"/>
        </w:rPr>
        <w:tab/>
        <w:t xml:space="preserve">INFRASTRUCTURE – ROUTES  </w:t>
      </w:r>
    </w:p>
    <w:p w:rsidR="00EE6B83" w:rsidRPr="00AA0A0F" w:rsidRDefault="00EE6B83" w:rsidP="00EE6B83">
      <w:pPr>
        <w:spacing w:line="360" w:lineRule="auto"/>
        <w:rPr>
          <w:rFonts w:ascii="Tahoma" w:hAnsi="Tahoma" w:cs="Tahoma"/>
          <w:b/>
          <w:noProof/>
          <w:szCs w:val="22"/>
          <w:u w:val="single"/>
          <w:lang w:val="en-GB"/>
        </w:rPr>
      </w:pPr>
    </w:p>
    <w:tbl>
      <w:tblPr>
        <w:tblStyle w:val="2-11"/>
        <w:tblW w:w="5000" w:type="pct"/>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422"/>
        <w:gridCol w:w="6093"/>
        <w:gridCol w:w="1277"/>
        <w:gridCol w:w="992"/>
        <w:gridCol w:w="845"/>
      </w:tblGrid>
      <w:tr w:rsidR="00EE6B83" w:rsidRPr="00AA0A0F" w:rsidTr="0009244E">
        <w:trPr>
          <w:cnfStyle w:val="100000000000" w:firstRow="1" w:lastRow="0" w:firstColumn="0" w:lastColumn="0" w:oddVBand="0" w:evenVBand="0" w:oddHBand="0" w:evenHBand="0" w:firstRowFirstColumn="0" w:firstRowLastColumn="0" w:lastRowFirstColumn="0" w:lastRowLastColumn="0"/>
          <w:trHeight w:val="308"/>
        </w:trPr>
        <w:tc>
          <w:tcPr>
            <w:cnfStyle w:val="001000000000" w:firstRow="0" w:lastRow="0" w:firstColumn="1" w:lastColumn="0" w:oddVBand="0" w:evenVBand="0" w:oddHBand="0" w:evenHBand="0" w:firstRowFirstColumn="0" w:firstRowLastColumn="0" w:lastRowFirstColumn="0" w:lastRowLastColumn="0"/>
            <w:tcW w:w="219" w:type="pct"/>
            <w:tcBorders>
              <w:bottom w:val="single" w:sz="4" w:space="0" w:color="auto"/>
            </w:tcBorders>
            <w:shd w:val="clear" w:color="auto" w:fill="9CC2E5" w:themeFill="accent1" w:themeFillTint="99"/>
            <w:hideMark/>
          </w:tcPr>
          <w:p w:rsidR="00EE6B83" w:rsidRPr="00AA0A0F" w:rsidRDefault="00EE6B83" w:rsidP="0009244E">
            <w:pPr>
              <w:jc w:val="left"/>
              <w:rPr>
                <w:rFonts w:ascii="Tahoma" w:hAnsi="Tahoma" w:cs="Tahoma"/>
                <w:spacing w:val="0"/>
                <w:szCs w:val="22"/>
                <w:lang w:val="en-US" w:eastAsia="en-US"/>
              </w:rPr>
            </w:pPr>
            <w:r w:rsidRPr="00AA0A0F">
              <w:rPr>
                <w:rFonts w:ascii="Tahoma" w:eastAsia="Tahoma" w:hAnsi="Tahoma" w:cs="Tahoma"/>
                <w:szCs w:val="22"/>
              </w:rPr>
              <w:t>#</w:t>
            </w:r>
          </w:p>
        </w:tc>
        <w:tc>
          <w:tcPr>
            <w:tcW w:w="3164" w:type="pct"/>
            <w:tcBorders>
              <w:bottom w:val="single" w:sz="4" w:space="0" w:color="auto"/>
            </w:tcBorders>
            <w:shd w:val="clear" w:color="auto" w:fill="9CC2E5" w:themeFill="accent1" w:themeFillTint="99"/>
            <w:hideMark/>
          </w:tcPr>
          <w:p w:rsidR="00EE6B83" w:rsidRPr="00AA0A0F" w:rsidRDefault="00EE6B83" w:rsidP="0009244E">
            <w:pPr>
              <w:jc w:val="left"/>
              <w:cnfStyle w:val="100000000000" w:firstRow="1"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proofErr w:type="spellStart"/>
            <w:r w:rsidRPr="00AA0A0F">
              <w:rPr>
                <w:rFonts w:ascii="Tahoma" w:eastAsia="Tahoma" w:hAnsi="Tahoma" w:cs="Tahoma"/>
                <w:szCs w:val="22"/>
              </w:rPr>
              <w:t>Requirement</w:t>
            </w:r>
            <w:proofErr w:type="spellEnd"/>
          </w:p>
        </w:tc>
        <w:tc>
          <w:tcPr>
            <w:tcW w:w="663" w:type="pct"/>
            <w:tcBorders>
              <w:bottom w:val="single" w:sz="4" w:space="0" w:color="auto"/>
            </w:tcBorders>
            <w:shd w:val="clear" w:color="auto" w:fill="9CC2E5" w:themeFill="accent1" w:themeFillTint="99"/>
            <w:hideMark/>
          </w:tcPr>
          <w:p w:rsidR="00EE6B83" w:rsidRPr="00AA0A0F" w:rsidRDefault="00EE6B83" w:rsidP="0009244E">
            <w:pPr>
              <w:jc w:val="center"/>
              <w:cnfStyle w:val="100000000000" w:firstRow="1"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proofErr w:type="spellStart"/>
            <w:r w:rsidRPr="00AA0A0F">
              <w:rPr>
                <w:rFonts w:ascii="Tahoma" w:eastAsia="Tahoma" w:hAnsi="Tahoma" w:cs="Tahoma"/>
                <w:szCs w:val="22"/>
              </w:rPr>
              <w:t>Mandatory</w:t>
            </w:r>
            <w:proofErr w:type="spellEnd"/>
          </w:p>
        </w:tc>
        <w:tc>
          <w:tcPr>
            <w:tcW w:w="515" w:type="pct"/>
            <w:tcBorders>
              <w:bottom w:val="single" w:sz="4" w:space="0" w:color="auto"/>
            </w:tcBorders>
            <w:shd w:val="clear" w:color="auto" w:fill="9CC2E5" w:themeFill="accent1" w:themeFillTint="99"/>
            <w:hideMark/>
          </w:tcPr>
          <w:p w:rsidR="00EE6B83" w:rsidRPr="00AA0A0F" w:rsidRDefault="00EE6B83" w:rsidP="0009244E">
            <w:pPr>
              <w:jc w:val="center"/>
              <w:cnfStyle w:val="100000000000" w:firstRow="1"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r w:rsidRPr="00AA0A0F">
              <w:rPr>
                <w:rFonts w:ascii="Tahoma" w:eastAsia="Tahoma" w:hAnsi="Tahoma" w:cs="Tahoma"/>
                <w:szCs w:val="22"/>
                <w:lang w:val="en-US"/>
              </w:rPr>
              <w:t>Answer</w:t>
            </w:r>
          </w:p>
        </w:tc>
        <w:tc>
          <w:tcPr>
            <w:tcW w:w="439" w:type="pct"/>
            <w:tcBorders>
              <w:bottom w:val="single" w:sz="4" w:space="0" w:color="auto"/>
            </w:tcBorders>
            <w:shd w:val="clear" w:color="auto" w:fill="9CC2E5" w:themeFill="accent1" w:themeFillTint="99"/>
            <w:hideMark/>
          </w:tcPr>
          <w:p w:rsidR="00EE6B83" w:rsidRPr="00AA0A0F" w:rsidRDefault="00EE6B83" w:rsidP="0009244E">
            <w:pPr>
              <w:jc w:val="center"/>
              <w:cnfStyle w:val="100000000000" w:firstRow="1"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proofErr w:type="spellStart"/>
            <w:r w:rsidRPr="00AA0A0F">
              <w:rPr>
                <w:rFonts w:ascii="Tahoma" w:eastAsia="Tahoma" w:hAnsi="Tahoma" w:cs="Tahoma"/>
                <w:szCs w:val="22"/>
              </w:rPr>
              <w:t>Refer</w:t>
            </w:r>
            <w:proofErr w:type="spellEnd"/>
            <w:r w:rsidRPr="00AA0A0F">
              <w:rPr>
                <w:rFonts w:ascii="Tahoma" w:eastAsia="Tahoma" w:hAnsi="Tahoma" w:cs="Tahoma"/>
                <w:szCs w:val="22"/>
                <w:lang w:val="en-US"/>
              </w:rPr>
              <w:t>.</w:t>
            </w:r>
          </w:p>
        </w:tc>
      </w:tr>
      <w:tr w:rsidR="00EE6B83" w:rsidRPr="00AA0A0F" w:rsidTr="0009244E">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19"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E6B83" w:rsidRPr="00AA0A0F" w:rsidRDefault="00EE6B83" w:rsidP="0009244E">
            <w:pPr>
              <w:jc w:val="left"/>
              <w:rPr>
                <w:rFonts w:ascii="Tahoma" w:eastAsia="Microsoft YaHei" w:hAnsi="Tahoma" w:cs="Tahoma"/>
                <w:spacing w:val="0"/>
                <w:szCs w:val="22"/>
                <w:lang w:val="en-US" w:eastAsia="en-US"/>
              </w:rPr>
            </w:pPr>
            <w:r w:rsidRPr="00AA0A0F">
              <w:rPr>
                <w:rFonts w:ascii="Tahoma" w:eastAsia="Microsoft YaHei" w:hAnsi="Tahoma" w:cs="Tahoma"/>
                <w:spacing w:val="0"/>
                <w:szCs w:val="22"/>
                <w:lang w:val="en-US" w:eastAsia="en-US"/>
              </w:rPr>
              <w:t>1</w:t>
            </w:r>
          </w:p>
        </w:tc>
        <w:tc>
          <w:tcPr>
            <w:tcW w:w="3164"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hAnsi="Tahoma" w:cs="Tahoma"/>
                <w:b/>
                <w:bCs/>
                <w:spacing w:val="0"/>
                <w:szCs w:val="22"/>
                <w:lang w:val="en-US" w:eastAsia="en-US"/>
              </w:rPr>
            </w:pPr>
            <w:r w:rsidRPr="00AA0A0F">
              <w:rPr>
                <w:rFonts w:ascii="Tahoma" w:eastAsia="SimSun" w:hAnsi="Tahoma" w:cs="Tahoma"/>
                <w:szCs w:val="22"/>
                <w:lang w:val="en-US"/>
              </w:rPr>
              <w:t>The excavations for the points that must be considered necessary must be a natural continuation of the existing infrastructure and routes of PPA SA. They must be carried out by the contractor on his own and after thorough on the site survey and after obtaining all necessary relevant permits from all Public Agencies involved, if necessary. The Contractor is obliged to prepare the file with the studies and supporting documents for permits from public authorities that may need to be issued in the name of PPA SA and assist PPA SA in their prompt issuance. Upon the completion of the excavations, the restoration of the Port Facility site to its original condition is the responsibility of the prospective Contractor.</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center"/>
              <w:cnfStyle w:val="000000100000" w:firstRow="0" w:lastRow="0" w:firstColumn="0" w:lastColumn="0" w:oddVBand="0" w:evenVBand="0" w:oddHBand="1" w:evenHBand="0" w:firstRowFirstColumn="0" w:firstRowLastColumn="0" w:lastRowFirstColumn="0" w:lastRowLastColumn="0"/>
              <w:rPr>
                <w:rFonts w:ascii="Tahoma" w:hAnsi="Tahoma" w:cs="Tahoma"/>
                <w:b/>
                <w:bCs/>
                <w:spacing w:val="0"/>
                <w:szCs w:val="22"/>
                <w:lang w:val="en-US" w:eastAsia="en-US"/>
              </w:rPr>
            </w:pPr>
            <w:r w:rsidRPr="00AA0A0F">
              <w:rPr>
                <w:rFonts w:ascii="Tahoma" w:hAnsi="Tahoma" w:cs="Tahoma"/>
                <w:spacing w:val="0"/>
                <w:szCs w:val="22"/>
                <w:lang w:val="en-US" w:eastAsia="en-US"/>
              </w:rPr>
              <w:t>YES</w:t>
            </w:r>
          </w:p>
        </w:tc>
        <w:tc>
          <w:tcPr>
            <w:tcW w:w="515"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center"/>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p>
        </w:tc>
      </w:tr>
      <w:tr w:rsidR="00EE6B83" w:rsidRPr="00AA0A0F" w:rsidTr="0009244E">
        <w:trPr>
          <w:trHeight w:val="285"/>
        </w:trPr>
        <w:tc>
          <w:tcPr>
            <w:cnfStyle w:val="001000000000" w:firstRow="0" w:lastRow="0" w:firstColumn="1" w:lastColumn="0" w:oddVBand="0" w:evenVBand="0" w:oddHBand="0" w:evenHBand="0" w:firstRowFirstColumn="0" w:firstRowLastColumn="0" w:lastRowFirstColumn="0" w:lastRowLastColumn="0"/>
            <w:tcW w:w="219"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E6B83" w:rsidRPr="00AA0A0F" w:rsidRDefault="00EE6B83" w:rsidP="0009244E">
            <w:pPr>
              <w:jc w:val="left"/>
              <w:rPr>
                <w:rFonts w:ascii="Tahoma" w:eastAsia="Microsoft YaHei" w:hAnsi="Tahoma" w:cs="Tahoma"/>
                <w:spacing w:val="0"/>
                <w:szCs w:val="22"/>
                <w:lang w:val="en-US" w:eastAsia="en-US"/>
              </w:rPr>
            </w:pPr>
            <w:r w:rsidRPr="00AA0A0F">
              <w:rPr>
                <w:rFonts w:ascii="Tahoma" w:eastAsia="Microsoft YaHei" w:hAnsi="Tahoma" w:cs="Tahoma"/>
                <w:spacing w:val="0"/>
                <w:szCs w:val="22"/>
                <w:lang w:val="en-US" w:eastAsia="en-US"/>
              </w:rPr>
              <w:t>2</w:t>
            </w:r>
          </w:p>
        </w:tc>
        <w:tc>
          <w:tcPr>
            <w:tcW w:w="3164"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eastAsia="SimSun" w:hAnsi="Tahoma" w:cs="Tahoma"/>
                <w:szCs w:val="22"/>
                <w:lang w:val="en-US"/>
              </w:rPr>
            </w:pPr>
            <w:r w:rsidRPr="00AA0A0F">
              <w:rPr>
                <w:rFonts w:ascii="Tahoma" w:eastAsia="SimSun" w:hAnsi="Tahoma" w:cs="Tahoma"/>
                <w:szCs w:val="22"/>
                <w:lang w:val="en-US"/>
              </w:rPr>
              <w:t>The cable protection pipes must be made of thermoplastic HDPE 450Nt, and according to EN 61386-24, NF P98-332/EN 12613 &amp; ΕΝ 50520 (type GEOSUB/FLEX)</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center"/>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515"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center"/>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p>
        </w:tc>
      </w:tr>
      <w:tr w:rsidR="00EE6B83" w:rsidRPr="00AA0A0F" w:rsidTr="0009244E">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19"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E6B83" w:rsidRPr="00AA0A0F" w:rsidRDefault="00EE6B83" w:rsidP="0009244E">
            <w:pPr>
              <w:jc w:val="left"/>
              <w:rPr>
                <w:rFonts w:ascii="Tahoma" w:eastAsia="Microsoft YaHei" w:hAnsi="Tahoma" w:cs="Tahoma"/>
                <w:spacing w:val="0"/>
                <w:szCs w:val="22"/>
                <w:lang w:val="en-US" w:eastAsia="en-US"/>
              </w:rPr>
            </w:pPr>
            <w:r w:rsidRPr="00AA0A0F">
              <w:rPr>
                <w:rFonts w:ascii="Tahoma" w:eastAsia="Microsoft YaHei" w:hAnsi="Tahoma" w:cs="Tahoma"/>
                <w:spacing w:val="0"/>
                <w:szCs w:val="22"/>
                <w:lang w:val="en-US" w:eastAsia="en-US"/>
              </w:rPr>
              <w:t>3</w:t>
            </w:r>
          </w:p>
        </w:tc>
        <w:tc>
          <w:tcPr>
            <w:tcW w:w="3164"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r w:rsidRPr="00AA0A0F">
              <w:rPr>
                <w:rFonts w:ascii="Tahoma" w:eastAsia="SimSun" w:hAnsi="Tahoma" w:cs="Tahoma"/>
                <w:szCs w:val="22"/>
                <w:lang w:val="en-US" w:eastAsia="zh-CN"/>
              </w:rPr>
              <w:t>The cross-section of the piping shall be at least OD 75mm. The pipes must be about 10cm apart from each other and from the edges of the trench.</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center"/>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515"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center"/>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p>
        </w:tc>
      </w:tr>
      <w:tr w:rsidR="00EE6B83" w:rsidRPr="00AA0A0F" w:rsidTr="0009244E">
        <w:trPr>
          <w:trHeight w:val="285"/>
        </w:trPr>
        <w:tc>
          <w:tcPr>
            <w:cnfStyle w:val="001000000000" w:firstRow="0" w:lastRow="0" w:firstColumn="1" w:lastColumn="0" w:oddVBand="0" w:evenVBand="0" w:oddHBand="0" w:evenHBand="0" w:firstRowFirstColumn="0" w:firstRowLastColumn="0" w:lastRowFirstColumn="0" w:lastRowLastColumn="0"/>
            <w:tcW w:w="219"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E6B83" w:rsidRPr="00AA0A0F" w:rsidRDefault="00EE6B83" w:rsidP="0009244E">
            <w:pPr>
              <w:jc w:val="left"/>
              <w:rPr>
                <w:rFonts w:ascii="Tahoma" w:eastAsia="Microsoft YaHei" w:hAnsi="Tahoma" w:cs="Tahoma"/>
                <w:spacing w:val="0"/>
                <w:szCs w:val="22"/>
                <w:lang w:val="en-US" w:eastAsia="en-US"/>
              </w:rPr>
            </w:pPr>
            <w:r w:rsidRPr="00AA0A0F">
              <w:rPr>
                <w:rFonts w:ascii="Tahoma" w:eastAsia="Microsoft YaHei" w:hAnsi="Tahoma" w:cs="Tahoma"/>
                <w:spacing w:val="0"/>
                <w:szCs w:val="22"/>
                <w:lang w:val="en-US" w:eastAsia="en-US"/>
              </w:rPr>
              <w:lastRenderedPageBreak/>
              <w:t>4</w:t>
            </w:r>
          </w:p>
        </w:tc>
        <w:tc>
          <w:tcPr>
            <w:tcW w:w="3164"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r w:rsidRPr="00AA0A0F">
              <w:rPr>
                <w:rFonts w:ascii="Tahoma" w:eastAsia="SimSun" w:hAnsi="Tahoma" w:cs="Tahoma"/>
                <w:szCs w:val="22"/>
                <w:lang w:val="en-US"/>
              </w:rPr>
              <w:t>Filling of the ditch and boxing of the pipe up to 10 cm from its upper end must be done with quarry sands and squeezing on both sides of the pipe. The rest of the ditch must be covered with crushed quarry material which must be compacted.</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center"/>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515"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center"/>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p>
        </w:tc>
      </w:tr>
      <w:tr w:rsidR="00EE6B83" w:rsidRPr="00AA0A0F" w:rsidTr="0009244E">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19" w:type="pct"/>
            <w:tcBorders>
              <w:top w:val="single" w:sz="4" w:space="0" w:color="auto"/>
            </w:tcBorders>
            <w:shd w:val="clear" w:color="auto" w:fill="auto"/>
            <w:hideMark/>
          </w:tcPr>
          <w:p w:rsidR="00EE6B83" w:rsidRPr="00AA0A0F" w:rsidRDefault="00EE6B83" w:rsidP="0009244E">
            <w:pPr>
              <w:jc w:val="left"/>
              <w:rPr>
                <w:rFonts w:ascii="Tahoma" w:eastAsia="Microsoft YaHei" w:hAnsi="Tahoma" w:cs="Tahoma"/>
                <w:spacing w:val="0"/>
                <w:szCs w:val="22"/>
                <w:lang w:val="en-US" w:eastAsia="en-US"/>
              </w:rPr>
            </w:pPr>
            <w:r w:rsidRPr="00AA0A0F">
              <w:rPr>
                <w:rFonts w:ascii="Tahoma" w:eastAsia="Microsoft YaHei" w:hAnsi="Tahoma" w:cs="Tahoma"/>
                <w:spacing w:val="0"/>
                <w:szCs w:val="22"/>
                <w:lang w:val="en-US" w:eastAsia="en-US"/>
              </w:rPr>
              <w:t>5</w:t>
            </w:r>
          </w:p>
        </w:tc>
        <w:tc>
          <w:tcPr>
            <w:tcW w:w="3164" w:type="pct"/>
            <w:tcBorders>
              <w:top w:val="single" w:sz="4" w:space="0" w:color="auto"/>
            </w:tcBorders>
            <w:shd w:val="clear" w:color="auto" w:fill="auto"/>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hAnsi="Tahoma" w:cs="Tahoma"/>
                <w:b/>
                <w:bCs/>
                <w:spacing w:val="0"/>
                <w:szCs w:val="22"/>
                <w:lang w:val="en-US" w:eastAsia="en-US"/>
              </w:rPr>
            </w:pPr>
            <w:r w:rsidRPr="00AA0A0F">
              <w:rPr>
                <w:rFonts w:ascii="Tahoma" w:eastAsia="SimSun" w:hAnsi="Tahoma" w:cs="Tahoma"/>
                <w:szCs w:val="22"/>
                <w:lang w:val="en-US"/>
              </w:rPr>
              <w:t>Routing operations include the installation of a marking grid along the length of the trench.</w:t>
            </w:r>
          </w:p>
        </w:tc>
        <w:tc>
          <w:tcPr>
            <w:tcW w:w="663" w:type="pct"/>
            <w:tcBorders>
              <w:top w:val="single" w:sz="4" w:space="0" w:color="auto"/>
            </w:tcBorders>
            <w:shd w:val="clear" w:color="auto" w:fill="auto"/>
            <w:noWrap/>
            <w:hideMark/>
          </w:tcPr>
          <w:p w:rsidR="00EE6B83" w:rsidRPr="00AA0A0F" w:rsidRDefault="00EE6B83" w:rsidP="0009244E">
            <w:pPr>
              <w:jc w:val="center"/>
              <w:cnfStyle w:val="000000100000" w:firstRow="0" w:lastRow="0" w:firstColumn="0" w:lastColumn="0" w:oddVBand="0" w:evenVBand="0" w:oddHBand="1" w:evenHBand="0" w:firstRowFirstColumn="0" w:firstRowLastColumn="0" w:lastRowFirstColumn="0" w:lastRowLastColumn="0"/>
              <w:rPr>
                <w:rFonts w:ascii="Tahoma" w:hAnsi="Tahoma" w:cs="Tahoma"/>
                <w:b/>
                <w:bCs/>
                <w:spacing w:val="0"/>
                <w:szCs w:val="22"/>
                <w:lang w:val="en-US" w:eastAsia="en-US"/>
              </w:rPr>
            </w:pPr>
            <w:r w:rsidRPr="00AA0A0F">
              <w:rPr>
                <w:rFonts w:ascii="Tahoma" w:hAnsi="Tahoma" w:cs="Tahoma"/>
                <w:spacing w:val="0"/>
                <w:szCs w:val="22"/>
                <w:lang w:val="en-US" w:eastAsia="en-US"/>
              </w:rPr>
              <w:t>YES</w:t>
            </w:r>
          </w:p>
        </w:tc>
        <w:tc>
          <w:tcPr>
            <w:tcW w:w="515" w:type="pct"/>
            <w:tcBorders>
              <w:top w:val="single" w:sz="4" w:space="0" w:color="auto"/>
            </w:tcBorders>
            <w:shd w:val="clear" w:color="auto" w:fill="auto"/>
            <w:noWrap/>
            <w:hideMark/>
          </w:tcPr>
          <w:p w:rsidR="00EE6B83" w:rsidRPr="00AA0A0F" w:rsidRDefault="00EE6B83" w:rsidP="0009244E">
            <w:pPr>
              <w:jc w:val="center"/>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p>
        </w:tc>
        <w:tc>
          <w:tcPr>
            <w:tcW w:w="439" w:type="pct"/>
            <w:tcBorders>
              <w:top w:val="single" w:sz="4" w:space="0" w:color="auto"/>
            </w:tcBorders>
            <w:shd w:val="clear" w:color="auto" w:fill="auto"/>
            <w:noWrap/>
            <w:hideMark/>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p>
        </w:tc>
      </w:tr>
    </w:tbl>
    <w:p w:rsidR="00EE6B83" w:rsidRPr="00AA0A0F" w:rsidRDefault="00EE6B83" w:rsidP="00EE6B83">
      <w:pPr>
        <w:spacing w:line="360" w:lineRule="auto"/>
        <w:rPr>
          <w:rFonts w:ascii="Tahoma" w:hAnsi="Tahoma" w:cs="Tahoma"/>
          <w:b/>
          <w:noProof/>
          <w:szCs w:val="22"/>
          <w:u w:val="single"/>
          <w:lang w:val="en-GB"/>
        </w:rPr>
      </w:pPr>
    </w:p>
    <w:p w:rsidR="00EE6B83" w:rsidRPr="00AA0A0F" w:rsidRDefault="00EE6B83" w:rsidP="00EE6B83">
      <w:pPr>
        <w:spacing w:line="360" w:lineRule="auto"/>
        <w:rPr>
          <w:rFonts w:ascii="Tahoma" w:hAnsi="Tahoma" w:cs="Tahoma"/>
          <w:b/>
          <w:noProof/>
          <w:szCs w:val="22"/>
          <w:u w:val="single"/>
          <w:lang w:val="en-GB"/>
        </w:rPr>
      </w:pPr>
      <w:r w:rsidRPr="00AA0A0F">
        <w:rPr>
          <w:rFonts w:ascii="Tahoma" w:hAnsi="Tahoma" w:cs="Tahoma"/>
          <w:b/>
          <w:noProof/>
          <w:szCs w:val="22"/>
          <w:u w:val="single"/>
          <w:lang w:val="en-GB"/>
        </w:rPr>
        <w:t xml:space="preserve">NOTE: </w:t>
      </w:r>
      <w:r w:rsidRPr="00AA0A0F">
        <w:rPr>
          <w:rFonts w:ascii="Tahoma" w:hAnsi="Tahoma" w:cs="Tahoma"/>
          <w:noProof/>
          <w:szCs w:val="22"/>
          <w:u w:val="single"/>
          <w:lang w:val="en-GB"/>
        </w:rPr>
        <w:t>Repair and restoration of any damage to existing infrastructure during the works is the responsibility of the contractor.</w:t>
      </w:r>
    </w:p>
    <w:p w:rsidR="00EE6B83" w:rsidRPr="00AA0A0F" w:rsidRDefault="00EE6B83" w:rsidP="00EE6B83">
      <w:pPr>
        <w:spacing w:line="360" w:lineRule="auto"/>
        <w:rPr>
          <w:rFonts w:ascii="Tahoma" w:hAnsi="Tahoma" w:cs="Tahoma"/>
          <w:b/>
          <w:noProof/>
          <w:szCs w:val="22"/>
          <w:u w:val="single"/>
          <w:lang w:val="en-GB"/>
        </w:rPr>
      </w:pPr>
    </w:p>
    <w:p w:rsidR="00EE6B83" w:rsidRPr="00AA0A0F" w:rsidRDefault="00EE6B83" w:rsidP="00EE6B83">
      <w:pPr>
        <w:widowControl w:val="0"/>
        <w:spacing w:before="240"/>
        <w:rPr>
          <w:rFonts w:ascii="Tahoma" w:hAnsi="Tahoma" w:cs="Tahoma"/>
          <w:b/>
          <w:bCs/>
          <w:szCs w:val="22"/>
          <w:u w:val="single"/>
          <w:lang w:val="en-US"/>
        </w:rPr>
      </w:pPr>
      <w:r w:rsidRPr="00AA0A0F">
        <w:rPr>
          <w:rFonts w:ascii="Tahoma" w:hAnsi="Tahoma" w:cs="Tahoma"/>
          <w:b/>
          <w:bCs/>
          <w:szCs w:val="22"/>
          <w:u w:val="single"/>
          <w:lang w:val="en-US"/>
        </w:rPr>
        <w:t>C.9</w:t>
      </w:r>
      <w:r w:rsidRPr="00AA0A0F">
        <w:rPr>
          <w:rFonts w:ascii="Tahoma" w:hAnsi="Tahoma" w:cs="Tahoma"/>
          <w:b/>
          <w:bCs/>
          <w:szCs w:val="22"/>
          <w:u w:val="single"/>
          <w:lang w:val="en-US"/>
        </w:rPr>
        <w:tab/>
        <w:t xml:space="preserve">CABLING </w:t>
      </w:r>
    </w:p>
    <w:p w:rsidR="00EE6B83" w:rsidRPr="00AA0A0F" w:rsidRDefault="00EE6B83" w:rsidP="00EE6B83">
      <w:pPr>
        <w:pStyle w:val="af0"/>
        <w:widowControl w:val="0"/>
        <w:spacing w:before="240"/>
        <w:ind w:left="1134"/>
        <w:rPr>
          <w:rFonts w:ascii="Tahoma" w:hAnsi="Tahoma" w:cs="Tahoma"/>
          <w:b/>
          <w:bCs/>
          <w:szCs w:val="22"/>
          <w:lang w:val="en-US"/>
        </w:rPr>
      </w:pPr>
    </w:p>
    <w:tbl>
      <w:tblPr>
        <w:tblStyle w:val="2-11"/>
        <w:tblW w:w="5000" w:type="pct"/>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423"/>
        <w:gridCol w:w="6093"/>
        <w:gridCol w:w="1277"/>
        <w:gridCol w:w="992"/>
        <w:gridCol w:w="844"/>
      </w:tblGrid>
      <w:tr w:rsidR="00EE6B83" w:rsidRPr="00AA0A0F" w:rsidTr="0009244E">
        <w:trPr>
          <w:cnfStyle w:val="100000000000" w:firstRow="1" w:lastRow="0" w:firstColumn="0" w:lastColumn="0" w:oddVBand="0" w:evenVBand="0" w:oddHBand="0" w:evenHBand="0" w:firstRowFirstColumn="0" w:firstRowLastColumn="0" w:lastRowFirstColumn="0" w:lastRowLastColumn="0"/>
          <w:trHeight w:val="308"/>
        </w:trPr>
        <w:tc>
          <w:tcPr>
            <w:cnfStyle w:val="001000000000" w:firstRow="0" w:lastRow="0" w:firstColumn="1" w:lastColumn="0" w:oddVBand="0" w:evenVBand="0" w:oddHBand="0" w:evenHBand="0" w:firstRowFirstColumn="0" w:firstRowLastColumn="0" w:lastRowFirstColumn="0" w:lastRowLastColumn="0"/>
            <w:tcW w:w="220" w:type="pct"/>
            <w:tcBorders>
              <w:bottom w:val="single" w:sz="4" w:space="0" w:color="auto"/>
            </w:tcBorders>
            <w:shd w:val="clear" w:color="auto" w:fill="9CC2E5" w:themeFill="accent1" w:themeFillTint="99"/>
            <w:hideMark/>
          </w:tcPr>
          <w:p w:rsidR="00EE6B83" w:rsidRPr="00AA0A0F" w:rsidRDefault="00EE6B83" w:rsidP="0009244E">
            <w:pPr>
              <w:jc w:val="left"/>
              <w:rPr>
                <w:rFonts w:ascii="Tahoma" w:hAnsi="Tahoma" w:cs="Tahoma"/>
                <w:spacing w:val="0"/>
                <w:szCs w:val="22"/>
                <w:lang w:val="en-US" w:eastAsia="en-US"/>
              </w:rPr>
            </w:pPr>
            <w:r w:rsidRPr="00AA0A0F">
              <w:rPr>
                <w:rFonts w:ascii="Tahoma" w:eastAsia="Tahoma" w:hAnsi="Tahoma" w:cs="Tahoma"/>
                <w:szCs w:val="22"/>
              </w:rPr>
              <w:t>#</w:t>
            </w:r>
          </w:p>
        </w:tc>
        <w:tc>
          <w:tcPr>
            <w:tcW w:w="3164" w:type="pct"/>
            <w:tcBorders>
              <w:bottom w:val="single" w:sz="4" w:space="0" w:color="auto"/>
            </w:tcBorders>
            <w:shd w:val="clear" w:color="auto" w:fill="9CC2E5" w:themeFill="accent1" w:themeFillTint="99"/>
            <w:hideMark/>
          </w:tcPr>
          <w:p w:rsidR="00EE6B83" w:rsidRPr="00AA0A0F" w:rsidRDefault="00EE6B83" w:rsidP="0009244E">
            <w:pPr>
              <w:jc w:val="left"/>
              <w:cnfStyle w:val="100000000000" w:firstRow="1"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proofErr w:type="spellStart"/>
            <w:r w:rsidRPr="00AA0A0F">
              <w:rPr>
                <w:rFonts w:ascii="Tahoma" w:eastAsia="Tahoma" w:hAnsi="Tahoma" w:cs="Tahoma"/>
                <w:szCs w:val="22"/>
              </w:rPr>
              <w:t>Requirement</w:t>
            </w:r>
            <w:proofErr w:type="spellEnd"/>
          </w:p>
        </w:tc>
        <w:tc>
          <w:tcPr>
            <w:tcW w:w="663" w:type="pct"/>
            <w:tcBorders>
              <w:bottom w:val="single" w:sz="4" w:space="0" w:color="auto"/>
            </w:tcBorders>
            <w:shd w:val="clear" w:color="auto" w:fill="9CC2E5" w:themeFill="accent1" w:themeFillTint="99"/>
            <w:hideMark/>
          </w:tcPr>
          <w:p w:rsidR="00EE6B83" w:rsidRPr="00AA0A0F" w:rsidRDefault="00EE6B83" w:rsidP="0009244E">
            <w:pPr>
              <w:jc w:val="center"/>
              <w:cnfStyle w:val="100000000000" w:firstRow="1"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proofErr w:type="spellStart"/>
            <w:r w:rsidRPr="00AA0A0F">
              <w:rPr>
                <w:rFonts w:ascii="Tahoma" w:eastAsia="Tahoma" w:hAnsi="Tahoma" w:cs="Tahoma"/>
                <w:szCs w:val="22"/>
              </w:rPr>
              <w:t>Mandatory</w:t>
            </w:r>
            <w:proofErr w:type="spellEnd"/>
          </w:p>
        </w:tc>
        <w:tc>
          <w:tcPr>
            <w:tcW w:w="515" w:type="pct"/>
            <w:tcBorders>
              <w:bottom w:val="single" w:sz="4" w:space="0" w:color="auto"/>
            </w:tcBorders>
            <w:shd w:val="clear" w:color="auto" w:fill="9CC2E5" w:themeFill="accent1" w:themeFillTint="99"/>
            <w:hideMark/>
          </w:tcPr>
          <w:p w:rsidR="00EE6B83" w:rsidRPr="00AA0A0F" w:rsidRDefault="00EE6B83" w:rsidP="0009244E">
            <w:pPr>
              <w:jc w:val="center"/>
              <w:cnfStyle w:val="100000000000" w:firstRow="1"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r w:rsidRPr="00AA0A0F">
              <w:rPr>
                <w:rFonts w:ascii="Tahoma" w:eastAsia="Tahoma" w:hAnsi="Tahoma" w:cs="Tahoma"/>
                <w:szCs w:val="22"/>
                <w:lang w:val="en-US"/>
              </w:rPr>
              <w:t>Answer</w:t>
            </w:r>
          </w:p>
        </w:tc>
        <w:tc>
          <w:tcPr>
            <w:tcW w:w="438" w:type="pct"/>
            <w:tcBorders>
              <w:bottom w:val="single" w:sz="4" w:space="0" w:color="auto"/>
            </w:tcBorders>
            <w:shd w:val="clear" w:color="auto" w:fill="9CC2E5" w:themeFill="accent1" w:themeFillTint="99"/>
            <w:hideMark/>
          </w:tcPr>
          <w:p w:rsidR="00EE6B83" w:rsidRPr="00AA0A0F" w:rsidRDefault="00EE6B83" w:rsidP="0009244E">
            <w:pPr>
              <w:jc w:val="center"/>
              <w:cnfStyle w:val="100000000000" w:firstRow="1"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proofErr w:type="spellStart"/>
            <w:r w:rsidRPr="00AA0A0F">
              <w:rPr>
                <w:rFonts w:ascii="Tahoma" w:eastAsia="Tahoma" w:hAnsi="Tahoma" w:cs="Tahoma"/>
                <w:szCs w:val="22"/>
              </w:rPr>
              <w:t>Refer</w:t>
            </w:r>
            <w:proofErr w:type="spellEnd"/>
            <w:r w:rsidRPr="00AA0A0F">
              <w:rPr>
                <w:rFonts w:ascii="Tahoma" w:eastAsia="Tahoma" w:hAnsi="Tahoma" w:cs="Tahoma"/>
                <w:szCs w:val="22"/>
                <w:lang w:val="en-US"/>
              </w:rPr>
              <w:t>.</w:t>
            </w:r>
          </w:p>
        </w:tc>
      </w:tr>
      <w:tr w:rsidR="00EE6B83" w:rsidRPr="002B4F20" w:rsidTr="0009244E">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20"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rPr>
                <w:rFonts w:ascii="Tahoma" w:eastAsia="SimSun" w:hAnsi="Tahoma" w:cs="Tahoma"/>
                <w:bCs w:val="0"/>
                <w:szCs w:val="22"/>
                <w:lang w:val="en-US"/>
              </w:rPr>
            </w:pPr>
            <w:r w:rsidRPr="00AA0A0F">
              <w:rPr>
                <w:rFonts w:ascii="Tahoma" w:eastAsia="Microsoft YaHei" w:hAnsi="Tahoma" w:cs="Tahoma"/>
                <w:spacing w:val="0"/>
                <w:szCs w:val="22"/>
                <w:lang w:val="en-US" w:eastAsia="en-US"/>
              </w:rPr>
              <w:t>0</w:t>
            </w:r>
          </w:p>
        </w:tc>
        <w:tc>
          <w:tcPr>
            <w:tcW w:w="3164"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eastAsia="SimSun" w:hAnsi="Tahoma" w:cs="Tahoma"/>
                <w:szCs w:val="22"/>
                <w:lang w:val="en-US"/>
              </w:rPr>
            </w:pPr>
            <w:r w:rsidRPr="00AA0A0F">
              <w:rPr>
                <w:rFonts w:ascii="Tahoma" w:eastAsia="Microsoft YaHei" w:hAnsi="Tahoma" w:cs="Tahoma"/>
                <w:bCs/>
                <w:spacing w:val="0"/>
                <w:szCs w:val="22"/>
                <w:lang w:val="en-US" w:eastAsia="en-US"/>
              </w:rPr>
              <w:t>Number of offered items after Onsite Survey</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center"/>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p>
        </w:tc>
        <w:tc>
          <w:tcPr>
            <w:tcW w:w="515"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center"/>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p>
        </w:tc>
        <w:tc>
          <w:tcPr>
            <w:tcW w:w="438"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p>
        </w:tc>
      </w:tr>
      <w:tr w:rsidR="00EE6B83" w:rsidRPr="00AA0A0F" w:rsidTr="0009244E">
        <w:trPr>
          <w:trHeight w:val="285"/>
        </w:trPr>
        <w:tc>
          <w:tcPr>
            <w:cnfStyle w:val="001000000000" w:firstRow="0" w:lastRow="0" w:firstColumn="1" w:lastColumn="0" w:oddVBand="0" w:evenVBand="0" w:oddHBand="0" w:evenHBand="0" w:firstRowFirstColumn="0" w:firstRowLastColumn="0" w:lastRowFirstColumn="0" w:lastRowLastColumn="0"/>
            <w:tcW w:w="220"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rPr>
                <w:rFonts w:ascii="Tahoma" w:eastAsia="SimSun" w:hAnsi="Tahoma" w:cs="Tahoma"/>
                <w:bCs w:val="0"/>
                <w:szCs w:val="22"/>
                <w:lang w:val="en-US"/>
              </w:rPr>
            </w:pPr>
            <w:r w:rsidRPr="00AA0A0F">
              <w:rPr>
                <w:rFonts w:ascii="Tahoma" w:eastAsia="SimSun" w:hAnsi="Tahoma" w:cs="Tahoma"/>
                <w:szCs w:val="22"/>
                <w:lang w:val="en-US"/>
              </w:rPr>
              <w:t>1</w:t>
            </w:r>
          </w:p>
        </w:tc>
        <w:tc>
          <w:tcPr>
            <w:tcW w:w="316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eastAsia="SimSun" w:hAnsi="Tahoma" w:cs="Tahoma"/>
                <w:szCs w:val="22"/>
                <w:lang w:val="en-US"/>
              </w:rPr>
            </w:pPr>
            <w:r w:rsidRPr="00AA0A0F">
              <w:rPr>
                <w:rFonts w:ascii="Tahoma" w:eastAsia="SimSun" w:hAnsi="Tahoma" w:cs="Tahoma"/>
                <w:szCs w:val="22"/>
                <w:lang w:val="en-US"/>
              </w:rPr>
              <w:t xml:space="preserve">The new cables required for the installation and operation are divided into power supplies and signals / controls. For their procurement it should be considered of the specifics of the Port Facility, the environmental conditions, the underground routes, the durability, the threat of rodents, etc. From each point of access for their installation and transit (wells, openings, etc.), upon completion, the necessary measures must be taken to ensure their closed and waterproof installation. Additionally, all cable types including optical and electrical must be certified and labeled on the outer insulation material according the EU CPR Cable standards. </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center"/>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515"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center"/>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p>
        </w:tc>
        <w:tc>
          <w:tcPr>
            <w:tcW w:w="438"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p>
        </w:tc>
      </w:tr>
      <w:tr w:rsidR="00EE6B83" w:rsidRPr="00AA0A0F" w:rsidTr="0009244E">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20"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rPr>
                <w:rFonts w:ascii="Tahoma" w:eastAsia="Microsoft YaHei" w:hAnsi="Tahoma" w:cs="Tahoma"/>
                <w:spacing w:val="0"/>
                <w:szCs w:val="22"/>
                <w:lang w:val="en-US" w:eastAsia="en-US"/>
              </w:rPr>
            </w:pPr>
            <w:r w:rsidRPr="00AA0A0F">
              <w:rPr>
                <w:rFonts w:ascii="Tahoma" w:eastAsia="Microsoft YaHei" w:hAnsi="Tahoma" w:cs="Tahoma"/>
                <w:spacing w:val="0"/>
                <w:szCs w:val="22"/>
                <w:lang w:val="en-US" w:eastAsia="en-US"/>
              </w:rPr>
              <w:t>2</w:t>
            </w:r>
          </w:p>
        </w:tc>
        <w:tc>
          <w:tcPr>
            <w:tcW w:w="3164"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eastAsia="SimSun" w:hAnsi="Tahoma" w:cs="Tahoma"/>
                <w:szCs w:val="22"/>
                <w:lang w:val="en-US"/>
              </w:rPr>
            </w:pPr>
            <w:r w:rsidRPr="00AA0A0F">
              <w:rPr>
                <w:rFonts w:ascii="Tahoma" w:eastAsia="SimSun" w:hAnsi="Tahoma" w:cs="Tahoma"/>
                <w:szCs w:val="22"/>
                <w:lang w:val="en-US"/>
              </w:rPr>
              <w:t xml:space="preserve">Cameras Connectivity cables: </w:t>
            </w:r>
          </w:p>
          <w:p w:rsidR="00EE6B83" w:rsidRPr="00AA0A0F" w:rsidRDefault="00EE6B83" w:rsidP="0009244E">
            <w:pPr>
              <w:pStyle w:val="af0"/>
              <w:numPr>
                <w:ilvl w:val="0"/>
                <w:numId w:val="71"/>
              </w:numPr>
              <w:jc w:val="left"/>
              <w:cnfStyle w:val="000000100000" w:firstRow="0" w:lastRow="0" w:firstColumn="0" w:lastColumn="0" w:oddVBand="0" w:evenVBand="0" w:oddHBand="1" w:evenHBand="0" w:firstRowFirstColumn="0" w:firstRowLastColumn="0" w:lastRowFirstColumn="0" w:lastRowLastColumn="0"/>
              <w:rPr>
                <w:rFonts w:ascii="Tahoma" w:eastAsia="SimSun" w:hAnsi="Tahoma" w:cs="Tahoma"/>
                <w:szCs w:val="22"/>
                <w:lang w:val="en-US"/>
              </w:rPr>
            </w:pPr>
            <w:r w:rsidRPr="00AA0A0F">
              <w:rPr>
                <w:rFonts w:ascii="Tahoma" w:eastAsia="SimSun" w:hAnsi="Tahoma" w:cs="Tahoma"/>
                <w:szCs w:val="22"/>
                <w:lang w:val="en-US"/>
              </w:rPr>
              <w:t>Indoor: CAT6 with solid conductor diameter of AWG 22, EU CPR Certified Indoor</w:t>
            </w:r>
          </w:p>
          <w:p w:rsidR="00EE6B83" w:rsidRPr="00AA0A0F" w:rsidRDefault="00EE6B83" w:rsidP="0009244E">
            <w:pPr>
              <w:pStyle w:val="af0"/>
              <w:numPr>
                <w:ilvl w:val="0"/>
                <w:numId w:val="71"/>
              </w:numPr>
              <w:jc w:val="left"/>
              <w:cnfStyle w:val="000000100000" w:firstRow="0" w:lastRow="0" w:firstColumn="0" w:lastColumn="0" w:oddVBand="0" w:evenVBand="0" w:oddHBand="1" w:evenHBand="0" w:firstRowFirstColumn="0" w:firstRowLastColumn="0" w:lastRowFirstColumn="0" w:lastRowLastColumn="0"/>
              <w:rPr>
                <w:rFonts w:ascii="Tahoma" w:hAnsi="Tahoma" w:cs="Tahoma"/>
                <w:b/>
                <w:bCs/>
                <w:spacing w:val="0"/>
                <w:szCs w:val="22"/>
                <w:lang w:val="en-US" w:eastAsia="en-US"/>
              </w:rPr>
            </w:pPr>
            <w:r w:rsidRPr="00AA0A0F">
              <w:rPr>
                <w:rFonts w:ascii="Tahoma" w:eastAsia="SimSun" w:hAnsi="Tahoma" w:cs="Tahoma"/>
                <w:szCs w:val="22"/>
                <w:lang w:val="en-US"/>
              </w:rPr>
              <w:t>Outdoor: CAT6 with solid conductor diameter of AWG 22, EU CPR Certified Outdoor</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center"/>
              <w:cnfStyle w:val="000000100000" w:firstRow="0" w:lastRow="0" w:firstColumn="0" w:lastColumn="0" w:oddVBand="0" w:evenVBand="0" w:oddHBand="1" w:evenHBand="0" w:firstRowFirstColumn="0" w:firstRowLastColumn="0" w:lastRowFirstColumn="0" w:lastRowLastColumn="0"/>
              <w:rPr>
                <w:rFonts w:ascii="Tahoma" w:hAnsi="Tahoma" w:cs="Tahoma"/>
                <w:b/>
                <w:bCs/>
                <w:spacing w:val="0"/>
                <w:szCs w:val="22"/>
                <w:lang w:val="en-US" w:eastAsia="en-US"/>
              </w:rPr>
            </w:pPr>
            <w:r w:rsidRPr="00AA0A0F">
              <w:rPr>
                <w:rFonts w:ascii="Tahoma" w:hAnsi="Tahoma" w:cs="Tahoma"/>
                <w:spacing w:val="0"/>
                <w:szCs w:val="22"/>
                <w:lang w:val="en-US" w:eastAsia="en-US"/>
              </w:rPr>
              <w:t>YES</w:t>
            </w:r>
          </w:p>
        </w:tc>
        <w:tc>
          <w:tcPr>
            <w:tcW w:w="515"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center"/>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p>
        </w:tc>
        <w:tc>
          <w:tcPr>
            <w:tcW w:w="438"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p>
        </w:tc>
      </w:tr>
      <w:tr w:rsidR="00EE6B83" w:rsidRPr="00AA0A0F" w:rsidTr="0009244E">
        <w:trPr>
          <w:trHeight w:val="285"/>
        </w:trPr>
        <w:tc>
          <w:tcPr>
            <w:cnfStyle w:val="001000000000" w:firstRow="0" w:lastRow="0" w:firstColumn="1" w:lastColumn="0" w:oddVBand="0" w:evenVBand="0" w:oddHBand="0" w:evenHBand="0" w:firstRowFirstColumn="0" w:firstRowLastColumn="0" w:lastRowFirstColumn="0" w:lastRowLastColumn="0"/>
            <w:tcW w:w="220"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rPr>
                <w:rFonts w:ascii="Tahoma" w:eastAsia="Microsoft YaHei" w:hAnsi="Tahoma" w:cs="Tahoma"/>
                <w:spacing w:val="0"/>
                <w:szCs w:val="22"/>
                <w:lang w:val="en-US" w:eastAsia="en-US"/>
              </w:rPr>
            </w:pPr>
            <w:r w:rsidRPr="00AA0A0F">
              <w:rPr>
                <w:rFonts w:ascii="Tahoma" w:eastAsia="Microsoft YaHei" w:hAnsi="Tahoma" w:cs="Tahoma"/>
                <w:spacing w:val="0"/>
                <w:szCs w:val="22"/>
                <w:lang w:val="en-US" w:eastAsia="en-US"/>
              </w:rPr>
              <w:t>3</w:t>
            </w:r>
          </w:p>
        </w:tc>
        <w:tc>
          <w:tcPr>
            <w:tcW w:w="3164"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r w:rsidRPr="00AA0A0F">
              <w:rPr>
                <w:rFonts w:ascii="Tahoma" w:eastAsia="SimSun" w:hAnsi="Tahoma" w:cs="Tahoma"/>
                <w:szCs w:val="22"/>
                <w:lang w:val="en-US"/>
              </w:rPr>
              <w:t>Cabinet Power Cables: NYY, cross section, according to distance and voltage drop. The technical offer must be including a study for the Voltage drop for each route.</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center"/>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515"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center"/>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p>
        </w:tc>
        <w:tc>
          <w:tcPr>
            <w:tcW w:w="438"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p>
        </w:tc>
      </w:tr>
      <w:tr w:rsidR="00EE6B83" w:rsidRPr="00AA0A0F" w:rsidTr="0009244E">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20"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rPr>
                <w:rFonts w:ascii="Tahoma" w:eastAsia="Microsoft YaHei" w:hAnsi="Tahoma" w:cs="Tahoma"/>
                <w:spacing w:val="0"/>
                <w:szCs w:val="22"/>
                <w:lang w:val="en-US" w:eastAsia="en-US"/>
              </w:rPr>
            </w:pPr>
            <w:r w:rsidRPr="00AA0A0F">
              <w:rPr>
                <w:rFonts w:ascii="Tahoma" w:eastAsia="Microsoft YaHei" w:hAnsi="Tahoma" w:cs="Tahoma"/>
                <w:spacing w:val="0"/>
                <w:szCs w:val="22"/>
                <w:lang w:val="en-US" w:eastAsia="en-US"/>
              </w:rPr>
              <w:t>4</w:t>
            </w:r>
          </w:p>
        </w:tc>
        <w:tc>
          <w:tcPr>
            <w:tcW w:w="3164"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cnfStyle w:val="000000100000" w:firstRow="0" w:lastRow="0" w:firstColumn="0" w:lastColumn="0" w:oddVBand="0" w:evenVBand="0" w:oddHBand="1" w:evenHBand="0" w:firstRowFirstColumn="0" w:firstRowLastColumn="0" w:lastRowFirstColumn="0" w:lastRowLastColumn="0"/>
              <w:rPr>
                <w:rFonts w:ascii="Tahoma" w:eastAsia="SimSun" w:hAnsi="Tahoma" w:cs="Tahoma"/>
                <w:szCs w:val="22"/>
                <w:lang w:val="en-US" w:eastAsia="zh-CN"/>
              </w:rPr>
            </w:pPr>
            <w:r w:rsidRPr="00AA0A0F">
              <w:rPr>
                <w:rFonts w:ascii="Tahoma" w:eastAsia="SimSun" w:hAnsi="Tahoma" w:cs="Tahoma"/>
                <w:szCs w:val="22"/>
                <w:lang w:val="en-US" w:eastAsia="zh-CN"/>
              </w:rPr>
              <w:t>Fiber optic cables, enclosed in at least the following technical specifications:</w:t>
            </w:r>
          </w:p>
          <w:p w:rsidR="00EE6B83" w:rsidRPr="00AA0A0F" w:rsidRDefault="00EE6B83" w:rsidP="0009244E">
            <w:pPr>
              <w:pStyle w:val="af0"/>
              <w:numPr>
                <w:ilvl w:val="0"/>
                <w:numId w:val="43"/>
              </w:numPr>
              <w:jc w:val="left"/>
              <w:cnfStyle w:val="000000100000" w:firstRow="0" w:lastRow="0" w:firstColumn="0" w:lastColumn="0" w:oddVBand="0" w:evenVBand="0" w:oddHBand="1" w:evenHBand="0" w:firstRowFirstColumn="0" w:firstRowLastColumn="0" w:lastRowFirstColumn="0" w:lastRowLastColumn="0"/>
              <w:rPr>
                <w:rFonts w:ascii="Tahoma" w:eastAsia="SimSun" w:hAnsi="Tahoma" w:cs="Tahoma"/>
                <w:szCs w:val="22"/>
                <w:lang w:val="en-US" w:eastAsia="zh-CN"/>
              </w:rPr>
            </w:pPr>
            <w:r w:rsidRPr="00AA0A0F">
              <w:rPr>
                <w:rFonts w:ascii="Tahoma" w:eastAsia="SimSun" w:hAnsi="Tahoma" w:cs="Tahoma"/>
                <w:szCs w:val="22"/>
                <w:lang w:val="en-US" w:eastAsia="zh-CN"/>
              </w:rPr>
              <w:t>Type: At least 12 pairs (24 fibers) shielded one-way optical fiber, with antirust protection.</w:t>
            </w:r>
          </w:p>
          <w:p w:rsidR="00EE6B83" w:rsidRPr="00AA0A0F" w:rsidRDefault="00EE6B83" w:rsidP="0009244E">
            <w:pPr>
              <w:pStyle w:val="af0"/>
              <w:numPr>
                <w:ilvl w:val="0"/>
                <w:numId w:val="43"/>
              </w:numPr>
              <w:jc w:val="left"/>
              <w:cnfStyle w:val="000000100000" w:firstRow="0" w:lastRow="0" w:firstColumn="0" w:lastColumn="0" w:oddVBand="0" w:evenVBand="0" w:oddHBand="1" w:evenHBand="0" w:firstRowFirstColumn="0" w:firstRowLastColumn="0" w:lastRowFirstColumn="0" w:lastRowLastColumn="0"/>
              <w:rPr>
                <w:rFonts w:ascii="Tahoma" w:eastAsia="SimSun" w:hAnsi="Tahoma" w:cs="Tahoma"/>
                <w:szCs w:val="22"/>
                <w:lang w:val="en-US" w:eastAsia="zh-CN"/>
              </w:rPr>
            </w:pPr>
            <w:r w:rsidRPr="00AA0A0F">
              <w:rPr>
                <w:rFonts w:ascii="Tahoma" w:eastAsia="SimSun" w:hAnsi="Tahoma" w:cs="Tahoma"/>
                <w:szCs w:val="22"/>
                <w:lang w:val="en-US" w:eastAsia="zh-CN"/>
              </w:rPr>
              <w:t>Wavelength: 1310 nm,</w:t>
            </w:r>
          </w:p>
          <w:p w:rsidR="00EE6B83" w:rsidRPr="00AA0A0F" w:rsidRDefault="00EE6B83" w:rsidP="0009244E">
            <w:pPr>
              <w:pStyle w:val="af0"/>
              <w:numPr>
                <w:ilvl w:val="0"/>
                <w:numId w:val="43"/>
              </w:numPr>
              <w:jc w:val="left"/>
              <w:cnfStyle w:val="000000100000" w:firstRow="0" w:lastRow="0" w:firstColumn="0" w:lastColumn="0" w:oddVBand="0" w:evenVBand="0" w:oddHBand="1" w:evenHBand="0" w:firstRowFirstColumn="0" w:firstRowLastColumn="0" w:lastRowFirstColumn="0" w:lastRowLastColumn="0"/>
              <w:rPr>
                <w:rFonts w:ascii="Tahoma" w:eastAsia="SimSun" w:hAnsi="Tahoma" w:cs="Tahoma"/>
                <w:szCs w:val="22"/>
                <w:lang w:val="en-US" w:eastAsia="zh-CN"/>
              </w:rPr>
            </w:pPr>
            <w:r w:rsidRPr="00AA0A0F">
              <w:rPr>
                <w:rFonts w:ascii="Tahoma" w:eastAsia="SimSun" w:hAnsi="Tahoma" w:cs="Tahoma"/>
                <w:szCs w:val="22"/>
                <w:lang w:val="en-US" w:eastAsia="zh-CN"/>
              </w:rPr>
              <w:t>Operating field diameter: 9.2 ± 0.6 µm,</w:t>
            </w:r>
          </w:p>
          <w:p w:rsidR="00EE6B83" w:rsidRPr="00AA0A0F" w:rsidRDefault="00EE6B83" w:rsidP="0009244E">
            <w:pPr>
              <w:pStyle w:val="af0"/>
              <w:numPr>
                <w:ilvl w:val="0"/>
                <w:numId w:val="43"/>
              </w:numPr>
              <w:jc w:val="left"/>
              <w:cnfStyle w:val="000000100000" w:firstRow="0" w:lastRow="0" w:firstColumn="0" w:lastColumn="0" w:oddVBand="0" w:evenVBand="0" w:oddHBand="1" w:evenHBand="0" w:firstRowFirstColumn="0" w:firstRowLastColumn="0" w:lastRowFirstColumn="0" w:lastRowLastColumn="0"/>
              <w:rPr>
                <w:rFonts w:ascii="Tahoma" w:eastAsia="SimSun" w:hAnsi="Tahoma" w:cs="Tahoma"/>
                <w:szCs w:val="22"/>
                <w:lang w:val="en-US" w:eastAsia="zh-CN"/>
              </w:rPr>
            </w:pPr>
            <w:r w:rsidRPr="00AA0A0F">
              <w:rPr>
                <w:rFonts w:ascii="Tahoma" w:eastAsia="SimSun" w:hAnsi="Tahoma" w:cs="Tahoma"/>
                <w:szCs w:val="22"/>
                <w:lang w:val="en-US" w:eastAsia="zh-CN"/>
              </w:rPr>
              <w:t>Φ Bark diameter: 245 ± 10 m</w:t>
            </w:r>
          </w:p>
          <w:p w:rsidR="00EE6B83" w:rsidRPr="00AA0A0F" w:rsidRDefault="00EE6B83" w:rsidP="0009244E">
            <w:pPr>
              <w:pStyle w:val="af0"/>
              <w:numPr>
                <w:ilvl w:val="0"/>
                <w:numId w:val="43"/>
              </w:numPr>
              <w:jc w:val="left"/>
              <w:cnfStyle w:val="000000100000" w:firstRow="0" w:lastRow="0" w:firstColumn="0" w:lastColumn="0" w:oddVBand="0" w:evenVBand="0" w:oddHBand="1" w:evenHBand="0" w:firstRowFirstColumn="0" w:firstRowLastColumn="0" w:lastRowFirstColumn="0" w:lastRowLastColumn="0"/>
              <w:rPr>
                <w:rFonts w:ascii="Tahoma" w:eastAsia="SimSun" w:hAnsi="Tahoma" w:cs="Tahoma"/>
                <w:szCs w:val="22"/>
                <w:lang w:val="en-US" w:eastAsia="zh-CN"/>
              </w:rPr>
            </w:pPr>
            <w:r w:rsidRPr="00AA0A0F">
              <w:rPr>
                <w:rFonts w:ascii="Tahoma" w:eastAsia="SimSun" w:hAnsi="Tahoma" w:cs="Tahoma"/>
                <w:szCs w:val="22"/>
                <w:lang w:val="en-US" w:eastAsia="zh-CN"/>
              </w:rPr>
              <w:t>Insulation skin concentricity error: 12.5 µm.</w:t>
            </w:r>
          </w:p>
          <w:p w:rsidR="00EE6B83" w:rsidRPr="00AA0A0F" w:rsidRDefault="00EE6B83" w:rsidP="0009244E">
            <w:pPr>
              <w:pStyle w:val="af0"/>
              <w:numPr>
                <w:ilvl w:val="0"/>
                <w:numId w:val="43"/>
              </w:numPr>
              <w:jc w:val="left"/>
              <w:cnfStyle w:val="000000100000" w:firstRow="0" w:lastRow="0" w:firstColumn="0" w:lastColumn="0" w:oddVBand="0" w:evenVBand="0" w:oddHBand="1" w:evenHBand="0" w:firstRowFirstColumn="0" w:firstRowLastColumn="0" w:lastRowFirstColumn="0" w:lastRowLastColumn="0"/>
              <w:rPr>
                <w:rFonts w:ascii="Tahoma" w:eastAsia="SimSun" w:hAnsi="Tahoma" w:cs="Tahoma"/>
                <w:szCs w:val="22"/>
                <w:lang w:val="en-US" w:eastAsia="zh-CN"/>
              </w:rPr>
            </w:pPr>
            <w:r w:rsidRPr="00AA0A0F">
              <w:rPr>
                <w:rFonts w:ascii="Tahoma" w:eastAsia="SimSun" w:hAnsi="Tahoma" w:cs="Tahoma"/>
                <w:szCs w:val="22"/>
                <w:lang w:val="en-US" w:eastAsia="zh-CN"/>
              </w:rPr>
              <w:t>Cut-out wavelength: 1150/1330 nm,</w:t>
            </w:r>
          </w:p>
          <w:p w:rsidR="00EE6B83" w:rsidRPr="00AA0A0F" w:rsidRDefault="00EE6B83" w:rsidP="0009244E">
            <w:pPr>
              <w:pStyle w:val="af0"/>
              <w:numPr>
                <w:ilvl w:val="0"/>
                <w:numId w:val="43"/>
              </w:numPr>
              <w:jc w:val="left"/>
              <w:cnfStyle w:val="000000100000" w:firstRow="0" w:lastRow="0" w:firstColumn="0" w:lastColumn="0" w:oddVBand="0" w:evenVBand="0" w:oddHBand="1" w:evenHBand="0" w:firstRowFirstColumn="0" w:firstRowLastColumn="0" w:lastRowFirstColumn="0" w:lastRowLastColumn="0"/>
              <w:rPr>
                <w:rFonts w:ascii="Tahoma" w:eastAsia="SimSun" w:hAnsi="Tahoma" w:cs="Tahoma"/>
                <w:szCs w:val="22"/>
                <w:lang w:val="en-US" w:eastAsia="zh-CN"/>
              </w:rPr>
            </w:pPr>
            <w:r w:rsidRPr="00AA0A0F">
              <w:rPr>
                <w:rFonts w:ascii="Tahoma" w:eastAsia="SimSun" w:hAnsi="Tahoma" w:cs="Tahoma"/>
                <w:szCs w:val="22"/>
                <w:lang w:val="en-US" w:eastAsia="zh-CN"/>
              </w:rPr>
              <w:t xml:space="preserve">Loss at 1310/1550 nm: </w:t>
            </w:r>
            <w:r w:rsidRPr="00AA0A0F">
              <w:rPr>
                <w:rFonts w:ascii="Tahoma" w:eastAsia="SimSun" w:hAnsi="Tahoma" w:cs="Tahoma" w:hint="eastAsia"/>
                <w:szCs w:val="22"/>
                <w:lang w:val="en-US" w:eastAsia="zh-CN"/>
              </w:rPr>
              <w:t>≤</w:t>
            </w:r>
            <w:r w:rsidRPr="00AA0A0F">
              <w:rPr>
                <w:rFonts w:ascii="Tahoma" w:eastAsia="SimSun" w:hAnsi="Tahoma" w:cs="Tahoma"/>
                <w:szCs w:val="22"/>
                <w:lang w:val="en-US" w:eastAsia="zh-CN"/>
              </w:rPr>
              <w:t xml:space="preserve"> 0.38 </w:t>
            </w:r>
            <w:proofErr w:type="spellStart"/>
            <w:r w:rsidRPr="00AA0A0F">
              <w:rPr>
                <w:rFonts w:ascii="Tahoma" w:eastAsia="SimSun" w:hAnsi="Tahoma" w:cs="Tahoma"/>
                <w:szCs w:val="22"/>
                <w:lang w:val="en-US" w:eastAsia="zh-CN"/>
              </w:rPr>
              <w:t>db</w:t>
            </w:r>
            <w:proofErr w:type="spellEnd"/>
            <w:r w:rsidRPr="00AA0A0F">
              <w:rPr>
                <w:rFonts w:ascii="Tahoma" w:eastAsia="SimSun" w:hAnsi="Tahoma" w:cs="Tahoma"/>
                <w:szCs w:val="22"/>
                <w:lang w:val="en-US" w:eastAsia="zh-CN"/>
              </w:rPr>
              <w:t xml:space="preserve"> / km / </w:t>
            </w:r>
            <w:r w:rsidRPr="00AA0A0F">
              <w:rPr>
                <w:rFonts w:ascii="Tahoma" w:eastAsia="SimSun" w:hAnsi="Tahoma" w:cs="Tahoma" w:hint="eastAsia"/>
                <w:szCs w:val="22"/>
                <w:lang w:val="en-US" w:eastAsia="zh-CN"/>
              </w:rPr>
              <w:t>≤</w:t>
            </w:r>
            <w:r w:rsidRPr="00AA0A0F">
              <w:rPr>
                <w:rFonts w:ascii="Tahoma" w:eastAsia="SimSun" w:hAnsi="Tahoma" w:cs="Tahoma"/>
                <w:szCs w:val="22"/>
                <w:lang w:val="en-US" w:eastAsia="zh-CN"/>
              </w:rPr>
              <w:t xml:space="preserve"> 0.25 dB / km,</w:t>
            </w:r>
          </w:p>
          <w:p w:rsidR="00EE6B83" w:rsidRPr="00AA0A0F" w:rsidRDefault="00EE6B83" w:rsidP="0009244E">
            <w:pPr>
              <w:pStyle w:val="af0"/>
              <w:numPr>
                <w:ilvl w:val="0"/>
                <w:numId w:val="43"/>
              </w:numPr>
              <w:jc w:val="left"/>
              <w:cnfStyle w:val="000000100000" w:firstRow="0" w:lastRow="0" w:firstColumn="0" w:lastColumn="0" w:oddVBand="0" w:evenVBand="0" w:oddHBand="1" w:evenHBand="0" w:firstRowFirstColumn="0" w:firstRowLastColumn="0" w:lastRowFirstColumn="0" w:lastRowLastColumn="0"/>
              <w:rPr>
                <w:rFonts w:ascii="Tahoma" w:eastAsia="SimSun" w:hAnsi="Tahoma" w:cs="Tahoma"/>
                <w:szCs w:val="22"/>
                <w:lang w:val="en-US" w:eastAsia="zh-CN"/>
              </w:rPr>
            </w:pPr>
            <w:r w:rsidRPr="00AA0A0F">
              <w:rPr>
                <w:rFonts w:ascii="Tahoma" w:eastAsia="SimSun" w:hAnsi="Tahoma" w:cs="Tahoma"/>
                <w:szCs w:val="22"/>
                <w:lang w:val="en-US" w:eastAsia="zh-CN"/>
              </w:rPr>
              <w:t xml:space="preserve">Color dispersion: </w:t>
            </w:r>
            <w:r w:rsidRPr="00AA0A0F">
              <w:rPr>
                <w:rFonts w:ascii="Tahoma" w:eastAsia="SimSun" w:hAnsi="Tahoma" w:cs="Tahoma" w:hint="eastAsia"/>
                <w:szCs w:val="22"/>
                <w:lang w:val="en-US" w:eastAsia="zh-CN"/>
              </w:rPr>
              <w:t>≤</w:t>
            </w:r>
            <w:r w:rsidRPr="00AA0A0F">
              <w:rPr>
                <w:rFonts w:ascii="Tahoma" w:eastAsia="SimSun" w:hAnsi="Tahoma" w:cs="Tahoma"/>
                <w:szCs w:val="22"/>
                <w:lang w:val="en-US" w:eastAsia="zh-CN"/>
              </w:rPr>
              <w:t xml:space="preserve"> 3.5 </w:t>
            </w:r>
            <w:proofErr w:type="spellStart"/>
            <w:r w:rsidRPr="00AA0A0F">
              <w:rPr>
                <w:rFonts w:ascii="Tahoma" w:eastAsia="SimSun" w:hAnsi="Tahoma" w:cs="Tahoma"/>
                <w:szCs w:val="22"/>
                <w:lang w:val="en-US" w:eastAsia="zh-CN"/>
              </w:rPr>
              <w:t>ps</w:t>
            </w:r>
            <w:proofErr w:type="spellEnd"/>
            <w:r w:rsidRPr="00AA0A0F">
              <w:rPr>
                <w:rFonts w:ascii="Tahoma" w:eastAsia="SimSun" w:hAnsi="Tahoma" w:cs="Tahoma"/>
                <w:szCs w:val="22"/>
                <w:lang w:val="en-US" w:eastAsia="zh-CN"/>
              </w:rPr>
              <w:t xml:space="preserve"> / nm.km (between 1285 and 1330 nm),</w:t>
            </w:r>
          </w:p>
          <w:p w:rsidR="00EE6B83" w:rsidRPr="00AA0A0F" w:rsidRDefault="00EE6B83" w:rsidP="0009244E">
            <w:pPr>
              <w:pStyle w:val="af0"/>
              <w:numPr>
                <w:ilvl w:val="0"/>
                <w:numId w:val="43"/>
              </w:numPr>
              <w:jc w:val="left"/>
              <w:cnfStyle w:val="000000100000" w:firstRow="0" w:lastRow="0" w:firstColumn="0" w:lastColumn="0" w:oddVBand="0" w:evenVBand="0" w:oddHBand="1" w:evenHBand="0" w:firstRowFirstColumn="0" w:firstRowLastColumn="0" w:lastRowFirstColumn="0" w:lastRowLastColumn="0"/>
              <w:rPr>
                <w:rFonts w:ascii="Tahoma" w:eastAsia="SimSun" w:hAnsi="Tahoma" w:cs="Tahoma"/>
                <w:szCs w:val="22"/>
                <w:lang w:val="en-US" w:eastAsia="zh-CN"/>
              </w:rPr>
            </w:pPr>
            <w:r w:rsidRPr="00AA0A0F">
              <w:rPr>
                <w:rFonts w:ascii="Tahoma" w:eastAsia="SimSun" w:hAnsi="Tahoma" w:cs="Tahoma"/>
                <w:szCs w:val="22"/>
                <w:lang w:val="en-US" w:eastAsia="zh-CN"/>
              </w:rPr>
              <w:t xml:space="preserve">Color dispersion at 1550 nm: </w:t>
            </w:r>
            <w:r w:rsidRPr="00AA0A0F">
              <w:rPr>
                <w:rFonts w:ascii="Tahoma" w:eastAsia="SimSun" w:hAnsi="Tahoma" w:cs="Tahoma" w:hint="eastAsia"/>
                <w:szCs w:val="22"/>
                <w:lang w:val="en-US" w:eastAsia="zh-CN"/>
              </w:rPr>
              <w:t>≤</w:t>
            </w:r>
            <w:r w:rsidRPr="00AA0A0F">
              <w:rPr>
                <w:rFonts w:ascii="Tahoma" w:eastAsia="SimSun" w:hAnsi="Tahoma" w:cs="Tahoma"/>
                <w:szCs w:val="22"/>
                <w:lang w:val="en-US" w:eastAsia="zh-CN"/>
              </w:rPr>
              <w:t xml:space="preserve"> 18 </w:t>
            </w:r>
            <w:proofErr w:type="spellStart"/>
            <w:r w:rsidRPr="00AA0A0F">
              <w:rPr>
                <w:rFonts w:ascii="Tahoma" w:eastAsia="SimSun" w:hAnsi="Tahoma" w:cs="Tahoma"/>
                <w:szCs w:val="22"/>
                <w:lang w:val="en-US" w:eastAsia="zh-CN"/>
              </w:rPr>
              <w:t>ps</w:t>
            </w:r>
            <w:proofErr w:type="spellEnd"/>
            <w:r w:rsidRPr="00AA0A0F">
              <w:rPr>
                <w:rFonts w:ascii="Tahoma" w:eastAsia="SimSun" w:hAnsi="Tahoma" w:cs="Tahoma"/>
                <w:szCs w:val="22"/>
                <w:lang w:val="en-US" w:eastAsia="zh-CN"/>
              </w:rPr>
              <w:t xml:space="preserve"> / nm.km,</w:t>
            </w:r>
          </w:p>
          <w:p w:rsidR="00EE6B83" w:rsidRPr="00AA0A0F" w:rsidRDefault="00EE6B83" w:rsidP="0009244E">
            <w:pPr>
              <w:pStyle w:val="af0"/>
              <w:numPr>
                <w:ilvl w:val="0"/>
                <w:numId w:val="43"/>
              </w:numPr>
              <w:jc w:val="left"/>
              <w:cnfStyle w:val="000000100000" w:firstRow="0" w:lastRow="0" w:firstColumn="0" w:lastColumn="0" w:oddVBand="0" w:evenVBand="0" w:oddHBand="1" w:evenHBand="0" w:firstRowFirstColumn="0" w:firstRowLastColumn="0" w:lastRowFirstColumn="0" w:lastRowLastColumn="0"/>
              <w:rPr>
                <w:rFonts w:ascii="Tahoma" w:eastAsia="SimSun" w:hAnsi="Tahoma" w:cs="Tahoma"/>
                <w:szCs w:val="22"/>
                <w:lang w:val="en-US" w:eastAsia="zh-CN"/>
              </w:rPr>
            </w:pPr>
            <w:r w:rsidRPr="00AA0A0F">
              <w:rPr>
                <w:rFonts w:ascii="Tahoma" w:eastAsia="SimSun" w:hAnsi="Tahoma" w:cs="Tahoma"/>
                <w:szCs w:val="22"/>
                <w:lang w:val="en-US" w:eastAsia="zh-CN"/>
              </w:rPr>
              <w:t>Loss variation: 0.1 dB / km (between -40 ° C and + 70 ° C),</w:t>
            </w:r>
          </w:p>
          <w:p w:rsidR="00EE6B83" w:rsidRPr="00AA0A0F" w:rsidRDefault="00EE6B83" w:rsidP="0009244E">
            <w:pPr>
              <w:pStyle w:val="af0"/>
              <w:numPr>
                <w:ilvl w:val="0"/>
                <w:numId w:val="43"/>
              </w:numPr>
              <w:jc w:val="left"/>
              <w:cnfStyle w:val="000000100000" w:firstRow="0" w:lastRow="0" w:firstColumn="0" w:lastColumn="0" w:oddVBand="0" w:evenVBand="0" w:oddHBand="1" w:evenHBand="0" w:firstRowFirstColumn="0" w:firstRowLastColumn="0" w:lastRowFirstColumn="0" w:lastRowLastColumn="0"/>
              <w:rPr>
                <w:rFonts w:ascii="Tahoma" w:eastAsia="SimSun" w:hAnsi="Tahoma" w:cs="Tahoma"/>
                <w:szCs w:val="22"/>
                <w:lang w:val="en-US" w:eastAsia="zh-CN"/>
              </w:rPr>
            </w:pPr>
            <w:r w:rsidRPr="00AA0A0F">
              <w:rPr>
                <w:rFonts w:ascii="Tahoma" w:eastAsia="SimSun" w:hAnsi="Tahoma" w:cs="Tahoma"/>
                <w:szCs w:val="22"/>
                <w:lang w:val="en-US" w:eastAsia="zh-CN"/>
              </w:rPr>
              <w:lastRenderedPageBreak/>
              <w:t>refractive index at 1310/1550 nm: 1,467,</w:t>
            </w:r>
          </w:p>
          <w:p w:rsidR="00EE6B83" w:rsidRPr="00AA0A0F" w:rsidRDefault="00EE6B83" w:rsidP="0009244E">
            <w:pPr>
              <w:pStyle w:val="af0"/>
              <w:numPr>
                <w:ilvl w:val="0"/>
                <w:numId w:val="43"/>
              </w:numPr>
              <w:jc w:val="left"/>
              <w:cnfStyle w:val="000000100000" w:firstRow="0" w:lastRow="0" w:firstColumn="0" w:lastColumn="0" w:oddVBand="0" w:evenVBand="0" w:oddHBand="1" w:evenHBand="0" w:firstRowFirstColumn="0" w:firstRowLastColumn="0" w:lastRowFirstColumn="0" w:lastRowLastColumn="0"/>
              <w:rPr>
                <w:rFonts w:ascii="Tahoma" w:eastAsia="SimSun" w:hAnsi="Tahoma" w:cs="Tahoma"/>
                <w:szCs w:val="22"/>
                <w:lang w:val="en-US" w:eastAsia="zh-CN"/>
              </w:rPr>
            </w:pPr>
            <w:r w:rsidRPr="00AA0A0F">
              <w:rPr>
                <w:rFonts w:ascii="Tahoma" w:eastAsia="SimSun" w:hAnsi="Tahoma" w:cs="Tahoma"/>
                <w:szCs w:val="22"/>
                <w:lang w:val="en-US" w:eastAsia="zh-CN"/>
              </w:rPr>
              <w:t>Halogen-free cable.</w:t>
            </w:r>
          </w:p>
          <w:p w:rsidR="00EE6B83" w:rsidRPr="00AA0A0F" w:rsidRDefault="00EE6B83" w:rsidP="0009244E">
            <w:pPr>
              <w:pStyle w:val="af0"/>
              <w:numPr>
                <w:ilvl w:val="0"/>
                <w:numId w:val="43"/>
              </w:numPr>
              <w:jc w:val="left"/>
              <w:cnfStyle w:val="000000100000" w:firstRow="0" w:lastRow="0" w:firstColumn="0" w:lastColumn="0" w:oddVBand="0" w:evenVBand="0" w:oddHBand="1" w:evenHBand="0" w:firstRowFirstColumn="0" w:firstRowLastColumn="0" w:lastRowFirstColumn="0" w:lastRowLastColumn="0"/>
              <w:rPr>
                <w:rFonts w:ascii="Tahoma" w:eastAsia="SimSun" w:hAnsi="Tahoma" w:cs="Tahoma"/>
                <w:szCs w:val="22"/>
                <w:lang w:val="en-US" w:eastAsia="zh-CN"/>
              </w:rPr>
            </w:pPr>
            <w:r w:rsidRPr="00AA0A0F">
              <w:rPr>
                <w:rFonts w:ascii="Tahoma" w:eastAsia="SimSun" w:hAnsi="Tahoma" w:cs="Tahoma"/>
                <w:szCs w:val="22"/>
                <w:lang w:val="en-US" w:eastAsia="zh-CN"/>
              </w:rPr>
              <w:t>Resistance / Crushing: 2000 N,</w:t>
            </w:r>
          </w:p>
          <w:p w:rsidR="00EE6B83" w:rsidRPr="00AA0A0F" w:rsidRDefault="00EE6B83" w:rsidP="0009244E">
            <w:pPr>
              <w:pStyle w:val="af0"/>
              <w:numPr>
                <w:ilvl w:val="0"/>
                <w:numId w:val="43"/>
              </w:numPr>
              <w:jc w:val="left"/>
              <w:cnfStyle w:val="000000100000" w:firstRow="0" w:lastRow="0" w:firstColumn="0" w:lastColumn="0" w:oddVBand="0" w:evenVBand="0" w:oddHBand="1" w:evenHBand="0" w:firstRowFirstColumn="0" w:firstRowLastColumn="0" w:lastRowFirstColumn="0" w:lastRowLastColumn="0"/>
              <w:rPr>
                <w:rFonts w:ascii="Tahoma" w:eastAsia="SimSun" w:hAnsi="Tahoma" w:cs="Tahoma"/>
                <w:szCs w:val="22"/>
                <w:lang w:val="en-US" w:eastAsia="zh-CN"/>
              </w:rPr>
            </w:pPr>
            <w:r w:rsidRPr="00AA0A0F">
              <w:rPr>
                <w:rFonts w:ascii="Tahoma" w:eastAsia="SimSun" w:hAnsi="Tahoma" w:cs="Tahoma"/>
                <w:szCs w:val="22"/>
                <w:lang w:val="en-US" w:eastAsia="zh-CN"/>
              </w:rPr>
              <w:t>Twist: 5 rev / m,</w:t>
            </w:r>
          </w:p>
          <w:p w:rsidR="00EE6B83" w:rsidRPr="00AA0A0F" w:rsidRDefault="00EE6B83" w:rsidP="0009244E">
            <w:pPr>
              <w:pStyle w:val="af0"/>
              <w:numPr>
                <w:ilvl w:val="0"/>
                <w:numId w:val="43"/>
              </w:numPr>
              <w:jc w:val="left"/>
              <w:cnfStyle w:val="000000100000" w:firstRow="0" w:lastRow="0" w:firstColumn="0" w:lastColumn="0" w:oddVBand="0" w:evenVBand="0" w:oddHBand="1" w:evenHBand="0" w:firstRowFirstColumn="0" w:firstRowLastColumn="0" w:lastRowFirstColumn="0" w:lastRowLastColumn="0"/>
              <w:rPr>
                <w:rFonts w:ascii="Tahoma" w:eastAsia="SimSun" w:hAnsi="Tahoma" w:cs="Tahoma"/>
                <w:szCs w:val="22"/>
                <w:lang w:val="en-US" w:eastAsia="zh-CN"/>
              </w:rPr>
            </w:pPr>
            <w:r w:rsidRPr="00AA0A0F">
              <w:rPr>
                <w:rFonts w:ascii="Tahoma" w:eastAsia="SimSun" w:hAnsi="Tahoma" w:cs="Tahoma"/>
                <w:szCs w:val="22"/>
                <w:lang w:val="en-US" w:eastAsia="zh-CN"/>
              </w:rPr>
              <w:t>Maximum traction load: 700N,</w:t>
            </w:r>
          </w:p>
          <w:p w:rsidR="00EE6B83" w:rsidRPr="00AA0A0F" w:rsidRDefault="00EE6B83" w:rsidP="0009244E">
            <w:pPr>
              <w:pStyle w:val="af0"/>
              <w:numPr>
                <w:ilvl w:val="0"/>
                <w:numId w:val="43"/>
              </w:numPr>
              <w:jc w:val="left"/>
              <w:cnfStyle w:val="000000100000" w:firstRow="0" w:lastRow="0" w:firstColumn="0" w:lastColumn="0" w:oddVBand="0" w:evenVBand="0" w:oddHBand="1" w:evenHBand="0" w:firstRowFirstColumn="0" w:firstRowLastColumn="0" w:lastRowFirstColumn="0" w:lastRowLastColumn="0"/>
              <w:rPr>
                <w:rFonts w:ascii="Tahoma" w:eastAsia="SimSun" w:hAnsi="Tahoma" w:cs="Tahoma"/>
                <w:szCs w:val="22"/>
                <w:lang w:val="en-US" w:eastAsia="zh-CN"/>
              </w:rPr>
            </w:pPr>
            <w:r w:rsidRPr="00AA0A0F">
              <w:rPr>
                <w:rFonts w:ascii="Tahoma" w:eastAsia="SimSun" w:hAnsi="Tahoma" w:cs="Tahoma"/>
                <w:szCs w:val="22"/>
                <w:lang w:val="en-US" w:eastAsia="zh-CN"/>
              </w:rPr>
              <w:t>Minimum static bending: 69mm,</w:t>
            </w:r>
          </w:p>
          <w:p w:rsidR="00EE6B83" w:rsidRPr="00AA0A0F" w:rsidRDefault="00EE6B83" w:rsidP="0009244E">
            <w:pPr>
              <w:pStyle w:val="af0"/>
              <w:numPr>
                <w:ilvl w:val="0"/>
                <w:numId w:val="43"/>
              </w:numPr>
              <w:jc w:val="left"/>
              <w:cnfStyle w:val="000000100000" w:firstRow="0" w:lastRow="0" w:firstColumn="0" w:lastColumn="0" w:oddVBand="0" w:evenVBand="0" w:oddHBand="1" w:evenHBand="0" w:firstRowFirstColumn="0" w:firstRowLastColumn="0" w:lastRowFirstColumn="0" w:lastRowLastColumn="0"/>
              <w:rPr>
                <w:rFonts w:ascii="Tahoma" w:eastAsia="SimSun" w:hAnsi="Tahoma" w:cs="Tahoma"/>
                <w:szCs w:val="22"/>
                <w:lang w:val="en-US" w:eastAsia="zh-CN"/>
              </w:rPr>
            </w:pPr>
            <w:r w:rsidRPr="00AA0A0F">
              <w:rPr>
                <w:rFonts w:ascii="Tahoma" w:eastAsia="SimSun" w:hAnsi="Tahoma" w:cs="Tahoma"/>
                <w:szCs w:val="22"/>
                <w:lang w:val="en-US" w:eastAsia="zh-CN"/>
              </w:rPr>
              <w:t>Minimum dynamic bending: 104mm,</w:t>
            </w:r>
          </w:p>
          <w:p w:rsidR="00EE6B83" w:rsidRPr="00AA0A0F" w:rsidRDefault="00EE6B83" w:rsidP="0009244E">
            <w:pPr>
              <w:pStyle w:val="af0"/>
              <w:numPr>
                <w:ilvl w:val="0"/>
                <w:numId w:val="43"/>
              </w:numPr>
              <w:jc w:val="left"/>
              <w:cnfStyle w:val="000000100000" w:firstRow="0" w:lastRow="0" w:firstColumn="0" w:lastColumn="0" w:oddVBand="0" w:evenVBand="0" w:oddHBand="1" w:evenHBand="0" w:firstRowFirstColumn="0" w:firstRowLastColumn="0" w:lastRowFirstColumn="0" w:lastRowLastColumn="0"/>
              <w:rPr>
                <w:rFonts w:ascii="Tahoma" w:eastAsia="SimSun" w:hAnsi="Tahoma" w:cs="Tahoma"/>
                <w:szCs w:val="22"/>
                <w:lang w:val="en-US" w:eastAsia="zh-CN"/>
              </w:rPr>
            </w:pPr>
            <w:r w:rsidRPr="00AA0A0F">
              <w:rPr>
                <w:rFonts w:ascii="Tahoma" w:eastAsia="SimSun" w:hAnsi="Tahoma" w:cs="Tahoma"/>
                <w:szCs w:val="22"/>
                <w:lang w:val="en-US" w:eastAsia="zh-CN"/>
              </w:rPr>
              <w:t>Operation at minimum temperature range: -20 ° C to + 50 ° C,</w:t>
            </w:r>
          </w:p>
          <w:p w:rsidR="00EE6B83" w:rsidRPr="00AA0A0F" w:rsidRDefault="00EE6B83" w:rsidP="0009244E">
            <w:pPr>
              <w:pStyle w:val="af0"/>
              <w:numPr>
                <w:ilvl w:val="0"/>
                <w:numId w:val="43"/>
              </w:numPr>
              <w:jc w:val="left"/>
              <w:cnfStyle w:val="000000100000" w:firstRow="0" w:lastRow="0" w:firstColumn="0" w:lastColumn="0" w:oddVBand="0" w:evenVBand="0" w:oddHBand="1" w:evenHBand="0" w:firstRowFirstColumn="0" w:firstRowLastColumn="0" w:lastRowFirstColumn="0" w:lastRowLastColumn="0"/>
              <w:rPr>
                <w:rFonts w:ascii="Tahoma" w:eastAsia="SimSun" w:hAnsi="Tahoma" w:cs="Tahoma"/>
                <w:szCs w:val="22"/>
                <w:lang w:val="en-US" w:eastAsia="zh-CN"/>
              </w:rPr>
            </w:pPr>
            <w:r w:rsidRPr="00AA0A0F">
              <w:rPr>
                <w:rFonts w:ascii="Tahoma" w:eastAsia="SimSun" w:hAnsi="Tahoma" w:cs="Tahoma"/>
                <w:szCs w:val="22"/>
                <w:lang w:val="en-US" w:eastAsia="zh-CN"/>
              </w:rPr>
              <w:t>Water resistance: &lt;3m @ 18hr.</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center"/>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r w:rsidRPr="00AA0A0F">
              <w:rPr>
                <w:rFonts w:ascii="Tahoma" w:hAnsi="Tahoma" w:cs="Tahoma"/>
                <w:spacing w:val="0"/>
                <w:szCs w:val="22"/>
                <w:lang w:val="en-US" w:eastAsia="en-US"/>
              </w:rPr>
              <w:lastRenderedPageBreak/>
              <w:t>YES</w:t>
            </w:r>
          </w:p>
        </w:tc>
        <w:tc>
          <w:tcPr>
            <w:tcW w:w="515"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center"/>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p>
        </w:tc>
        <w:tc>
          <w:tcPr>
            <w:tcW w:w="438"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p>
        </w:tc>
      </w:tr>
      <w:tr w:rsidR="00EE6B83" w:rsidRPr="00AA0A0F" w:rsidTr="0009244E">
        <w:trPr>
          <w:trHeight w:val="285"/>
        </w:trPr>
        <w:tc>
          <w:tcPr>
            <w:cnfStyle w:val="001000000000" w:firstRow="0" w:lastRow="0" w:firstColumn="1" w:lastColumn="0" w:oddVBand="0" w:evenVBand="0" w:oddHBand="0" w:evenHBand="0" w:firstRowFirstColumn="0" w:firstRowLastColumn="0" w:lastRowFirstColumn="0" w:lastRowLastColumn="0"/>
            <w:tcW w:w="220"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rPr>
                <w:rFonts w:ascii="Tahoma" w:eastAsia="Microsoft YaHei" w:hAnsi="Tahoma" w:cs="Tahoma"/>
                <w:spacing w:val="0"/>
                <w:szCs w:val="22"/>
                <w:lang w:val="en-US" w:eastAsia="en-US"/>
              </w:rPr>
            </w:pPr>
            <w:r w:rsidRPr="00AA0A0F">
              <w:rPr>
                <w:rFonts w:ascii="Tahoma" w:eastAsia="Microsoft YaHei" w:hAnsi="Tahoma" w:cs="Tahoma"/>
                <w:spacing w:val="0"/>
                <w:szCs w:val="22"/>
                <w:lang w:val="en-US" w:eastAsia="en-US"/>
              </w:rPr>
              <w:lastRenderedPageBreak/>
              <w:t>5</w:t>
            </w:r>
          </w:p>
        </w:tc>
        <w:tc>
          <w:tcPr>
            <w:tcW w:w="3164"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r w:rsidRPr="00AA0A0F">
              <w:rPr>
                <w:rFonts w:ascii="Tahoma" w:eastAsia="SimSun" w:hAnsi="Tahoma" w:cs="Tahoma"/>
                <w:szCs w:val="22"/>
                <w:lang w:val="en-US"/>
              </w:rPr>
              <w:t>The Engineering and environmental requirements must be in accordance with EN / IEC 60793-2, as well as IEC 60332-1 or later</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center"/>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r w:rsidRPr="00AA0A0F">
              <w:rPr>
                <w:rFonts w:ascii="Tahoma" w:hAnsi="Tahoma" w:cs="Tahoma"/>
                <w:spacing w:val="0"/>
                <w:szCs w:val="22"/>
                <w:lang w:val="en-US" w:eastAsia="en-US"/>
              </w:rPr>
              <w:t>YES</w:t>
            </w:r>
          </w:p>
        </w:tc>
        <w:tc>
          <w:tcPr>
            <w:tcW w:w="515"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center"/>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p>
        </w:tc>
        <w:tc>
          <w:tcPr>
            <w:tcW w:w="438"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p>
        </w:tc>
      </w:tr>
      <w:tr w:rsidR="00EE6B83" w:rsidRPr="00AA0A0F" w:rsidTr="0009244E">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20"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rPr>
                <w:rFonts w:ascii="Tahoma" w:eastAsia="Microsoft YaHei" w:hAnsi="Tahoma" w:cs="Tahoma"/>
                <w:spacing w:val="0"/>
                <w:szCs w:val="22"/>
                <w:lang w:val="en-US" w:eastAsia="en-US"/>
              </w:rPr>
            </w:pPr>
            <w:r w:rsidRPr="00AA0A0F">
              <w:rPr>
                <w:rFonts w:ascii="Tahoma" w:eastAsia="Microsoft YaHei" w:hAnsi="Tahoma" w:cs="Tahoma"/>
                <w:spacing w:val="0"/>
                <w:szCs w:val="22"/>
                <w:lang w:val="en-US" w:eastAsia="en-US"/>
              </w:rPr>
              <w:t>6</w:t>
            </w:r>
          </w:p>
        </w:tc>
        <w:tc>
          <w:tcPr>
            <w:tcW w:w="3164"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hAnsi="Tahoma" w:cs="Tahoma"/>
                <w:b/>
                <w:bCs/>
                <w:spacing w:val="0"/>
                <w:szCs w:val="22"/>
                <w:lang w:val="en-US" w:eastAsia="en-US"/>
              </w:rPr>
            </w:pPr>
            <w:r w:rsidRPr="00AA0A0F">
              <w:rPr>
                <w:rFonts w:ascii="Tahoma" w:eastAsia="SimSun" w:hAnsi="Tahoma" w:cs="Tahoma"/>
                <w:szCs w:val="22"/>
                <w:lang w:val="en-US"/>
              </w:rPr>
              <w:t>All cables must be routed both within the PE underground tubes but also within the lighting and camera tissues (existing or new).</w:t>
            </w:r>
          </w:p>
        </w:tc>
        <w:tc>
          <w:tcPr>
            <w:tcW w:w="663"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center"/>
              <w:cnfStyle w:val="000000100000" w:firstRow="0" w:lastRow="0" w:firstColumn="0" w:lastColumn="0" w:oddVBand="0" w:evenVBand="0" w:oddHBand="1" w:evenHBand="0" w:firstRowFirstColumn="0" w:firstRowLastColumn="0" w:lastRowFirstColumn="0" w:lastRowLastColumn="0"/>
              <w:rPr>
                <w:rFonts w:ascii="Tahoma" w:hAnsi="Tahoma" w:cs="Tahoma"/>
                <w:b/>
                <w:bCs/>
                <w:spacing w:val="0"/>
                <w:szCs w:val="22"/>
                <w:lang w:val="en-US" w:eastAsia="en-US"/>
              </w:rPr>
            </w:pPr>
            <w:r w:rsidRPr="00AA0A0F">
              <w:rPr>
                <w:rFonts w:ascii="Tahoma" w:hAnsi="Tahoma" w:cs="Tahoma"/>
                <w:spacing w:val="0"/>
                <w:szCs w:val="22"/>
                <w:lang w:val="en-US" w:eastAsia="en-US"/>
              </w:rPr>
              <w:t>YES</w:t>
            </w:r>
          </w:p>
        </w:tc>
        <w:tc>
          <w:tcPr>
            <w:tcW w:w="515"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center"/>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p>
        </w:tc>
        <w:tc>
          <w:tcPr>
            <w:tcW w:w="438"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p>
        </w:tc>
      </w:tr>
    </w:tbl>
    <w:p w:rsidR="00EE6B83" w:rsidRPr="00AA0A0F" w:rsidRDefault="00EE6B83" w:rsidP="00EE6B83">
      <w:pPr>
        <w:spacing w:line="360" w:lineRule="auto"/>
        <w:rPr>
          <w:rFonts w:ascii="Tahoma" w:hAnsi="Tahoma" w:cs="Tahoma"/>
          <w:b/>
          <w:noProof/>
          <w:szCs w:val="22"/>
          <w:lang w:val="en-GB"/>
        </w:rPr>
      </w:pPr>
    </w:p>
    <w:p w:rsidR="00EE6B83" w:rsidRPr="00AA0A0F" w:rsidRDefault="00EE6B83" w:rsidP="00EE6B83">
      <w:pPr>
        <w:rPr>
          <w:rFonts w:ascii="Tahoma" w:hAnsi="Tahoma" w:cs="Tahoma"/>
          <w:b/>
          <w:szCs w:val="22"/>
          <w:u w:val="single"/>
          <w:lang w:val="en-US"/>
        </w:rPr>
      </w:pPr>
      <w:r w:rsidRPr="00AA0A0F">
        <w:rPr>
          <w:rFonts w:ascii="Tahoma" w:hAnsi="Tahoma" w:cs="Tahoma"/>
          <w:b/>
          <w:bCs/>
          <w:szCs w:val="22"/>
          <w:u w:val="single"/>
          <w:lang w:val="en-US"/>
        </w:rPr>
        <w:t>C.10</w:t>
      </w:r>
      <w:r w:rsidRPr="00AA0A0F">
        <w:rPr>
          <w:rFonts w:ascii="Tahoma" w:hAnsi="Tahoma" w:cs="Tahoma"/>
          <w:b/>
          <w:bCs/>
          <w:szCs w:val="22"/>
          <w:u w:val="single"/>
          <w:lang w:val="en-US"/>
        </w:rPr>
        <w:tab/>
        <w:t xml:space="preserve"> </w:t>
      </w:r>
      <w:r w:rsidRPr="00AA0A0F">
        <w:rPr>
          <w:rFonts w:ascii="Tahoma" w:hAnsi="Tahoma" w:cs="Tahoma"/>
          <w:b/>
          <w:szCs w:val="22"/>
          <w:u w:val="single"/>
          <w:lang w:val="en-US"/>
        </w:rPr>
        <w:t xml:space="preserve">WIRING INFRASTRUCTURE </w:t>
      </w:r>
    </w:p>
    <w:p w:rsidR="00EE6B83" w:rsidRPr="00AA0A0F" w:rsidRDefault="00EE6B83" w:rsidP="00EE6B83">
      <w:pPr>
        <w:spacing w:line="360" w:lineRule="auto"/>
        <w:rPr>
          <w:rFonts w:ascii="Tahoma" w:hAnsi="Tahoma" w:cs="Tahoma"/>
          <w:b/>
          <w:noProof/>
          <w:szCs w:val="22"/>
          <w:lang w:val="en-GB"/>
        </w:rPr>
      </w:pPr>
    </w:p>
    <w:tbl>
      <w:tblPr>
        <w:tblStyle w:val="2-11"/>
        <w:tblW w:w="5017" w:type="pct"/>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422"/>
        <w:gridCol w:w="6095"/>
        <w:gridCol w:w="1275"/>
        <w:gridCol w:w="993"/>
        <w:gridCol w:w="877"/>
      </w:tblGrid>
      <w:tr w:rsidR="00EE6B83" w:rsidRPr="00AA0A0F" w:rsidTr="0009244E">
        <w:trPr>
          <w:cnfStyle w:val="100000000000" w:firstRow="1" w:lastRow="0" w:firstColumn="0" w:lastColumn="0" w:oddVBand="0" w:evenVBand="0" w:oddHBand="0" w:evenHBand="0" w:firstRowFirstColumn="0" w:firstRowLastColumn="0" w:lastRowFirstColumn="0" w:lastRowLastColumn="0"/>
          <w:trHeight w:val="308"/>
        </w:trPr>
        <w:tc>
          <w:tcPr>
            <w:cnfStyle w:val="001000000000" w:firstRow="0" w:lastRow="0" w:firstColumn="1" w:lastColumn="0" w:oddVBand="0" w:evenVBand="0" w:oddHBand="0" w:evenHBand="0" w:firstRowFirstColumn="0" w:firstRowLastColumn="0" w:lastRowFirstColumn="0" w:lastRowLastColumn="0"/>
            <w:tcW w:w="218" w:type="pct"/>
            <w:tcBorders>
              <w:bottom w:val="single" w:sz="4" w:space="0" w:color="auto"/>
            </w:tcBorders>
            <w:shd w:val="clear" w:color="auto" w:fill="9CC2E5" w:themeFill="accent1" w:themeFillTint="99"/>
            <w:hideMark/>
          </w:tcPr>
          <w:p w:rsidR="00EE6B83" w:rsidRPr="00AA0A0F" w:rsidRDefault="00EE6B83" w:rsidP="0009244E">
            <w:pPr>
              <w:jc w:val="left"/>
              <w:rPr>
                <w:rFonts w:ascii="Tahoma" w:hAnsi="Tahoma" w:cs="Tahoma"/>
                <w:spacing w:val="0"/>
                <w:szCs w:val="22"/>
                <w:lang w:val="en-US" w:eastAsia="en-US"/>
              </w:rPr>
            </w:pPr>
            <w:r w:rsidRPr="00AA0A0F">
              <w:rPr>
                <w:rFonts w:ascii="Tahoma" w:eastAsia="Tahoma" w:hAnsi="Tahoma" w:cs="Tahoma"/>
                <w:szCs w:val="22"/>
              </w:rPr>
              <w:t>#</w:t>
            </w:r>
          </w:p>
        </w:tc>
        <w:tc>
          <w:tcPr>
            <w:tcW w:w="3154" w:type="pct"/>
            <w:tcBorders>
              <w:bottom w:val="single" w:sz="4" w:space="0" w:color="auto"/>
            </w:tcBorders>
            <w:shd w:val="clear" w:color="auto" w:fill="9CC2E5" w:themeFill="accent1" w:themeFillTint="99"/>
            <w:hideMark/>
          </w:tcPr>
          <w:p w:rsidR="00EE6B83" w:rsidRPr="00AA0A0F" w:rsidRDefault="00EE6B83" w:rsidP="0009244E">
            <w:pPr>
              <w:jc w:val="left"/>
              <w:cnfStyle w:val="100000000000" w:firstRow="1"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r w:rsidRPr="00AA0A0F">
              <w:rPr>
                <w:rFonts w:ascii="Tahoma" w:hAnsi="Tahoma" w:cs="Tahoma"/>
                <w:szCs w:val="22"/>
                <w:lang w:val="en-US"/>
              </w:rPr>
              <w:t>Description</w:t>
            </w:r>
          </w:p>
        </w:tc>
        <w:tc>
          <w:tcPr>
            <w:tcW w:w="660" w:type="pct"/>
            <w:tcBorders>
              <w:bottom w:val="single" w:sz="4" w:space="0" w:color="auto"/>
            </w:tcBorders>
            <w:shd w:val="clear" w:color="auto" w:fill="9CC2E5" w:themeFill="accent1" w:themeFillTint="99"/>
            <w:hideMark/>
          </w:tcPr>
          <w:p w:rsidR="00EE6B83" w:rsidRPr="00AA0A0F" w:rsidRDefault="00EE6B83" w:rsidP="0009244E">
            <w:pPr>
              <w:jc w:val="center"/>
              <w:cnfStyle w:val="100000000000" w:firstRow="1"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r w:rsidRPr="00AA0A0F">
              <w:rPr>
                <w:rFonts w:ascii="Tahoma" w:eastAsia="Tahoma" w:hAnsi="Tahoma" w:cs="Tahoma"/>
                <w:szCs w:val="22"/>
                <w:lang w:val="en-US"/>
              </w:rPr>
              <w:t>Mandatory</w:t>
            </w:r>
          </w:p>
        </w:tc>
        <w:tc>
          <w:tcPr>
            <w:tcW w:w="514" w:type="pct"/>
            <w:tcBorders>
              <w:bottom w:val="single" w:sz="4" w:space="0" w:color="auto"/>
            </w:tcBorders>
            <w:shd w:val="clear" w:color="auto" w:fill="9CC2E5" w:themeFill="accent1" w:themeFillTint="99"/>
            <w:hideMark/>
          </w:tcPr>
          <w:p w:rsidR="00EE6B83" w:rsidRPr="00AA0A0F" w:rsidRDefault="00EE6B83" w:rsidP="0009244E">
            <w:pPr>
              <w:ind w:right="-113"/>
              <w:jc w:val="center"/>
              <w:cnfStyle w:val="100000000000" w:firstRow="1"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r w:rsidRPr="00AA0A0F">
              <w:rPr>
                <w:rFonts w:ascii="Tahoma" w:eastAsia="Tahoma" w:hAnsi="Tahoma" w:cs="Tahoma"/>
                <w:szCs w:val="22"/>
                <w:lang w:val="en-US"/>
              </w:rPr>
              <w:t>Answer</w:t>
            </w:r>
          </w:p>
        </w:tc>
        <w:tc>
          <w:tcPr>
            <w:tcW w:w="454" w:type="pct"/>
            <w:tcBorders>
              <w:bottom w:val="single" w:sz="4" w:space="0" w:color="auto"/>
            </w:tcBorders>
            <w:shd w:val="clear" w:color="auto" w:fill="9CC2E5" w:themeFill="accent1" w:themeFillTint="99"/>
            <w:hideMark/>
          </w:tcPr>
          <w:p w:rsidR="00EE6B83" w:rsidRPr="00AA0A0F" w:rsidRDefault="00EE6B83" w:rsidP="0009244E">
            <w:pPr>
              <w:jc w:val="center"/>
              <w:cnfStyle w:val="100000000000" w:firstRow="1"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proofErr w:type="spellStart"/>
            <w:r w:rsidRPr="00AA0A0F">
              <w:rPr>
                <w:rFonts w:ascii="Tahoma" w:eastAsia="Tahoma" w:hAnsi="Tahoma" w:cs="Tahoma"/>
                <w:szCs w:val="22"/>
              </w:rPr>
              <w:t>Refer</w:t>
            </w:r>
            <w:proofErr w:type="spellEnd"/>
            <w:r w:rsidRPr="00AA0A0F">
              <w:rPr>
                <w:rFonts w:ascii="Tahoma" w:eastAsia="Tahoma" w:hAnsi="Tahoma" w:cs="Tahoma"/>
                <w:szCs w:val="22"/>
                <w:lang w:val="en-US"/>
              </w:rPr>
              <w:t>.</w:t>
            </w:r>
          </w:p>
        </w:tc>
      </w:tr>
      <w:tr w:rsidR="00EE6B83" w:rsidRPr="002B4F20" w:rsidTr="0009244E">
        <w:trPr>
          <w:cnfStyle w:val="000000100000" w:firstRow="0" w:lastRow="0" w:firstColumn="0" w:lastColumn="0" w:oddVBand="0" w:evenVBand="0" w:oddHBand="1" w:evenHBand="0" w:firstRowFirstColumn="0" w:firstRowLastColumn="0" w:lastRowFirstColumn="0" w:lastRowLastColumn="0"/>
          <w:trHeight w:val="291"/>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rPr>
                <w:rFonts w:ascii="Tahoma" w:eastAsia="Microsoft YaHei" w:hAnsi="Tahoma" w:cs="Tahoma"/>
                <w:spacing w:val="0"/>
                <w:szCs w:val="22"/>
                <w:lang w:val="en-US" w:eastAsia="en-US"/>
              </w:rPr>
            </w:pPr>
            <w:r w:rsidRPr="00AA0A0F">
              <w:rPr>
                <w:rFonts w:ascii="Tahoma" w:eastAsia="Microsoft YaHei" w:hAnsi="Tahoma" w:cs="Tahoma"/>
                <w:spacing w:val="0"/>
                <w:szCs w:val="22"/>
                <w:lang w:val="en-US" w:eastAsia="en-US"/>
              </w:rPr>
              <w:t>0</w:t>
            </w:r>
          </w:p>
        </w:tc>
        <w:tc>
          <w:tcPr>
            <w:tcW w:w="3154"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eastAsia="Microsoft YaHei" w:hAnsi="Tahoma" w:cs="Tahoma"/>
                <w:bCs/>
                <w:spacing w:val="0"/>
                <w:szCs w:val="22"/>
                <w:lang w:val="en-US" w:eastAsia="en-US"/>
              </w:rPr>
            </w:pPr>
            <w:r w:rsidRPr="00AA0A0F">
              <w:rPr>
                <w:rFonts w:ascii="Tahoma" w:eastAsia="Microsoft YaHei" w:hAnsi="Tahoma" w:cs="Tahoma"/>
                <w:bCs/>
                <w:spacing w:val="0"/>
                <w:szCs w:val="22"/>
                <w:lang w:val="en-US" w:eastAsia="en-US"/>
              </w:rPr>
              <w:t>Number of offered items after On site Survey</w:t>
            </w:r>
          </w:p>
        </w:tc>
        <w:tc>
          <w:tcPr>
            <w:tcW w:w="660"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eastAsia="Microsoft YaHei" w:hAnsi="Tahoma" w:cs="Tahoma"/>
                <w:bCs/>
                <w:spacing w:val="0"/>
                <w:szCs w:val="22"/>
                <w:lang w:val="en-US" w:eastAsia="en-US"/>
              </w:rPr>
            </w:pPr>
          </w:p>
        </w:tc>
        <w:tc>
          <w:tcPr>
            <w:tcW w:w="514"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center"/>
              <w:cnfStyle w:val="000000100000" w:firstRow="0" w:lastRow="0" w:firstColumn="0" w:lastColumn="0" w:oddVBand="0" w:evenVBand="0" w:oddHBand="1" w:evenHBand="0" w:firstRowFirstColumn="0" w:firstRowLastColumn="0" w:lastRowFirstColumn="0" w:lastRowLastColumn="0"/>
              <w:rPr>
                <w:rFonts w:ascii="Tahoma" w:eastAsia="Microsoft YaHei" w:hAnsi="Tahoma" w:cs="Tahoma"/>
                <w:bCs/>
                <w:spacing w:val="0"/>
                <w:szCs w:val="22"/>
                <w:lang w:val="en-US" w:eastAsia="en-US"/>
              </w:rPr>
            </w:pPr>
          </w:p>
        </w:tc>
        <w:tc>
          <w:tcPr>
            <w:tcW w:w="454"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p>
        </w:tc>
      </w:tr>
      <w:tr w:rsidR="00EE6B83" w:rsidRPr="002B4F20" w:rsidTr="0009244E">
        <w:trPr>
          <w:trHeight w:val="291"/>
        </w:trPr>
        <w:tc>
          <w:tcPr>
            <w:cnfStyle w:val="001000000000" w:firstRow="0" w:lastRow="0" w:firstColumn="1" w:lastColumn="0" w:oddVBand="0" w:evenVBand="0" w:oddHBand="0" w:evenHBand="0" w:firstRowFirstColumn="0" w:firstRowLastColumn="0" w:lastRowFirstColumn="0" w:lastRowLastColumn="0"/>
            <w:tcW w:w="218"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E6B83" w:rsidRPr="00AA0A0F" w:rsidRDefault="00EE6B83" w:rsidP="0009244E">
            <w:pPr>
              <w:jc w:val="left"/>
              <w:rPr>
                <w:rFonts w:ascii="Tahoma" w:eastAsia="Microsoft YaHei" w:hAnsi="Tahoma" w:cs="Tahoma"/>
                <w:spacing w:val="0"/>
                <w:szCs w:val="22"/>
                <w:lang w:val="en-US" w:eastAsia="en-US"/>
              </w:rPr>
            </w:pPr>
            <w:r w:rsidRPr="00AA0A0F">
              <w:rPr>
                <w:rFonts w:ascii="Tahoma" w:eastAsia="Microsoft YaHei" w:hAnsi="Tahoma" w:cs="Tahoma"/>
                <w:spacing w:val="0"/>
                <w:szCs w:val="22"/>
                <w:lang w:val="en-US" w:eastAsia="en-US"/>
              </w:rPr>
              <w:t>1</w:t>
            </w:r>
          </w:p>
        </w:tc>
        <w:tc>
          <w:tcPr>
            <w:tcW w:w="3154"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cnfStyle w:val="000000000000" w:firstRow="0" w:lastRow="0" w:firstColumn="0" w:lastColumn="0" w:oddVBand="0" w:evenVBand="0" w:oddHBand="0" w:evenHBand="0" w:firstRowFirstColumn="0" w:firstRowLastColumn="0" w:lastRowFirstColumn="0" w:lastRowLastColumn="0"/>
              <w:rPr>
                <w:rFonts w:ascii="Tahoma" w:hAnsi="Tahoma" w:cs="Tahoma"/>
                <w:u w:val="single"/>
                <w:lang w:val="en-US"/>
              </w:rPr>
            </w:pPr>
            <w:r w:rsidRPr="00AA0A0F">
              <w:rPr>
                <w:rFonts w:ascii="Tahoma" w:hAnsi="Tahoma" w:cs="Tahoma"/>
                <w:u w:val="single"/>
                <w:lang w:val="en-US"/>
              </w:rPr>
              <w:t>Wall mounted</w:t>
            </w:r>
          </w:p>
          <w:p w:rsidR="00EE6B83" w:rsidRPr="00AA0A0F" w:rsidRDefault="00EE6B83" w:rsidP="0009244E">
            <w:pPr>
              <w:cnfStyle w:val="000000000000" w:firstRow="0" w:lastRow="0" w:firstColumn="0" w:lastColumn="0" w:oddVBand="0" w:evenVBand="0" w:oddHBand="0" w:evenHBand="0" w:firstRowFirstColumn="0" w:firstRowLastColumn="0" w:lastRowFirstColumn="0" w:lastRowLastColumn="0"/>
              <w:rPr>
                <w:rFonts w:ascii="Tahoma" w:hAnsi="Tahoma" w:cs="Tahoma"/>
                <w:lang w:val="en-US"/>
              </w:rPr>
            </w:pPr>
            <w:r w:rsidRPr="00AA0A0F">
              <w:rPr>
                <w:rFonts w:ascii="Tahoma" w:hAnsi="Tahoma" w:cs="Tahoma"/>
                <w:lang w:val="en-US"/>
              </w:rPr>
              <w:t xml:space="preserve">•In case of individual cables, they will be installed through electrical plastic conduit (medium type) or through small plastic </w:t>
            </w:r>
            <w:proofErr w:type="spellStart"/>
            <w:r w:rsidRPr="00AA0A0F">
              <w:rPr>
                <w:rFonts w:ascii="Tahoma" w:hAnsi="Tahoma" w:cs="Tahoma"/>
                <w:lang w:val="en-US"/>
              </w:rPr>
              <w:t>trunking</w:t>
            </w:r>
            <w:proofErr w:type="spellEnd"/>
            <w:r w:rsidRPr="00AA0A0F">
              <w:rPr>
                <w:rFonts w:ascii="Tahoma" w:hAnsi="Tahoma" w:cs="Tahoma"/>
                <w:lang w:val="en-US"/>
              </w:rPr>
              <w:t xml:space="preserve"> system.</w:t>
            </w:r>
          </w:p>
          <w:p w:rsidR="00EE6B83" w:rsidRPr="00AA0A0F" w:rsidRDefault="00EE6B83" w:rsidP="0009244E">
            <w:pPr>
              <w:cnfStyle w:val="000000000000" w:firstRow="0" w:lastRow="0" w:firstColumn="0" w:lastColumn="0" w:oddVBand="0" w:evenVBand="0" w:oddHBand="0" w:evenHBand="0" w:firstRowFirstColumn="0" w:firstRowLastColumn="0" w:lastRowFirstColumn="0" w:lastRowLastColumn="0"/>
              <w:rPr>
                <w:rFonts w:ascii="Tahoma" w:hAnsi="Tahoma" w:cs="Tahoma"/>
                <w:lang w:val="en-US"/>
              </w:rPr>
            </w:pPr>
            <w:r w:rsidRPr="00AA0A0F">
              <w:rPr>
                <w:rFonts w:ascii="Tahoma" w:hAnsi="Tahoma" w:cs="Tahoma"/>
                <w:lang w:val="en-US"/>
              </w:rPr>
              <w:t xml:space="preserve">• In case of many cables, they will be installed through electrical metallic cable tray or through plastic </w:t>
            </w:r>
            <w:proofErr w:type="spellStart"/>
            <w:r w:rsidRPr="00AA0A0F">
              <w:rPr>
                <w:rFonts w:ascii="Tahoma" w:hAnsi="Tahoma" w:cs="Tahoma"/>
                <w:lang w:val="en-US"/>
              </w:rPr>
              <w:t>trunking</w:t>
            </w:r>
            <w:proofErr w:type="spellEnd"/>
            <w:r w:rsidRPr="00AA0A0F">
              <w:rPr>
                <w:rFonts w:ascii="Tahoma" w:hAnsi="Tahoma" w:cs="Tahoma"/>
                <w:lang w:val="en-US"/>
              </w:rPr>
              <w:t xml:space="preserve"> systems, of appropriate dimensions, so that the possibility of accessibility and changes is ensured.</w:t>
            </w:r>
          </w:p>
        </w:tc>
        <w:tc>
          <w:tcPr>
            <w:tcW w:w="660"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eastAsia="Microsoft YaHei" w:hAnsi="Tahoma" w:cs="Tahoma"/>
                <w:bCs/>
                <w:spacing w:val="0"/>
                <w:szCs w:val="22"/>
                <w:lang w:val="en-US" w:eastAsia="en-US"/>
              </w:rPr>
            </w:pPr>
          </w:p>
        </w:tc>
        <w:tc>
          <w:tcPr>
            <w:tcW w:w="514"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center"/>
              <w:cnfStyle w:val="000000000000" w:firstRow="0" w:lastRow="0" w:firstColumn="0" w:lastColumn="0" w:oddVBand="0" w:evenVBand="0" w:oddHBand="0" w:evenHBand="0" w:firstRowFirstColumn="0" w:firstRowLastColumn="0" w:lastRowFirstColumn="0" w:lastRowLastColumn="0"/>
              <w:rPr>
                <w:rFonts w:ascii="Tahoma" w:eastAsia="Microsoft YaHei" w:hAnsi="Tahoma" w:cs="Tahoma"/>
                <w:bCs/>
                <w:spacing w:val="0"/>
                <w:szCs w:val="22"/>
                <w:lang w:val="en-US" w:eastAsia="en-US"/>
              </w:rPr>
            </w:pPr>
          </w:p>
        </w:tc>
        <w:tc>
          <w:tcPr>
            <w:tcW w:w="454"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p>
        </w:tc>
      </w:tr>
      <w:tr w:rsidR="00EE6B83" w:rsidRPr="002B4F20" w:rsidTr="0009244E">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218"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E6B83" w:rsidRPr="00AA0A0F" w:rsidRDefault="00EE6B83" w:rsidP="0009244E">
            <w:pPr>
              <w:jc w:val="left"/>
              <w:rPr>
                <w:rFonts w:ascii="Tahoma" w:eastAsia="Microsoft YaHei" w:hAnsi="Tahoma" w:cs="Tahoma"/>
                <w:spacing w:val="0"/>
                <w:szCs w:val="22"/>
                <w:lang w:val="en-US" w:eastAsia="en-US"/>
              </w:rPr>
            </w:pPr>
            <w:r w:rsidRPr="00AA0A0F">
              <w:rPr>
                <w:rFonts w:ascii="Tahoma" w:eastAsia="Microsoft YaHei" w:hAnsi="Tahoma" w:cs="Tahoma"/>
                <w:spacing w:val="0"/>
                <w:szCs w:val="22"/>
                <w:lang w:val="en-US" w:eastAsia="en-US"/>
              </w:rPr>
              <w:t>2</w:t>
            </w:r>
          </w:p>
        </w:tc>
        <w:tc>
          <w:tcPr>
            <w:tcW w:w="3154"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cnfStyle w:val="000000100000" w:firstRow="0" w:lastRow="0" w:firstColumn="0" w:lastColumn="0" w:oddVBand="0" w:evenVBand="0" w:oddHBand="1" w:evenHBand="0" w:firstRowFirstColumn="0" w:firstRowLastColumn="0" w:lastRowFirstColumn="0" w:lastRowLastColumn="0"/>
              <w:rPr>
                <w:rFonts w:ascii="Tahoma" w:hAnsi="Tahoma" w:cs="Tahoma"/>
                <w:u w:val="single"/>
                <w:lang w:val="en-US"/>
              </w:rPr>
            </w:pPr>
            <w:r w:rsidRPr="00AA0A0F">
              <w:rPr>
                <w:rFonts w:ascii="Tahoma" w:hAnsi="Tahoma" w:cs="Tahoma"/>
                <w:u w:val="single"/>
                <w:lang w:val="en-US"/>
              </w:rPr>
              <w:t>Concealed type installations in plasterboard</w:t>
            </w:r>
          </w:p>
          <w:p w:rsidR="00EE6B83" w:rsidRPr="00AA0A0F" w:rsidRDefault="00EE6B83" w:rsidP="0009244E">
            <w:pPr>
              <w:cnfStyle w:val="000000100000" w:firstRow="0" w:lastRow="0" w:firstColumn="0" w:lastColumn="0" w:oddVBand="0" w:evenVBand="0" w:oddHBand="1" w:evenHBand="0" w:firstRowFirstColumn="0" w:firstRowLastColumn="0" w:lastRowFirstColumn="0" w:lastRowLastColumn="0"/>
              <w:rPr>
                <w:rFonts w:ascii="Tahoma" w:hAnsi="Tahoma" w:cs="Tahoma"/>
                <w:lang w:val="en-US"/>
              </w:rPr>
            </w:pPr>
            <w:r w:rsidRPr="00AA0A0F">
              <w:rPr>
                <w:rFonts w:ascii="Tahoma" w:hAnsi="Tahoma" w:cs="Tahoma"/>
                <w:lang w:val="en-US"/>
              </w:rPr>
              <w:t>• They will be installed through electrical plastic conduit (light type).</w:t>
            </w:r>
          </w:p>
        </w:tc>
        <w:tc>
          <w:tcPr>
            <w:tcW w:w="660"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eastAsia="Microsoft YaHei" w:hAnsi="Tahoma" w:cs="Tahoma"/>
                <w:spacing w:val="0"/>
                <w:szCs w:val="22"/>
                <w:lang w:val="en-US" w:eastAsia="en-US"/>
              </w:rPr>
            </w:pPr>
          </w:p>
        </w:tc>
        <w:tc>
          <w:tcPr>
            <w:tcW w:w="514"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center"/>
              <w:cnfStyle w:val="000000100000" w:firstRow="0" w:lastRow="0" w:firstColumn="0" w:lastColumn="0" w:oddVBand="0" w:evenVBand="0" w:oddHBand="1" w:evenHBand="0" w:firstRowFirstColumn="0" w:firstRowLastColumn="0" w:lastRowFirstColumn="0" w:lastRowLastColumn="0"/>
              <w:rPr>
                <w:rFonts w:ascii="Tahoma" w:eastAsia="Microsoft YaHei" w:hAnsi="Tahoma" w:cs="Tahoma"/>
                <w:spacing w:val="0"/>
                <w:szCs w:val="22"/>
                <w:lang w:val="en-US" w:eastAsia="en-US"/>
              </w:rPr>
            </w:pPr>
          </w:p>
        </w:tc>
        <w:tc>
          <w:tcPr>
            <w:tcW w:w="454"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p>
        </w:tc>
      </w:tr>
      <w:tr w:rsidR="00EE6B83" w:rsidRPr="002B4F20" w:rsidTr="0009244E">
        <w:trPr>
          <w:trHeight w:val="275"/>
        </w:trPr>
        <w:tc>
          <w:tcPr>
            <w:cnfStyle w:val="001000000000" w:firstRow="0" w:lastRow="0" w:firstColumn="1" w:lastColumn="0" w:oddVBand="0" w:evenVBand="0" w:oddHBand="0" w:evenHBand="0" w:firstRowFirstColumn="0" w:firstRowLastColumn="0" w:lastRowFirstColumn="0" w:lastRowLastColumn="0"/>
            <w:tcW w:w="218"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E6B83" w:rsidRPr="00AA0A0F" w:rsidRDefault="00EE6B83" w:rsidP="0009244E">
            <w:pPr>
              <w:jc w:val="left"/>
              <w:rPr>
                <w:rFonts w:ascii="Tahoma" w:eastAsia="Microsoft YaHei" w:hAnsi="Tahoma" w:cs="Tahoma"/>
                <w:spacing w:val="0"/>
                <w:szCs w:val="22"/>
                <w:lang w:val="en-US" w:eastAsia="en-US"/>
              </w:rPr>
            </w:pPr>
            <w:r w:rsidRPr="00AA0A0F">
              <w:rPr>
                <w:rFonts w:ascii="Tahoma" w:eastAsia="Microsoft YaHei" w:hAnsi="Tahoma" w:cs="Tahoma"/>
                <w:spacing w:val="0"/>
                <w:szCs w:val="22"/>
                <w:lang w:val="en-US" w:eastAsia="en-US"/>
              </w:rPr>
              <w:t>3</w:t>
            </w:r>
          </w:p>
        </w:tc>
        <w:tc>
          <w:tcPr>
            <w:tcW w:w="3154"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cnfStyle w:val="000000000000" w:firstRow="0" w:lastRow="0" w:firstColumn="0" w:lastColumn="0" w:oddVBand="0" w:evenVBand="0" w:oddHBand="0" w:evenHBand="0" w:firstRowFirstColumn="0" w:firstRowLastColumn="0" w:lastRowFirstColumn="0" w:lastRowLastColumn="0"/>
              <w:rPr>
                <w:rFonts w:ascii="Tahoma" w:hAnsi="Tahoma" w:cs="Tahoma"/>
                <w:u w:val="single"/>
                <w:lang w:val="en-US"/>
              </w:rPr>
            </w:pPr>
            <w:r w:rsidRPr="00AA0A0F">
              <w:rPr>
                <w:rFonts w:ascii="Tahoma" w:hAnsi="Tahoma" w:cs="Tahoma"/>
                <w:u w:val="single"/>
                <w:lang w:val="en-US"/>
              </w:rPr>
              <w:t xml:space="preserve">Infrastructure Trough Plasterboard/Suspended </w:t>
            </w:r>
            <w:proofErr w:type="spellStart"/>
            <w:r w:rsidRPr="00AA0A0F">
              <w:rPr>
                <w:rFonts w:ascii="Tahoma" w:hAnsi="Tahoma" w:cs="Tahoma"/>
                <w:u w:val="single"/>
                <w:lang w:val="en-US"/>
              </w:rPr>
              <w:t>Amf</w:t>
            </w:r>
            <w:proofErr w:type="spellEnd"/>
            <w:r w:rsidRPr="00AA0A0F">
              <w:rPr>
                <w:rFonts w:ascii="Tahoma" w:hAnsi="Tahoma" w:cs="Tahoma"/>
                <w:u w:val="single"/>
                <w:lang w:val="en-US"/>
              </w:rPr>
              <w:t xml:space="preserve"> Ceiling</w:t>
            </w:r>
          </w:p>
          <w:p w:rsidR="00EE6B83" w:rsidRPr="00AA0A0F" w:rsidRDefault="00EE6B83" w:rsidP="0009244E">
            <w:pPr>
              <w:cnfStyle w:val="000000000000" w:firstRow="0" w:lastRow="0" w:firstColumn="0" w:lastColumn="0" w:oddVBand="0" w:evenVBand="0" w:oddHBand="0" w:evenHBand="0" w:firstRowFirstColumn="0" w:firstRowLastColumn="0" w:lastRowFirstColumn="0" w:lastRowLastColumn="0"/>
              <w:rPr>
                <w:rFonts w:ascii="Tahoma" w:hAnsi="Tahoma" w:cs="Tahoma"/>
                <w:lang w:val="en-US"/>
              </w:rPr>
            </w:pPr>
            <w:r w:rsidRPr="00AA0A0F">
              <w:rPr>
                <w:rFonts w:ascii="Tahoma" w:hAnsi="Tahoma" w:cs="Tahoma"/>
                <w:lang w:val="en-US"/>
              </w:rPr>
              <w:t>• Through existing metallic cable tray.</w:t>
            </w:r>
          </w:p>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eastAsia="Microsoft YaHei" w:hAnsi="Tahoma" w:cs="Tahoma"/>
                <w:bCs/>
                <w:spacing w:val="0"/>
                <w:szCs w:val="22"/>
                <w:lang w:val="en-US" w:eastAsia="en-US"/>
              </w:rPr>
            </w:pPr>
            <w:r w:rsidRPr="00AA0A0F">
              <w:rPr>
                <w:rFonts w:ascii="Tahoma" w:hAnsi="Tahoma" w:cs="Tahoma"/>
                <w:lang w:val="en-US"/>
              </w:rPr>
              <w:t>• In places where it is impossible to use the existing metallic cable tray or to install new ones, the cables must carefully install inside the ceiling, at distance from any high voltage cables and in the best technical and safe possible way</w:t>
            </w:r>
          </w:p>
        </w:tc>
        <w:tc>
          <w:tcPr>
            <w:tcW w:w="660"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eastAsia="Microsoft YaHei" w:hAnsi="Tahoma" w:cs="Tahoma"/>
                <w:bCs/>
                <w:spacing w:val="0"/>
                <w:szCs w:val="22"/>
                <w:lang w:val="en-US" w:eastAsia="en-US"/>
              </w:rPr>
            </w:pPr>
          </w:p>
        </w:tc>
        <w:tc>
          <w:tcPr>
            <w:tcW w:w="514"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center"/>
              <w:cnfStyle w:val="000000000000" w:firstRow="0" w:lastRow="0" w:firstColumn="0" w:lastColumn="0" w:oddVBand="0" w:evenVBand="0" w:oddHBand="0" w:evenHBand="0" w:firstRowFirstColumn="0" w:firstRowLastColumn="0" w:lastRowFirstColumn="0" w:lastRowLastColumn="0"/>
              <w:rPr>
                <w:rFonts w:ascii="Tahoma" w:eastAsia="Microsoft YaHei" w:hAnsi="Tahoma" w:cs="Tahoma"/>
                <w:bCs/>
                <w:spacing w:val="0"/>
                <w:szCs w:val="22"/>
                <w:lang w:val="en-US" w:eastAsia="en-US"/>
              </w:rPr>
            </w:pPr>
          </w:p>
        </w:tc>
        <w:tc>
          <w:tcPr>
            <w:tcW w:w="454"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p>
        </w:tc>
      </w:tr>
      <w:tr w:rsidR="00EE6B83" w:rsidRPr="002B4F20" w:rsidTr="0009244E">
        <w:trPr>
          <w:cnfStyle w:val="000000100000" w:firstRow="0" w:lastRow="0" w:firstColumn="0" w:lastColumn="0" w:oddVBand="0" w:evenVBand="0" w:oddHBand="1"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218"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E6B83" w:rsidRPr="00AA0A0F" w:rsidRDefault="00EE6B83" w:rsidP="0009244E">
            <w:pPr>
              <w:jc w:val="left"/>
              <w:rPr>
                <w:rFonts w:ascii="Tahoma" w:eastAsia="Microsoft YaHei" w:hAnsi="Tahoma" w:cs="Tahoma"/>
                <w:spacing w:val="0"/>
                <w:szCs w:val="22"/>
                <w:lang w:val="en-US" w:eastAsia="en-US"/>
              </w:rPr>
            </w:pPr>
            <w:r w:rsidRPr="00AA0A0F">
              <w:rPr>
                <w:rFonts w:ascii="Tahoma" w:eastAsia="Microsoft YaHei" w:hAnsi="Tahoma" w:cs="Tahoma"/>
                <w:spacing w:val="0"/>
                <w:szCs w:val="22"/>
                <w:lang w:val="en-US" w:eastAsia="en-US"/>
              </w:rPr>
              <w:t>4</w:t>
            </w:r>
          </w:p>
        </w:tc>
        <w:tc>
          <w:tcPr>
            <w:tcW w:w="3154"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cnfStyle w:val="000000100000" w:firstRow="0" w:lastRow="0" w:firstColumn="0" w:lastColumn="0" w:oddVBand="0" w:evenVBand="0" w:oddHBand="1" w:evenHBand="0" w:firstRowFirstColumn="0" w:firstRowLastColumn="0" w:lastRowFirstColumn="0" w:lastRowLastColumn="0"/>
              <w:rPr>
                <w:rFonts w:ascii="Tahoma" w:hAnsi="Tahoma" w:cs="Tahoma"/>
                <w:u w:val="single"/>
                <w:lang w:val="en-US"/>
              </w:rPr>
            </w:pPr>
            <w:r w:rsidRPr="00AA0A0F">
              <w:rPr>
                <w:rFonts w:ascii="Tahoma" w:hAnsi="Tahoma" w:cs="Tahoma"/>
                <w:u w:val="single"/>
                <w:lang w:val="en-US"/>
              </w:rPr>
              <w:t>PORTABLE TENT</w:t>
            </w:r>
          </w:p>
          <w:p w:rsidR="00EE6B83" w:rsidRPr="00AA0A0F" w:rsidRDefault="00EE6B83" w:rsidP="0009244E">
            <w:pPr>
              <w:cnfStyle w:val="000000100000" w:firstRow="0" w:lastRow="0" w:firstColumn="0" w:lastColumn="0" w:oddVBand="0" w:evenVBand="0" w:oddHBand="1" w:evenHBand="0" w:firstRowFirstColumn="0" w:firstRowLastColumn="0" w:lastRowFirstColumn="0" w:lastRowLastColumn="0"/>
              <w:rPr>
                <w:rFonts w:ascii="Tahoma" w:hAnsi="Tahoma" w:cs="Tahoma"/>
                <w:lang w:val="en-US"/>
              </w:rPr>
            </w:pPr>
            <w:r w:rsidRPr="00AA0A0F">
              <w:rPr>
                <w:rFonts w:ascii="Tahoma" w:hAnsi="Tahoma" w:cs="Tahoma"/>
                <w:lang w:val="en-US"/>
              </w:rPr>
              <w:t>• Through existing metallic cable tray.</w:t>
            </w:r>
          </w:p>
          <w:p w:rsidR="00EE6B83" w:rsidRPr="00AA0A0F" w:rsidRDefault="00EE6B83" w:rsidP="0009244E">
            <w:pPr>
              <w:cnfStyle w:val="000000100000" w:firstRow="0" w:lastRow="0" w:firstColumn="0" w:lastColumn="0" w:oddVBand="0" w:evenVBand="0" w:oddHBand="1" w:evenHBand="0" w:firstRowFirstColumn="0" w:firstRowLastColumn="0" w:lastRowFirstColumn="0" w:lastRowLastColumn="0"/>
              <w:rPr>
                <w:rFonts w:ascii="Tahoma" w:hAnsi="Tahoma" w:cs="Tahoma"/>
                <w:lang w:val="en-US"/>
              </w:rPr>
            </w:pPr>
            <w:r w:rsidRPr="00AA0A0F">
              <w:rPr>
                <w:rFonts w:ascii="Tahoma" w:hAnsi="Tahoma" w:cs="Tahoma"/>
                <w:lang w:val="en-US"/>
              </w:rPr>
              <w:t>• In places where there is none existing metallic cable tray, in case of many cables a new one must be installed or in case of individual cables, they must be installed through electrical plastic conduit (medium type).</w:t>
            </w:r>
          </w:p>
        </w:tc>
        <w:tc>
          <w:tcPr>
            <w:tcW w:w="660"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p>
        </w:tc>
        <w:tc>
          <w:tcPr>
            <w:tcW w:w="514"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center"/>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p>
        </w:tc>
        <w:tc>
          <w:tcPr>
            <w:tcW w:w="454"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p>
        </w:tc>
      </w:tr>
      <w:tr w:rsidR="00EE6B83" w:rsidRPr="002B4F20" w:rsidTr="0009244E">
        <w:trPr>
          <w:trHeight w:val="548"/>
        </w:trPr>
        <w:tc>
          <w:tcPr>
            <w:cnfStyle w:val="001000000000" w:firstRow="0" w:lastRow="0" w:firstColumn="1" w:lastColumn="0" w:oddVBand="0" w:evenVBand="0" w:oddHBand="0" w:evenHBand="0" w:firstRowFirstColumn="0" w:firstRowLastColumn="0" w:lastRowFirstColumn="0" w:lastRowLastColumn="0"/>
            <w:tcW w:w="218"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E6B83" w:rsidRPr="00AA0A0F" w:rsidRDefault="00EE6B83" w:rsidP="0009244E">
            <w:pPr>
              <w:jc w:val="left"/>
              <w:rPr>
                <w:rFonts w:ascii="Tahoma" w:eastAsia="Microsoft YaHei" w:hAnsi="Tahoma" w:cs="Tahoma"/>
                <w:spacing w:val="0"/>
                <w:szCs w:val="22"/>
                <w:lang w:val="en-US" w:eastAsia="en-US"/>
              </w:rPr>
            </w:pPr>
            <w:r w:rsidRPr="00AA0A0F">
              <w:rPr>
                <w:rFonts w:ascii="Tahoma" w:eastAsia="Microsoft YaHei" w:hAnsi="Tahoma" w:cs="Tahoma"/>
                <w:spacing w:val="0"/>
                <w:szCs w:val="22"/>
                <w:lang w:val="en-US" w:eastAsia="en-US"/>
              </w:rPr>
              <w:t>5</w:t>
            </w:r>
          </w:p>
        </w:tc>
        <w:tc>
          <w:tcPr>
            <w:tcW w:w="3154"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cnfStyle w:val="000000000000" w:firstRow="0" w:lastRow="0" w:firstColumn="0" w:lastColumn="0" w:oddVBand="0" w:evenVBand="0" w:oddHBand="0" w:evenHBand="0" w:firstRowFirstColumn="0" w:firstRowLastColumn="0" w:lastRowFirstColumn="0" w:lastRowLastColumn="0"/>
              <w:rPr>
                <w:rFonts w:ascii="Tahoma" w:hAnsi="Tahoma" w:cs="Tahoma"/>
                <w:lang w:val="en-US"/>
              </w:rPr>
            </w:pPr>
            <w:r w:rsidRPr="00AA0A0F">
              <w:rPr>
                <w:rFonts w:ascii="Tahoma" w:hAnsi="Tahoma" w:cs="Tahoma"/>
                <w:lang w:val="en-US"/>
              </w:rPr>
              <w:t xml:space="preserve">The dimensions of any new plastic </w:t>
            </w:r>
            <w:proofErr w:type="spellStart"/>
            <w:r w:rsidRPr="00AA0A0F">
              <w:rPr>
                <w:rFonts w:ascii="Tahoma" w:hAnsi="Tahoma" w:cs="Tahoma"/>
                <w:lang w:val="en-US"/>
              </w:rPr>
              <w:t>trunking</w:t>
            </w:r>
            <w:proofErr w:type="spellEnd"/>
            <w:r w:rsidRPr="00AA0A0F">
              <w:rPr>
                <w:rFonts w:ascii="Tahoma" w:hAnsi="Tahoma" w:cs="Tahoma"/>
                <w:lang w:val="en-US"/>
              </w:rPr>
              <w:t xml:space="preserve"> system/metallic cable tray should be selected in such way that has 25% more of the total space in case of future installations.</w:t>
            </w:r>
          </w:p>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hAnsi="Tahoma" w:cs="Tahoma"/>
                <w:bCs/>
                <w:spacing w:val="0"/>
                <w:szCs w:val="22"/>
                <w:lang w:val="en-US" w:eastAsia="en-US"/>
              </w:rPr>
            </w:pPr>
          </w:p>
        </w:tc>
        <w:tc>
          <w:tcPr>
            <w:tcW w:w="660"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hAnsi="Tahoma" w:cs="Tahoma"/>
                <w:bCs/>
                <w:spacing w:val="0"/>
                <w:szCs w:val="22"/>
                <w:lang w:val="en-US" w:eastAsia="en-US"/>
              </w:rPr>
            </w:pPr>
          </w:p>
        </w:tc>
        <w:tc>
          <w:tcPr>
            <w:tcW w:w="514"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center"/>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p>
        </w:tc>
        <w:tc>
          <w:tcPr>
            <w:tcW w:w="454"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p>
        </w:tc>
      </w:tr>
      <w:tr w:rsidR="00EE6B83" w:rsidRPr="002B4F20" w:rsidTr="0009244E">
        <w:trPr>
          <w:cnfStyle w:val="000000100000" w:firstRow="0" w:lastRow="0" w:firstColumn="0" w:lastColumn="0" w:oddVBand="0" w:evenVBand="0" w:oddHBand="1"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218"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rPr>
                <w:rFonts w:ascii="Tahoma" w:eastAsia="Microsoft YaHei" w:hAnsi="Tahoma" w:cs="Tahoma"/>
                <w:spacing w:val="0"/>
                <w:szCs w:val="22"/>
                <w:lang w:val="en-US" w:eastAsia="en-US"/>
              </w:rPr>
            </w:pPr>
            <w:r w:rsidRPr="00AA0A0F">
              <w:rPr>
                <w:rFonts w:ascii="Tahoma" w:eastAsia="Microsoft YaHei" w:hAnsi="Tahoma" w:cs="Tahoma"/>
                <w:spacing w:val="0"/>
                <w:szCs w:val="22"/>
                <w:lang w:val="en-US" w:eastAsia="en-US"/>
              </w:rPr>
              <w:t>6</w:t>
            </w:r>
          </w:p>
        </w:tc>
        <w:tc>
          <w:tcPr>
            <w:tcW w:w="3154"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cnfStyle w:val="000000100000" w:firstRow="0" w:lastRow="0" w:firstColumn="0" w:lastColumn="0" w:oddVBand="0" w:evenVBand="0" w:oddHBand="1" w:evenHBand="0" w:firstRowFirstColumn="0" w:firstRowLastColumn="0" w:lastRowFirstColumn="0" w:lastRowLastColumn="0"/>
              <w:rPr>
                <w:rFonts w:ascii="Tahoma" w:hAnsi="Tahoma" w:cs="Tahoma"/>
                <w:lang w:val="en-US"/>
              </w:rPr>
            </w:pPr>
            <w:r w:rsidRPr="00AA0A0F">
              <w:rPr>
                <w:rFonts w:ascii="Tahoma" w:hAnsi="Tahoma" w:cs="Tahoma"/>
                <w:lang w:val="en-US"/>
              </w:rPr>
              <w:t>The infrastructure should be implemented with three basic criteria: a) the shortest possible length of the cables, b) appropriate technical way and c) the most elegant possible way.</w:t>
            </w:r>
          </w:p>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p>
        </w:tc>
        <w:tc>
          <w:tcPr>
            <w:tcW w:w="660"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eastAsiaTheme="minorEastAsia" w:hAnsi="Tahoma" w:cs="Tahoma"/>
                <w:color w:val="333333"/>
                <w:spacing w:val="0"/>
                <w:szCs w:val="22"/>
                <w:lang w:val="en-US" w:eastAsia="zh-CN"/>
              </w:rPr>
            </w:pPr>
          </w:p>
        </w:tc>
        <w:tc>
          <w:tcPr>
            <w:tcW w:w="514"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center"/>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p>
        </w:tc>
        <w:tc>
          <w:tcPr>
            <w:tcW w:w="454"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p>
        </w:tc>
      </w:tr>
      <w:tr w:rsidR="00EE6B83" w:rsidRPr="002B4F20" w:rsidTr="0009244E">
        <w:trPr>
          <w:trHeight w:val="276"/>
        </w:trPr>
        <w:tc>
          <w:tcPr>
            <w:cnfStyle w:val="001000000000" w:firstRow="0" w:lastRow="0" w:firstColumn="1" w:lastColumn="0" w:oddVBand="0" w:evenVBand="0" w:oddHBand="0" w:evenHBand="0" w:firstRowFirstColumn="0" w:firstRowLastColumn="0" w:lastRowFirstColumn="0" w:lastRowLastColumn="0"/>
            <w:tcW w:w="218"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rPr>
                <w:rFonts w:ascii="Tahoma" w:eastAsia="Microsoft YaHei" w:hAnsi="Tahoma" w:cs="Tahoma"/>
                <w:spacing w:val="0"/>
                <w:szCs w:val="22"/>
                <w:lang w:val="en-US" w:eastAsia="en-US"/>
              </w:rPr>
            </w:pPr>
            <w:r w:rsidRPr="00AA0A0F">
              <w:rPr>
                <w:rFonts w:ascii="Tahoma" w:eastAsia="Microsoft YaHei" w:hAnsi="Tahoma" w:cs="Tahoma"/>
                <w:spacing w:val="0"/>
                <w:szCs w:val="22"/>
                <w:lang w:val="en-US" w:eastAsia="en-US"/>
              </w:rPr>
              <w:lastRenderedPageBreak/>
              <w:t>7</w:t>
            </w:r>
          </w:p>
        </w:tc>
        <w:tc>
          <w:tcPr>
            <w:tcW w:w="3154"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cnfStyle w:val="000000000000" w:firstRow="0" w:lastRow="0" w:firstColumn="0" w:lastColumn="0" w:oddVBand="0" w:evenVBand="0" w:oddHBand="0" w:evenHBand="0" w:firstRowFirstColumn="0" w:firstRowLastColumn="0" w:lastRowFirstColumn="0" w:lastRowLastColumn="0"/>
              <w:rPr>
                <w:rFonts w:ascii="Tahoma" w:hAnsi="Tahoma" w:cs="Tahoma"/>
                <w:lang w:val="en-US"/>
              </w:rPr>
            </w:pPr>
            <w:r w:rsidRPr="00AA0A0F">
              <w:rPr>
                <w:rFonts w:ascii="Tahoma" w:hAnsi="Tahoma" w:cs="Tahoma"/>
                <w:lang w:val="en-US"/>
              </w:rPr>
              <w:t>All cables will be terminated in wall mounted or in drywall box sockets (Jack Module). The devices will be connected to the sockets with patch cords. It is not allowed to connect the cable directly to the device with a 4-pair modular plug type RJ45.</w:t>
            </w:r>
          </w:p>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p>
        </w:tc>
        <w:tc>
          <w:tcPr>
            <w:tcW w:w="660"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eastAsiaTheme="minorEastAsia" w:hAnsi="Tahoma" w:cs="Tahoma"/>
                <w:color w:val="333333"/>
                <w:spacing w:val="0"/>
                <w:szCs w:val="22"/>
                <w:lang w:val="en-US" w:eastAsia="zh-CN"/>
              </w:rPr>
            </w:pPr>
          </w:p>
        </w:tc>
        <w:tc>
          <w:tcPr>
            <w:tcW w:w="514"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center"/>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p>
        </w:tc>
        <w:tc>
          <w:tcPr>
            <w:tcW w:w="454"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p>
        </w:tc>
      </w:tr>
    </w:tbl>
    <w:p w:rsidR="00EE6B83" w:rsidRPr="00AA0A0F" w:rsidRDefault="00EE6B83" w:rsidP="00EE6B83">
      <w:pPr>
        <w:spacing w:line="360" w:lineRule="auto"/>
        <w:rPr>
          <w:rFonts w:ascii="Tahoma" w:hAnsi="Tahoma" w:cs="Tahoma"/>
          <w:b/>
          <w:noProof/>
          <w:szCs w:val="22"/>
          <w:lang w:val="en-GB"/>
        </w:rPr>
      </w:pPr>
    </w:p>
    <w:p w:rsidR="00EE6B83" w:rsidRPr="00AA0A0F" w:rsidRDefault="00EE6B83" w:rsidP="00EE6B83">
      <w:pPr>
        <w:widowControl w:val="0"/>
        <w:spacing w:before="240"/>
        <w:rPr>
          <w:rFonts w:ascii="Tahoma" w:hAnsi="Tahoma" w:cs="Tahoma"/>
          <w:b/>
          <w:bCs/>
          <w:szCs w:val="22"/>
          <w:u w:val="single"/>
          <w:lang w:val="en-US"/>
        </w:rPr>
      </w:pPr>
      <w:r w:rsidRPr="00AA0A0F">
        <w:rPr>
          <w:rFonts w:ascii="Tahoma" w:hAnsi="Tahoma" w:cs="Tahoma"/>
          <w:b/>
          <w:bCs/>
          <w:szCs w:val="22"/>
          <w:u w:val="single"/>
          <w:lang w:val="en-US"/>
        </w:rPr>
        <w:t>C.11</w:t>
      </w:r>
      <w:r w:rsidRPr="00AA0A0F">
        <w:rPr>
          <w:rFonts w:ascii="Tahoma" w:hAnsi="Tahoma" w:cs="Tahoma"/>
          <w:b/>
          <w:bCs/>
          <w:szCs w:val="22"/>
          <w:u w:val="single"/>
          <w:lang w:val="en-US"/>
        </w:rPr>
        <w:tab/>
        <w:t xml:space="preserve"> RACK</w:t>
      </w:r>
    </w:p>
    <w:p w:rsidR="00EE6B83" w:rsidRPr="00AA0A0F" w:rsidRDefault="00EE6B83" w:rsidP="00EE6B83">
      <w:pPr>
        <w:spacing w:line="360" w:lineRule="auto"/>
        <w:rPr>
          <w:rFonts w:ascii="Tahoma" w:hAnsi="Tahoma" w:cs="Tahoma"/>
          <w:b/>
          <w:noProof/>
          <w:szCs w:val="22"/>
          <w:lang w:val="en-GB"/>
        </w:rPr>
      </w:pPr>
    </w:p>
    <w:tbl>
      <w:tblPr>
        <w:tblStyle w:val="2-11"/>
        <w:tblW w:w="5017" w:type="pct"/>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421"/>
        <w:gridCol w:w="2410"/>
        <w:gridCol w:w="4680"/>
        <w:gridCol w:w="1080"/>
        <w:gridCol w:w="1071"/>
      </w:tblGrid>
      <w:tr w:rsidR="00EE6B83" w:rsidRPr="00AA0A0F" w:rsidTr="0009244E">
        <w:trPr>
          <w:cnfStyle w:val="100000000000" w:firstRow="1" w:lastRow="0" w:firstColumn="0" w:lastColumn="0" w:oddVBand="0" w:evenVBand="0" w:oddHBand="0" w:evenHBand="0" w:firstRowFirstColumn="0" w:firstRowLastColumn="0" w:lastRowFirstColumn="0" w:lastRowLastColumn="0"/>
          <w:trHeight w:val="308"/>
        </w:trPr>
        <w:tc>
          <w:tcPr>
            <w:cnfStyle w:val="001000000000" w:firstRow="0" w:lastRow="0" w:firstColumn="1" w:lastColumn="0" w:oddVBand="0" w:evenVBand="0" w:oddHBand="0" w:evenHBand="0" w:firstRowFirstColumn="0" w:firstRowLastColumn="0" w:lastRowFirstColumn="0" w:lastRowLastColumn="0"/>
            <w:tcW w:w="218" w:type="pct"/>
            <w:tcBorders>
              <w:bottom w:val="single" w:sz="4" w:space="0" w:color="auto"/>
            </w:tcBorders>
            <w:shd w:val="clear" w:color="auto" w:fill="9CC2E5" w:themeFill="accent1" w:themeFillTint="99"/>
            <w:hideMark/>
          </w:tcPr>
          <w:p w:rsidR="00EE6B83" w:rsidRPr="00AA0A0F" w:rsidRDefault="00EE6B83" w:rsidP="0009244E">
            <w:pPr>
              <w:jc w:val="left"/>
              <w:rPr>
                <w:rFonts w:ascii="Tahoma" w:hAnsi="Tahoma" w:cs="Tahoma"/>
                <w:spacing w:val="0"/>
                <w:szCs w:val="22"/>
                <w:lang w:val="en-US" w:eastAsia="en-US"/>
              </w:rPr>
            </w:pPr>
            <w:r w:rsidRPr="00AA0A0F">
              <w:rPr>
                <w:rFonts w:ascii="Tahoma" w:eastAsia="Tahoma" w:hAnsi="Tahoma" w:cs="Tahoma"/>
                <w:szCs w:val="22"/>
              </w:rPr>
              <w:t>#</w:t>
            </w:r>
          </w:p>
        </w:tc>
        <w:tc>
          <w:tcPr>
            <w:tcW w:w="1247" w:type="pct"/>
            <w:tcBorders>
              <w:bottom w:val="single" w:sz="4" w:space="0" w:color="auto"/>
            </w:tcBorders>
            <w:shd w:val="clear" w:color="auto" w:fill="9CC2E5" w:themeFill="accent1" w:themeFillTint="99"/>
            <w:hideMark/>
          </w:tcPr>
          <w:p w:rsidR="00EE6B83" w:rsidRPr="00AA0A0F" w:rsidRDefault="00EE6B83" w:rsidP="0009244E">
            <w:pPr>
              <w:jc w:val="left"/>
              <w:cnfStyle w:val="100000000000" w:firstRow="1"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r w:rsidRPr="00AA0A0F">
              <w:rPr>
                <w:rFonts w:ascii="Tahoma" w:hAnsi="Tahoma" w:cs="Tahoma"/>
                <w:szCs w:val="22"/>
                <w:lang w:val="en-US"/>
              </w:rPr>
              <w:t>Description</w:t>
            </w:r>
          </w:p>
        </w:tc>
        <w:tc>
          <w:tcPr>
            <w:tcW w:w="2422" w:type="pct"/>
            <w:tcBorders>
              <w:bottom w:val="single" w:sz="4" w:space="0" w:color="auto"/>
            </w:tcBorders>
            <w:shd w:val="clear" w:color="auto" w:fill="9CC2E5" w:themeFill="accent1" w:themeFillTint="99"/>
            <w:hideMark/>
          </w:tcPr>
          <w:p w:rsidR="00EE6B83" w:rsidRPr="00AA0A0F" w:rsidRDefault="00EE6B83" w:rsidP="0009244E">
            <w:pPr>
              <w:jc w:val="center"/>
              <w:cnfStyle w:val="100000000000" w:firstRow="1"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r w:rsidRPr="00AA0A0F">
              <w:rPr>
                <w:rFonts w:ascii="Tahoma" w:eastAsia="Tahoma" w:hAnsi="Tahoma" w:cs="Tahoma"/>
                <w:szCs w:val="22"/>
                <w:lang w:val="en-US"/>
              </w:rPr>
              <w:t>Requirement</w:t>
            </w:r>
          </w:p>
        </w:tc>
        <w:tc>
          <w:tcPr>
            <w:tcW w:w="559" w:type="pct"/>
            <w:tcBorders>
              <w:bottom w:val="single" w:sz="4" w:space="0" w:color="auto"/>
            </w:tcBorders>
            <w:shd w:val="clear" w:color="auto" w:fill="9CC2E5" w:themeFill="accent1" w:themeFillTint="99"/>
            <w:hideMark/>
          </w:tcPr>
          <w:p w:rsidR="00EE6B83" w:rsidRPr="00AA0A0F" w:rsidRDefault="00EE6B83" w:rsidP="0009244E">
            <w:pPr>
              <w:ind w:right="-113"/>
              <w:jc w:val="center"/>
              <w:cnfStyle w:val="100000000000" w:firstRow="1"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r w:rsidRPr="00AA0A0F">
              <w:rPr>
                <w:rFonts w:ascii="Tahoma" w:eastAsia="Tahoma" w:hAnsi="Tahoma" w:cs="Tahoma"/>
                <w:szCs w:val="22"/>
                <w:lang w:val="en-US"/>
              </w:rPr>
              <w:t>Answer</w:t>
            </w:r>
          </w:p>
        </w:tc>
        <w:tc>
          <w:tcPr>
            <w:tcW w:w="554" w:type="pct"/>
            <w:tcBorders>
              <w:bottom w:val="single" w:sz="4" w:space="0" w:color="auto"/>
            </w:tcBorders>
            <w:shd w:val="clear" w:color="auto" w:fill="9CC2E5" w:themeFill="accent1" w:themeFillTint="99"/>
            <w:hideMark/>
          </w:tcPr>
          <w:p w:rsidR="00EE6B83" w:rsidRPr="00AA0A0F" w:rsidRDefault="00EE6B83" w:rsidP="0009244E">
            <w:pPr>
              <w:jc w:val="center"/>
              <w:cnfStyle w:val="100000000000" w:firstRow="1"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proofErr w:type="spellStart"/>
            <w:r w:rsidRPr="00AA0A0F">
              <w:rPr>
                <w:rFonts w:ascii="Tahoma" w:eastAsia="Tahoma" w:hAnsi="Tahoma" w:cs="Tahoma"/>
                <w:szCs w:val="22"/>
              </w:rPr>
              <w:t>Refer</w:t>
            </w:r>
            <w:proofErr w:type="spellEnd"/>
            <w:r w:rsidRPr="00AA0A0F">
              <w:rPr>
                <w:rFonts w:ascii="Tahoma" w:eastAsia="Tahoma" w:hAnsi="Tahoma" w:cs="Tahoma"/>
                <w:szCs w:val="22"/>
                <w:lang w:val="en-US"/>
              </w:rPr>
              <w:t>.</w:t>
            </w:r>
          </w:p>
        </w:tc>
      </w:tr>
      <w:tr w:rsidR="00EE6B83" w:rsidRPr="002B4F20" w:rsidTr="0009244E">
        <w:trPr>
          <w:cnfStyle w:val="000000100000" w:firstRow="0" w:lastRow="0" w:firstColumn="0" w:lastColumn="0" w:oddVBand="0" w:evenVBand="0" w:oddHBand="1" w:evenHBand="0" w:firstRowFirstColumn="0" w:firstRowLastColumn="0" w:lastRowFirstColumn="0" w:lastRowLastColumn="0"/>
          <w:trHeight w:val="291"/>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rPr>
                <w:rFonts w:ascii="Tahoma" w:eastAsia="Microsoft YaHei" w:hAnsi="Tahoma" w:cs="Tahoma"/>
                <w:spacing w:val="0"/>
                <w:szCs w:val="22"/>
                <w:lang w:val="en-US" w:eastAsia="en-US"/>
              </w:rPr>
            </w:pPr>
            <w:r w:rsidRPr="00AA0A0F">
              <w:rPr>
                <w:rFonts w:ascii="Tahoma" w:eastAsia="Microsoft YaHei" w:hAnsi="Tahoma" w:cs="Tahoma"/>
                <w:spacing w:val="0"/>
                <w:szCs w:val="22"/>
                <w:lang w:val="en-US" w:eastAsia="en-US"/>
              </w:rPr>
              <w:t>0</w:t>
            </w:r>
          </w:p>
        </w:tc>
        <w:tc>
          <w:tcPr>
            <w:tcW w:w="1247"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ind w:right="-111"/>
              <w:jc w:val="left"/>
              <w:cnfStyle w:val="000000100000" w:firstRow="0" w:lastRow="0" w:firstColumn="0" w:lastColumn="0" w:oddVBand="0" w:evenVBand="0" w:oddHBand="1" w:evenHBand="0" w:firstRowFirstColumn="0" w:firstRowLastColumn="0" w:lastRowFirstColumn="0" w:lastRowLastColumn="0"/>
              <w:rPr>
                <w:rFonts w:ascii="Tahoma" w:eastAsia="Microsoft YaHei" w:hAnsi="Tahoma" w:cs="Tahoma"/>
                <w:bCs/>
                <w:spacing w:val="0"/>
                <w:szCs w:val="22"/>
                <w:lang w:val="en-US" w:eastAsia="en-US"/>
              </w:rPr>
            </w:pPr>
            <w:r w:rsidRPr="00AA0A0F">
              <w:rPr>
                <w:rFonts w:ascii="Tahoma" w:eastAsia="Microsoft YaHei" w:hAnsi="Tahoma" w:cs="Tahoma"/>
                <w:bCs/>
                <w:spacing w:val="0"/>
                <w:szCs w:val="22"/>
                <w:lang w:val="en-US" w:eastAsia="en-US"/>
              </w:rPr>
              <w:t>Number of offered items after Onsite Survey</w:t>
            </w:r>
          </w:p>
        </w:tc>
        <w:tc>
          <w:tcPr>
            <w:tcW w:w="2422"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eastAsia="Microsoft YaHei" w:hAnsi="Tahoma" w:cs="Tahoma"/>
                <w:bCs/>
                <w:spacing w:val="0"/>
                <w:szCs w:val="22"/>
                <w:lang w:val="en-US" w:eastAsia="en-US"/>
              </w:rPr>
            </w:pPr>
            <w:r w:rsidRPr="00AA0A0F">
              <w:rPr>
                <w:rFonts w:ascii="Tahoma" w:hAnsi="Tahoma" w:cs="Tahoma"/>
                <w:bCs/>
                <w:szCs w:val="22"/>
                <w:lang w:val="en-US"/>
              </w:rPr>
              <w:t>At least 1 based on PPA initial onsite Survey</w:t>
            </w:r>
          </w:p>
        </w:tc>
        <w:tc>
          <w:tcPr>
            <w:tcW w:w="0"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center"/>
              <w:cnfStyle w:val="000000100000" w:firstRow="0" w:lastRow="0" w:firstColumn="0" w:lastColumn="0" w:oddVBand="0" w:evenVBand="0" w:oddHBand="1" w:evenHBand="0" w:firstRowFirstColumn="0" w:firstRowLastColumn="0" w:lastRowFirstColumn="0" w:lastRowLastColumn="0"/>
              <w:rPr>
                <w:rFonts w:ascii="Tahoma" w:eastAsia="Microsoft YaHei" w:hAnsi="Tahoma" w:cs="Tahoma"/>
                <w:bCs/>
                <w:spacing w:val="0"/>
                <w:szCs w:val="22"/>
                <w:lang w:val="en-US" w:eastAsia="en-US"/>
              </w:rPr>
            </w:pPr>
          </w:p>
        </w:tc>
        <w:tc>
          <w:tcPr>
            <w:tcW w:w="554"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p>
        </w:tc>
      </w:tr>
      <w:tr w:rsidR="00EE6B83" w:rsidRPr="00AA0A0F" w:rsidTr="0009244E">
        <w:trPr>
          <w:trHeight w:val="291"/>
        </w:trPr>
        <w:tc>
          <w:tcPr>
            <w:cnfStyle w:val="001000000000" w:firstRow="0" w:lastRow="0" w:firstColumn="1" w:lastColumn="0" w:oddVBand="0" w:evenVBand="0" w:oddHBand="0" w:evenHBand="0" w:firstRowFirstColumn="0" w:firstRowLastColumn="0" w:lastRowFirstColumn="0" w:lastRowLastColumn="0"/>
            <w:tcW w:w="218"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E6B83" w:rsidRPr="00AA0A0F" w:rsidRDefault="00EE6B83" w:rsidP="0009244E">
            <w:pPr>
              <w:jc w:val="left"/>
              <w:rPr>
                <w:rFonts w:ascii="Tahoma" w:eastAsia="Microsoft YaHei" w:hAnsi="Tahoma" w:cs="Tahoma"/>
                <w:spacing w:val="0"/>
                <w:szCs w:val="22"/>
                <w:lang w:val="en-US" w:eastAsia="en-US"/>
              </w:rPr>
            </w:pPr>
            <w:r w:rsidRPr="00AA0A0F">
              <w:rPr>
                <w:rFonts w:ascii="Tahoma" w:eastAsia="Microsoft YaHei" w:hAnsi="Tahoma" w:cs="Tahoma"/>
                <w:spacing w:val="0"/>
                <w:szCs w:val="22"/>
                <w:lang w:val="en-US" w:eastAsia="en-US"/>
              </w:rPr>
              <w:t>1</w:t>
            </w:r>
          </w:p>
        </w:tc>
        <w:tc>
          <w:tcPr>
            <w:tcW w:w="1247"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eastAsia="Microsoft YaHei" w:hAnsi="Tahoma" w:cs="Tahoma"/>
                <w:bCs/>
                <w:spacing w:val="0"/>
                <w:szCs w:val="22"/>
                <w:lang w:val="en-US" w:eastAsia="en-US"/>
              </w:rPr>
            </w:pPr>
            <w:r w:rsidRPr="00AA0A0F">
              <w:rPr>
                <w:rFonts w:ascii="Tahoma" w:eastAsia="Microsoft YaHei" w:hAnsi="Tahoma" w:cs="Tahoma"/>
                <w:bCs/>
                <w:spacing w:val="0"/>
                <w:szCs w:val="22"/>
                <w:lang w:val="en-US" w:eastAsia="en-US"/>
              </w:rPr>
              <w:t>Type</w:t>
            </w:r>
          </w:p>
        </w:tc>
        <w:tc>
          <w:tcPr>
            <w:tcW w:w="2422"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eastAsia="Microsoft YaHei" w:hAnsi="Tahoma" w:cs="Tahoma"/>
                <w:bCs/>
                <w:spacing w:val="0"/>
                <w:szCs w:val="22"/>
                <w:lang w:val="en-US" w:eastAsia="en-US"/>
              </w:rPr>
            </w:pPr>
            <w:r w:rsidRPr="00AA0A0F">
              <w:rPr>
                <w:rFonts w:ascii="Tahoma" w:eastAsia="Microsoft YaHei" w:hAnsi="Tahoma" w:cs="Tahoma"/>
                <w:bCs/>
                <w:spacing w:val="0"/>
                <w:szCs w:val="22"/>
                <w:lang w:val="en-US" w:eastAsia="en-US"/>
              </w:rPr>
              <w:t>Enclosure</w:t>
            </w: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center"/>
              <w:cnfStyle w:val="000000000000" w:firstRow="0" w:lastRow="0" w:firstColumn="0" w:lastColumn="0" w:oddVBand="0" w:evenVBand="0" w:oddHBand="0" w:evenHBand="0" w:firstRowFirstColumn="0" w:firstRowLastColumn="0" w:lastRowFirstColumn="0" w:lastRowLastColumn="0"/>
              <w:rPr>
                <w:rFonts w:ascii="Tahoma" w:eastAsia="Microsoft YaHei" w:hAnsi="Tahoma" w:cs="Tahoma"/>
                <w:bCs/>
                <w:spacing w:val="0"/>
                <w:szCs w:val="22"/>
                <w:lang w:val="en-US" w:eastAsia="en-US"/>
              </w:rPr>
            </w:pPr>
          </w:p>
        </w:tc>
        <w:tc>
          <w:tcPr>
            <w:tcW w:w="554"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p>
        </w:tc>
      </w:tr>
      <w:tr w:rsidR="00EE6B83" w:rsidRPr="00AA0A0F" w:rsidTr="0009244E">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218"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E6B83" w:rsidRPr="00AA0A0F" w:rsidRDefault="00EE6B83" w:rsidP="0009244E">
            <w:pPr>
              <w:jc w:val="left"/>
              <w:rPr>
                <w:rFonts w:ascii="Tahoma" w:eastAsia="Microsoft YaHei" w:hAnsi="Tahoma" w:cs="Tahoma"/>
                <w:spacing w:val="0"/>
                <w:szCs w:val="22"/>
                <w:lang w:val="en-US" w:eastAsia="en-US"/>
              </w:rPr>
            </w:pPr>
            <w:r w:rsidRPr="00AA0A0F">
              <w:rPr>
                <w:rFonts w:ascii="Tahoma" w:eastAsia="Microsoft YaHei" w:hAnsi="Tahoma" w:cs="Tahoma"/>
                <w:spacing w:val="0"/>
                <w:szCs w:val="22"/>
                <w:lang w:val="en-US" w:eastAsia="en-US"/>
              </w:rPr>
              <w:t>2</w:t>
            </w:r>
          </w:p>
        </w:tc>
        <w:tc>
          <w:tcPr>
            <w:tcW w:w="1247"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eastAsia="Microsoft YaHei" w:hAnsi="Tahoma" w:cs="Tahoma"/>
                <w:spacing w:val="0"/>
                <w:szCs w:val="22"/>
                <w:lang w:val="en-US" w:eastAsia="en-US"/>
              </w:rPr>
            </w:pPr>
            <w:r w:rsidRPr="00AA0A0F">
              <w:rPr>
                <w:rFonts w:ascii="Tahoma" w:eastAsia="Microsoft YaHei" w:hAnsi="Tahoma" w:cs="Tahoma"/>
                <w:spacing w:val="0"/>
                <w:szCs w:val="22"/>
                <w:lang w:val="en-US" w:eastAsia="en-US"/>
              </w:rPr>
              <w:t>Color</w:t>
            </w:r>
          </w:p>
        </w:tc>
        <w:tc>
          <w:tcPr>
            <w:tcW w:w="2422"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eastAsia="Microsoft YaHei" w:hAnsi="Tahoma" w:cs="Tahoma"/>
                <w:spacing w:val="0"/>
                <w:szCs w:val="22"/>
                <w:lang w:val="en-US" w:eastAsia="en-US"/>
              </w:rPr>
            </w:pPr>
            <w:r w:rsidRPr="00AA0A0F">
              <w:rPr>
                <w:rFonts w:ascii="Tahoma" w:eastAsia="Microsoft YaHei" w:hAnsi="Tahoma" w:cs="Tahoma"/>
                <w:spacing w:val="0"/>
                <w:szCs w:val="22"/>
                <w:lang w:val="en-US" w:eastAsia="en-US"/>
              </w:rPr>
              <w:t>Black</w:t>
            </w: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center"/>
              <w:cnfStyle w:val="000000100000" w:firstRow="0" w:lastRow="0" w:firstColumn="0" w:lastColumn="0" w:oddVBand="0" w:evenVBand="0" w:oddHBand="1" w:evenHBand="0" w:firstRowFirstColumn="0" w:firstRowLastColumn="0" w:lastRowFirstColumn="0" w:lastRowLastColumn="0"/>
              <w:rPr>
                <w:rFonts w:ascii="Tahoma" w:eastAsia="Microsoft YaHei" w:hAnsi="Tahoma" w:cs="Tahoma"/>
                <w:spacing w:val="0"/>
                <w:szCs w:val="22"/>
                <w:lang w:val="en-US" w:eastAsia="en-US"/>
              </w:rPr>
            </w:pPr>
          </w:p>
        </w:tc>
        <w:tc>
          <w:tcPr>
            <w:tcW w:w="554"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p>
        </w:tc>
      </w:tr>
      <w:tr w:rsidR="00EE6B83" w:rsidRPr="00AA0A0F" w:rsidTr="0009244E">
        <w:trPr>
          <w:trHeight w:val="275"/>
        </w:trPr>
        <w:tc>
          <w:tcPr>
            <w:cnfStyle w:val="001000000000" w:firstRow="0" w:lastRow="0" w:firstColumn="1" w:lastColumn="0" w:oddVBand="0" w:evenVBand="0" w:oddHBand="0" w:evenHBand="0" w:firstRowFirstColumn="0" w:firstRowLastColumn="0" w:lastRowFirstColumn="0" w:lastRowLastColumn="0"/>
            <w:tcW w:w="218"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E6B83" w:rsidRPr="00AA0A0F" w:rsidRDefault="00EE6B83" w:rsidP="0009244E">
            <w:pPr>
              <w:jc w:val="left"/>
              <w:rPr>
                <w:rFonts w:ascii="Tahoma" w:eastAsia="Microsoft YaHei" w:hAnsi="Tahoma" w:cs="Tahoma"/>
                <w:spacing w:val="0"/>
                <w:szCs w:val="22"/>
                <w:lang w:val="en-US" w:eastAsia="en-US"/>
              </w:rPr>
            </w:pPr>
            <w:r w:rsidRPr="00AA0A0F">
              <w:rPr>
                <w:rFonts w:ascii="Tahoma" w:eastAsia="Microsoft YaHei" w:hAnsi="Tahoma" w:cs="Tahoma"/>
                <w:spacing w:val="0"/>
                <w:szCs w:val="22"/>
                <w:lang w:val="en-US" w:eastAsia="en-US"/>
              </w:rPr>
              <w:t>3</w:t>
            </w:r>
          </w:p>
        </w:tc>
        <w:tc>
          <w:tcPr>
            <w:tcW w:w="1247"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eastAsia="Microsoft YaHei" w:hAnsi="Tahoma" w:cs="Tahoma"/>
                <w:bCs/>
                <w:spacing w:val="0"/>
                <w:szCs w:val="22"/>
                <w:lang w:val="en-US" w:eastAsia="en-US"/>
              </w:rPr>
            </w:pPr>
            <w:r w:rsidRPr="00AA0A0F">
              <w:rPr>
                <w:rFonts w:ascii="Tahoma" w:eastAsia="Microsoft YaHei" w:hAnsi="Tahoma" w:cs="Tahoma"/>
                <w:bCs/>
                <w:spacing w:val="0"/>
                <w:szCs w:val="22"/>
                <w:lang w:val="en-US" w:eastAsia="en-US"/>
              </w:rPr>
              <w:t>Height</w:t>
            </w:r>
          </w:p>
        </w:tc>
        <w:tc>
          <w:tcPr>
            <w:tcW w:w="2422"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eastAsia="Microsoft YaHei" w:hAnsi="Tahoma" w:cs="Tahoma"/>
                <w:bCs/>
                <w:spacing w:val="0"/>
                <w:szCs w:val="22"/>
                <w:lang w:val="en-US" w:eastAsia="en-US"/>
              </w:rPr>
            </w:pPr>
            <w:r w:rsidRPr="00AA0A0F">
              <w:rPr>
                <w:rFonts w:ascii="Tahoma" w:eastAsia="Microsoft YaHei" w:hAnsi="Tahoma" w:cs="Tahoma"/>
                <w:bCs/>
                <w:spacing w:val="0"/>
                <w:szCs w:val="22"/>
                <w:lang w:val="en-US" w:eastAsia="en-US"/>
              </w:rPr>
              <w:t>42 U</w:t>
            </w: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center"/>
              <w:cnfStyle w:val="000000000000" w:firstRow="0" w:lastRow="0" w:firstColumn="0" w:lastColumn="0" w:oddVBand="0" w:evenVBand="0" w:oddHBand="0" w:evenHBand="0" w:firstRowFirstColumn="0" w:firstRowLastColumn="0" w:lastRowFirstColumn="0" w:lastRowLastColumn="0"/>
              <w:rPr>
                <w:rFonts w:ascii="Tahoma" w:eastAsia="Microsoft YaHei" w:hAnsi="Tahoma" w:cs="Tahoma"/>
                <w:bCs/>
                <w:spacing w:val="0"/>
                <w:szCs w:val="22"/>
                <w:lang w:val="en-US" w:eastAsia="en-US"/>
              </w:rPr>
            </w:pPr>
          </w:p>
        </w:tc>
        <w:tc>
          <w:tcPr>
            <w:tcW w:w="554"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p>
        </w:tc>
      </w:tr>
      <w:tr w:rsidR="00EE6B83" w:rsidRPr="00AA0A0F" w:rsidTr="0009244E">
        <w:trPr>
          <w:cnfStyle w:val="000000100000" w:firstRow="0" w:lastRow="0" w:firstColumn="0" w:lastColumn="0" w:oddVBand="0" w:evenVBand="0" w:oddHBand="1"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218"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E6B83" w:rsidRPr="00AA0A0F" w:rsidRDefault="00EE6B83" w:rsidP="0009244E">
            <w:pPr>
              <w:jc w:val="left"/>
              <w:rPr>
                <w:rFonts w:ascii="Tahoma" w:eastAsia="Microsoft YaHei" w:hAnsi="Tahoma" w:cs="Tahoma"/>
                <w:spacing w:val="0"/>
                <w:szCs w:val="22"/>
                <w:lang w:val="en-US" w:eastAsia="en-US"/>
              </w:rPr>
            </w:pPr>
            <w:r w:rsidRPr="00AA0A0F">
              <w:rPr>
                <w:rFonts w:ascii="Tahoma" w:eastAsia="Microsoft YaHei" w:hAnsi="Tahoma" w:cs="Tahoma"/>
                <w:spacing w:val="0"/>
                <w:szCs w:val="22"/>
                <w:lang w:val="en-US" w:eastAsia="en-US"/>
              </w:rPr>
              <w:t>4</w:t>
            </w:r>
          </w:p>
        </w:tc>
        <w:tc>
          <w:tcPr>
            <w:tcW w:w="1247"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r w:rsidRPr="00AA0A0F">
              <w:rPr>
                <w:rFonts w:ascii="Tahoma" w:hAnsi="Tahoma" w:cs="Tahoma"/>
                <w:spacing w:val="0"/>
                <w:szCs w:val="22"/>
                <w:lang w:val="en-US" w:eastAsia="en-US"/>
              </w:rPr>
              <w:t>Rack Size</w:t>
            </w:r>
          </w:p>
        </w:tc>
        <w:tc>
          <w:tcPr>
            <w:tcW w:w="2422"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r w:rsidRPr="00AA0A0F">
              <w:rPr>
                <w:rFonts w:ascii="Tahoma" w:hAnsi="Tahoma" w:cs="Tahoma"/>
                <w:spacing w:val="0"/>
                <w:szCs w:val="22"/>
                <w:lang w:val="en-US" w:eastAsia="en-US"/>
              </w:rPr>
              <w:t>Standard (19’’)</w:t>
            </w: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center"/>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p>
        </w:tc>
        <w:tc>
          <w:tcPr>
            <w:tcW w:w="554"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p>
        </w:tc>
      </w:tr>
      <w:tr w:rsidR="00EE6B83" w:rsidRPr="002B4F20" w:rsidTr="0009244E">
        <w:trPr>
          <w:trHeight w:val="548"/>
        </w:trPr>
        <w:tc>
          <w:tcPr>
            <w:cnfStyle w:val="001000000000" w:firstRow="0" w:lastRow="0" w:firstColumn="1" w:lastColumn="0" w:oddVBand="0" w:evenVBand="0" w:oddHBand="0" w:evenHBand="0" w:firstRowFirstColumn="0" w:firstRowLastColumn="0" w:lastRowFirstColumn="0" w:lastRowLastColumn="0"/>
            <w:tcW w:w="218"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E6B83" w:rsidRPr="00AA0A0F" w:rsidRDefault="00EE6B83" w:rsidP="0009244E">
            <w:pPr>
              <w:jc w:val="left"/>
              <w:rPr>
                <w:rFonts w:ascii="Tahoma" w:eastAsia="Microsoft YaHei" w:hAnsi="Tahoma" w:cs="Tahoma"/>
                <w:spacing w:val="0"/>
                <w:szCs w:val="22"/>
                <w:lang w:val="en-US" w:eastAsia="en-US"/>
              </w:rPr>
            </w:pPr>
            <w:r w:rsidRPr="00AA0A0F">
              <w:rPr>
                <w:rFonts w:ascii="Tahoma" w:eastAsia="Microsoft YaHei" w:hAnsi="Tahoma" w:cs="Tahoma"/>
                <w:spacing w:val="0"/>
                <w:szCs w:val="22"/>
                <w:lang w:val="en-US" w:eastAsia="en-US"/>
              </w:rPr>
              <w:t>5</w:t>
            </w:r>
          </w:p>
        </w:tc>
        <w:tc>
          <w:tcPr>
            <w:tcW w:w="1247"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hAnsi="Tahoma" w:cs="Tahoma"/>
                <w:bCs/>
                <w:spacing w:val="0"/>
                <w:szCs w:val="22"/>
                <w:lang w:val="en-US" w:eastAsia="en-US"/>
              </w:rPr>
            </w:pPr>
            <w:r w:rsidRPr="00AA0A0F">
              <w:rPr>
                <w:rFonts w:ascii="Tahoma" w:hAnsi="Tahoma" w:cs="Tahoma"/>
                <w:spacing w:val="0"/>
                <w:szCs w:val="22"/>
                <w:lang w:val="en-US" w:eastAsia="en-US"/>
              </w:rPr>
              <w:t>Device Compatibility</w:t>
            </w:r>
          </w:p>
        </w:tc>
        <w:tc>
          <w:tcPr>
            <w:tcW w:w="2422"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hAnsi="Tahoma" w:cs="Tahoma"/>
                <w:bCs/>
                <w:spacing w:val="0"/>
                <w:szCs w:val="22"/>
                <w:lang w:val="en-US" w:eastAsia="en-US"/>
              </w:rPr>
            </w:pPr>
            <w:r w:rsidRPr="00AA0A0F">
              <w:rPr>
                <w:rFonts w:ascii="Tahoma" w:eastAsiaTheme="minorEastAsia" w:hAnsi="Tahoma" w:cs="Tahoma"/>
                <w:color w:val="333333"/>
                <w:spacing w:val="0"/>
                <w:szCs w:val="22"/>
                <w:lang w:val="en-US" w:eastAsia="zh-CN"/>
              </w:rPr>
              <w:t>Patch Panel, Network Switch, UPS, Server, Video Storage, Rack Mount KVM</w:t>
            </w: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center"/>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p>
        </w:tc>
        <w:tc>
          <w:tcPr>
            <w:tcW w:w="554"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p>
        </w:tc>
      </w:tr>
      <w:tr w:rsidR="00EE6B83" w:rsidRPr="00AA0A0F" w:rsidTr="0009244E">
        <w:trPr>
          <w:cnfStyle w:val="000000100000" w:firstRow="0" w:lastRow="0" w:firstColumn="0" w:lastColumn="0" w:oddVBand="0" w:evenVBand="0" w:oddHBand="1"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218"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rPr>
                <w:rFonts w:ascii="Tahoma" w:eastAsia="Microsoft YaHei" w:hAnsi="Tahoma" w:cs="Tahoma"/>
                <w:spacing w:val="0"/>
                <w:szCs w:val="22"/>
                <w:lang w:val="en-US" w:eastAsia="en-US"/>
              </w:rPr>
            </w:pPr>
            <w:r w:rsidRPr="00AA0A0F">
              <w:rPr>
                <w:rFonts w:ascii="Tahoma" w:eastAsia="Microsoft YaHei" w:hAnsi="Tahoma" w:cs="Tahoma"/>
                <w:spacing w:val="0"/>
                <w:szCs w:val="22"/>
                <w:lang w:val="en-US" w:eastAsia="en-US"/>
              </w:rPr>
              <w:t>6</w:t>
            </w:r>
          </w:p>
        </w:tc>
        <w:tc>
          <w:tcPr>
            <w:tcW w:w="1247"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r w:rsidRPr="00AA0A0F">
              <w:rPr>
                <w:rFonts w:ascii="Tahoma" w:hAnsi="Tahoma" w:cs="Tahoma"/>
                <w:spacing w:val="0"/>
                <w:szCs w:val="22"/>
                <w:lang w:val="en-US" w:eastAsia="en-US"/>
              </w:rPr>
              <w:t>PDUs</w:t>
            </w:r>
          </w:p>
        </w:tc>
        <w:tc>
          <w:tcPr>
            <w:tcW w:w="2422"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eastAsiaTheme="minorEastAsia" w:hAnsi="Tahoma" w:cs="Tahoma"/>
                <w:color w:val="333333"/>
                <w:spacing w:val="0"/>
                <w:szCs w:val="22"/>
                <w:lang w:val="en-US" w:eastAsia="zh-CN"/>
              </w:rPr>
            </w:pPr>
            <w:r w:rsidRPr="00AA0A0F">
              <w:rPr>
                <w:rFonts w:ascii="Tahoma" w:eastAsiaTheme="minorEastAsia" w:hAnsi="Tahoma" w:cs="Tahoma"/>
                <w:color w:val="333333"/>
                <w:spacing w:val="0"/>
                <w:szCs w:val="22"/>
                <w:lang w:val="en-US" w:eastAsia="zh-CN"/>
              </w:rPr>
              <w:t>At least dual</w:t>
            </w: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center"/>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p>
        </w:tc>
        <w:tc>
          <w:tcPr>
            <w:tcW w:w="554"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p>
        </w:tc>
      </w:tr>
      <w:tr w:rsidR="00EE6B83" w:rsidRPr="00AA0A0F" w:rsidTr="0009244E">
        <w:trPr>
          <w:trHeight w:val="276"/>
        </w:trPr>
        <w:tc>
          <w:tcPr>
            <w:cnfStyle w:val="001000000000" w:firstRow="0" w:lastRow="0" w:firstColumn="1" w:lastColumn="0" w:oddVBand="0" w:evenVBand="0" w:oddHBand="0" w:evenHBand="0" w:firstRowFirstColumn="0" w:firstRowLastColumn="0" w:lastRowFirstColumn="0" w:lastRowLastColumn="0"/>
            <w:tcW w:w="218"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rPr>
                <w:rFonts w:ascii="Tahoma" w:eastAsia="Microsoft YaHei" w:hAnsi="Tahoma" w:cs="Tahoma"/>
                <w:spacing w:val="0"/>
                <w:szCs w:val="22"/>
                <w:lang w:val="en-US" w:eastAsia="en-US"/>
              </w:rPr>
            </w:pPr>
            <w:r w:rsidRPr="00AA0A0F">
              <w:rPr>
                <w:rFonts w:ascii="Tahoma" w:eastAsia="Microsoft YaHei" w:hAnsi="Tahoma" w:cs="Tahoma"/>
                <w:spacing w:val="0"/>
                <w:szCs w:val="22"/>
                <w:lang w:val="en-US" w:eastAsia="en-US"/>
              </w:rPr>
              <w:t>7</w:t>
            </w:r>
          </w:p>
        </w:tc>
        <w:tc>
          <w:tcPr>
            <w:tcW w:w="1247"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r w:rsidRPr="00AA0A0F">
              <w:rPr>
                <w:rFonts w:ascii="Tahoma" w:hAnsi="Tahoma" w:cs="Tahoma"/>
                <w:spacing w:val="0"/>
                <w:szCs w:val="22"/>
                <w:lang w:val="en-US" w:eastAsia="en-US"/>
              </w:rPr>
              <w:t xml:space="preserve">Fans </w:t>
            </w:r>
          </w:p>
        </w:tc>
        <w:tc>
          <w:tcPr>
            <w:tcW w:w="2422"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eastAsiaTheme="minorEastAsia" w:hAnsi="Tahoma" w:cs="Tahoma"/>
                <w:color w:val="333333"/>
                <w:spacing w:val="0"/>
                <w:szCs w:val="22"/>
                <w:lang w:val="en-US" w:eastAsia="zh-CN"/>
              </w:rPr>
            </w:pPr>
            <w:r w:rsidRPr="00AA0A0F">
              <w:rPr>
                <w:rFonts w:ascii="Tahoma" w:eastAsiaTheme="minorEastAsia" w:hAnsi="Tahoma" w:cs="Tahoma"/>
                <w:color w:val="333333"/>
                <w:spacing w:val="0"/>
                <w:szCs w:val="22"/>
                <w:lang w:val="en-US" w:eastAsia="zh-CN"/>
              </w:rPr>
              <w:t>On the Roof</w:t>
            </w: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center"/>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p>
        </w:tc>
        <w:tc>
          <w:tcPr>
            <w:tcW w:w="554"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p>
        </w:tc>
      </w:tr>
      <w:tr w:rsidR="00EE6B83" w:rsidRPr="00AA0A0F" w:rsidTr="0009244E">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218"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rPr>
                <w:rFonts w:ascii="Tahoma" w:eastAsia="Microsoft YaHei" w:hAnsi="Tahoma" w:cs="Tahoma"/>
                <w:spacing w:val="0"/>
                <w:szCs w:val="22"/>
                <w:lang w:val="en-US" w:eastAsia="en-US"/>
              </w:rPr>
            </w:pPr>
            <w:r w:rsidRPr="00AA0A0F">
              <w:rPr>
                <w:rFonts w:ascii="Tahoma" w:eastAsia="Microsoft YaHei" w:hAnsi="Tahoma" w:cs="Tahoma"/>
                <w:spacing w:val="0"/>
                <w:szCs w:val="22"/>
                <w:lang w:val="en-US" w:eastAsia="en-US"/>
              </w:rPr>
              <w:t>8</w:t>
            </w:r>
          </w:p>
        </w:tc>
        <w:tc>
          <w:tcPr>
            <w:tcW w:w="1247"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r w:rsidRPr="00AA0A0F">
              <w:rPr>
                <w:rFonts w:ascii="Tahoma" w:hAnsi="Tahoma" w:cs="Tahoma"/>
                <w:spacing w:val="0"/>
                <w:szCs w:val="22"/>
                <w:lang w:val="en-US" w:eastAsia="en-US"/>
              </w:rPr>
              <w:t>Stabilizers</w:t>
            </w:r>
          </w:p>
        </w:tc>
        <w:tc>
          <w:tcPr>
            <w:tcW w:w="2422"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eastAsiaTheme="minorEastAsia" w:hAnsi="Tahoma" w:cs="Tahoma"/>
                <w:color w:val="333333"/>
                <w:spacing w:val="0"/>
                <w:szCs w:val="22"/>
                <w:lang w:val="en-US" w:eastAsia="zh-CN"/>
              </w:rPr>
            </w:pPr>
            <w:r w:rsidRPr="00AA0A0F">
              <w:rPr>
                <w:rFonts w:ascii="Tahoma" w:eastAsiaTheme="minorEastAsia" w:hAnsi="Tahoma" w:cs="Tahoma"/>
                <w:color w:val="333333"/>
                <w:spacing w:val="0"/>
                <w:szCs w:val="22"/>
                <w:lang w:val="en-US" w:eastAsia="zh-CN"/>
              </w:rPr>
              <w:t>Yes</w:t>
            </w: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center"/>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p>
        </w:tc>
        <w:tc>
          <w:tcPr>
            <w:tcW w:w="554"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p>
        </w:tc>
      </w:tr>
      <w:tr w:rsidR="00EE6B83" w:rsidRPr="00AA0A0F" w:rsidTr="0009244E">
        <w:trPr>
          <w:trHeight w:val="121"/>
        </w:trPr>
        <w:tc>
          <w:tcPr>
            <w:cnfStyle w:val="001000000000" w:firstRow="0" w:lastRow="0" w:firstColumn="1" w:lastColumn="0" w:oddVBand="0" w:evenVBand="0" w:oddHBand="0" w:evenHBand="0" w:firstRowFirstColumn="0" w:firstRowLastColumn="0" w:lastRowFirstColumn="0" w:lastRowLastColumn="0"/>
            <w:tcW w:w="218"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rPr>
                <w:rFonts w:ascii="Tahoma" w:eastAsia="Microsoft YaHei" w:hAnsi="Tahoma" w:cs="Tahoma"/>
                <w:spacing w:val="0"/>
                <w:szCs w:val="22"/>
                <w:lang w:val="en-US" w:eastAsia="en-US"/>
              </w:rPr>
            </w:pPr>
            <w:r w:rsidRPr="00AA0A0F">
              <w:rPr>
                <w:rFonts w:ascii="Tahoma" w:eastAsia="Microsoft YaHei" w:hAnsi="Tahoma" w:cs="Tahoma"/>
                <w:spacing w:val="0"/>
                <w:szCs w:val="22"/>
                <w:lang w:val="en-US" w:eastAsia="en-US"/>
              </w:rPr>
              <w:t>9</w:t>
            </w:r>
          </w:p>
        </w:tc>
        <w:tc>
          <w:tcPr>
            <w:tcW w:w="1247"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r w:rsidRPr="00AA0A0F">
              <w:rPr>
                <w:rFonts w:ascii="Tahoma" w:hAnsi="Tahoma" w:cs="Tahoma"/>
                <w:spacing w:val="0"/>
                <w:szCs w:val="22"/>
                <w:lang w:val="en-US" w:eastAsia="en-US"/>
              </w:rPr>
              <w:t>Door</w:t>
            </w:r>
          </w:p>
        </w:tc>
        <w:tc>
          <w:tcPr>
            <w:tcW w:w="2422"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eastAsiaTheme="minorEastAsia" w:hAnsi="Tahoma" w:cs="Tahoma"/>
                <w:color w:val="333333"/>
                <w:spacing w:val="0"/>
                <w:szCs w:val="22"/>
                <w:lang w:val="en-US" w:eastAsia="zh-CN"/>
              </w:rPr>
            </w:pPr>
            <w:r w:rsidRPr="00AA0A0F">
              <w:rPr>
                <w:rFonts w:ascii="Tahoma" w:eastAsiaTheme="minorEastAsia" w:hAnsi="Tahoma" w:cs="Tahoma"/>
                <w:color w:val="333333"/>
                <w:spacing w:val="0"/>
                <w:szCs w:val="22"/>
                <w:lang w:val="en-US" w:eastAsia="zh-CN"/>
              </w:rPr>
              <w:t>Front and Rear</w:t>
            </w: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center"/>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p>
        </w:tc>
        <w:tc>
          <w:tcPr>
            <w:tcW w:w="554"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p>
        </w:tc>
      </w:tr>
      <w:tr w:rsidR="00EE6B83" w:rsidRPr="00AA0A0F" w:rsidTr="0009244E">
        <w:trPr>
          <w:cnfStyle w:val="000000100000" w:firstRow="0" w:lastRow="0" w:firstColumn="0" w:lastColumn="0" w:oddVBand="0" w:evenVBand="0" w:oddHBand="1" w:evenHBand="0" w:firstRowFirstColumn="0" w:firstRowLastColumn="0" w:lastRowFirstColumn="0" w:lastRowLastColumn="0"/>
          <w:trHeight w:val="121"/>
        </w:trPr>
        <w:tc>
          <w:tcPr>
            <w:cnfStyle w:val="001000000000" w:firstRow="0" w:lastRow="0" w:firstColumn="1" w:lastColumn="0" w:oddVBand="0" w:evenVBand="0" w:oddHBand="0" w:evenHBand="0" w:firstRowFirstColumn="0" w:firstRowLastColumn="0" w:lastRowFirstColumn="0" w:lastRowLastColumn="0"/>
            <w:tcW w:w="218"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ind w:right="-111"/>
              <w:jc w:val="left"/>
              <w:rPr>
                <w:rFonts w:ascii="Tahoma" w:eastAsia="Microsoft YaHei" w:hAnsi="Tahoma" w:cs="Tahoma"/>
                <w:spacing w:val="0"/>
                <w:szCs w:val="22"/>
                <w:lang w:val="en-US" w:eastAsia="en-US"/>
              </w:rPr>
            </w:pPr>
            <w:r w:rsidRPr="00AA0A0F">
              <w:rPr>
                <w:rFonts w:ascii="Tahoma" w:eastAsia="Microsoft YaHei" w:hAnsi="Tahoma" w:cs="Tahoma"/>
                <w:spacing w:val="0"/>
                <w:szCs w:val="22"/>
                <w:lang w:val="en-US" w:eastAsia="en-US"/>
              </w:rPr>
              <w:t>10</w:t>
            </w:r>
          </w:p>
        </w:tc>
        <w:tc>
          <w:tcPr>
            <w:tcW w:w="1247"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r w:rsidRPr="00AA0A0F">
              <w:rPr>
                <w:rFonts w:ascii="Tahoma" w:hAnsi="Tahoma" w:cs="Tahoma"/>
                <w:spacing w:val="0"/>
                <w:szCs w:val="22"/>
                <w:lang w:val="en-US" w:eastAsia="en-US"/>
              </w:rPr>
              <w:t>RACK Cable manager</w:t>
            </w:r>
          </w:p>
        </w:tc>
        <w:tc>
          <w:tcPr>
            <w:tcW w:w="2422"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eastAsiaTheme="minorEastAsia" w:hAnsi="Tahoma" w:cs="Tahoma"/>
                <w:color w:val="333333"/>
                <w:spacing w:val="0"/>
                <w:szCs w:val="22"/>
                <w:lang w:val="en-US" w:eastAsia="zh-CN"/>
              </w:rPr>
            </w:pPr>
            <w:r w:rsidRPr="00AA0A0F">
              <w:rPr>
                <w:rFonts w:ascii="Tahoma" w:eastAsiaTheme="minorEastAsia" w:hAnsi="Tahoma" w:cs="Tahoma"/>
                <w:color w:val="333333"/>
                <w:spacing w:val="0"/>
                <w:szCs w:val="22"/>
                <w:lang w:val="en-US" w:eastAsia="zh-CN"/>
              </w:rPr>
              <w:t>10 pcs.</w:t>
            </w: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center"/>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p>
        </w:tc>
        <w:tc>
          <w:tcPr>
            <w:tcW w:w="554"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p>
        </w:tc>
      </w:tr>
    </w:tbl>
    <w:p w:rsidR="00EE6B83" w:rsidRPr="00AA0A0F" w:rsidRDefault="00EE6B83" w:rsidP="00EE6B83">
      <w:pPr>
        <w:spacing w:line="360" w:lineRule="auto"/>
        <w:rPr>
          <w:rFonts w:ascii="Tahoma" w:hAnsi="Tahoma" w:cs="Tahoma"/>
          <w:b/>
          <w:noProof/>
          <w:szCs w:val="22"/>
          <w:lang w:val="en-GB"/>
        </w:rPr>
      </w:pPr>
    </w:p>
    <w:p w:rsidR="00EE6B83" w:rsidRPr="00AA0A0F" w:rsidRDefault="00EE6B83" w:rsidP="00EE6B83">
      <w:pPr>
        <w:spacing w:line="360" w:lineRule="auto"/>
        <w:rPr>
          <w:rFonts w:ascii="Tahoma" w:hAnsi="Tahoma" w:cs="Tahoma"/>
          <w:noProof/>
          <w:szCs w:val="22"/>
          <w:lang w:val="en-GB"/>
        </w:rPr>
      </w:pPr>
      <w:r w:rsidRPr="00AA0A0F">
        <w:rPr>
          <w:rFonts w:ascii="Tahoma" w:hAnsi="Tahoma" w:cs="Tahoma"/>
          <w:b/>
          <w:noProof/>
          <w:szCs w:val="22"/>
          <w:lang w:val="en-GB"/>
        </w:rPr>
        <w:t>NOTE: All replies in the above Technical Specifications table must be detailed and referenced to the relevant proposed product documentation.</w:t>
      </w:r>
    </w:p>
    <w:p w:rsidR="00EE6B83" w:rsidRPr="00AA0A0F" w:rsidRDefault="00EE6B83" w:rsidP="00EE6B83">
      <w:pPr>
        <w:widowControl w:val="0"/>
        <w:spacing w:before="240"/>
        <w:rPr>
          <w:rFonts w:ascii="Tahoma" w:hAnsi="Tahoma" w:cs="Tahoma"/>
          <w:b/>
          <w:bCs/>
          <w:szCs w:val="22"/>
          <w:u w:val="single"/>
          <w:lang w:val="en-US"/>
        </w:rPr>
      </w:pPr>
    </w:p>
    <w:p w:rsidR="00EE6B83" w:rsidRPr="00AA0A0F" w:rsidRDefault="00EE6B83" w:rsidP="00EE6B83">
      <w:pPr>
        <w:widowControl w:val="0"/>
        <w:spacing w:before="240"/>
        <w:rPr>
          <w:rFonts w:ascii="Tahoma" w:hAnsi="Tahoma" w:cs="Tahoma"/>
          <w:b/>
          <w:bCs/>
          <w:szCs w:val="22"/>
          <w:u w:val="single"/>
          <w:lang w:val="en-US"/>
        </w:rPr>
      </w:pPr>
      <w:r w:rsidRPr="00AA0A0F">
        <w:rPr>
          <w:rFonts w:ascii="Tahoma" w:hAnsi="Tahoma" w:cs="Tahoma"/>
          <w:b/>
          <w:bCs/>
          <w:szCs w:val="22"/>
          <w:u w:val="single"/>
          <w:lang w:val="en-US"/>
        </w:rPr>
        <w:t>C.12</w:t>
      </w:r>
      <w:r w:rsidRPr="00AA0A0F">
        <w:rPr>
          <w:rFonts w:ascii="Tahoma" w:hAnsi="Tahoma" w:cs="Tahoma"/>
          <w:b/>
          <w:bCs/>
          <w:szCs w:val="22"/>
          <w:u w:val="single"/>
          <w:lang w:val="en-US"/>
        </w:rPr>
        <w:tab/>
        <w:t>LICENCES</w:t>
      </w:r>
    </w:p>
    <w:p w:rsidR="00EE6B83" w:rsidRPr="00AA0A0F" w:rsidRDefault="00EE6B83" w:rsidP="00EE6B83">
      <w:pPr>
        <w:pStyle w:val="af0"/>
        <w:widowControl w:val="0"/>
        <w:numPr>
          <w:ilvl w:val="255"/>
          <w:numId w:val="0"/>
        </w:numPr>
        <w:contextualSpacing w:val="0"/>
        <w:rPr>
          <w:rFonts w:ascii="Tahoma" w:hAnsi="Tahoma" w:cs="Tahoma"/>
          <w:b/>
          <w:bCs/>
          <w:szCs w:val="22"/>
          <w:lang w:val="en-US"/>
        </w:rPr>
      </w:pPr>
    </w:p>
    <w:tbl>
      <w:tblPr>
        <w:tblStyle w:val="2-11"/>
        <w:tblW w:w="5017" w:type="pct"/>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421"/>
        <w:gridCol w:w="2410"/>
        <w:gridCol w:w="4680"/>
        <w:gridCol w:w="1080"/>
        <w:gridCol w:w="1071"/>
      </w:tblGrid>
      <w:tr w:rsidR="00EE6B83" w:rsidRPr="00AA0A0F" w:rsidTr="0009244E">
        <w:trPr>
          <w:cnfStyle w:val="100000000000" w:firstRow="1" w:lastRow="0" w:firstColumn="0" w:lastColumn="0" w:oddVBand="0" w:evenVBand="0" w:oddHBand="0" w:evenHBand="0" w:firstRowFirstColumn="0" w:firstRowLastColumn="0" w:lastRowFirstColumn="0" w:lastRowLastColumn="0"/>
          <w:trHeight w:val="308"/>
        </w:trPr>
        <w:tc>
          <w:tcPr>
            <w:cnfStyle w:val="001000000000" w:firstRow="0" w:lastRow="0" w:firstColumn="1" w:lastColumn="0" w:oddVBand="0" w:evenVBand="0" w:oddHBand="0" w:evenHBand="0" w:firstRowFirstColumn="0" w:firstRowLastColumn="0" w:lastRowFirstColumn="0" w:lastRowLastColumn="0"/>
            <w:tcW w:w="218" w:type="pct"/>
            <w:tcBorders>
              <w:bottom w:val="single" w:sz="4" w:space="0" w:color="auto"/>
            </w:tcBorders>
            <w:shd w:val="clear" w:color="auto" w:fill="9CC2E5" w:themeFill="accent1" w:themeFillTint="99"/>
            <w:hideMark/>
          </w:tcPr>
          <w:p w:rsidR="00EE6B83" w:rsidRPr="00AA0A0F" w:rsidRDefault="00EE6B83" w:rsidP="0009244E">
            <w:pPr>
              <w:jc w:val="left"/>
              <w:rPr>
                <w:rFonts w:ascii="Tahoma" w:hAnsi="Tahoma" w:cs="Tahoma"/>
                <w:spacing w:val="0"/>
                <w:szCs w:val="22"/>
                <w:lang w:val="en-US" w:eastAsia="en-US"/>
              </w:rPr>
            </w:pPr>
            <w:r w:rsidRPr="00AA0A0F">
              <w:rPr>
                <w:rFonts w:ascii="Tahoma" w:eastAsia="Tahoma" w:hAnsi="Tahoma" w:cs="Tahoma"/>
                <w:szCs w:val="22"/>
              </w:rPr>
              <w:t>#</w:t>
            </w:r>
          </w:p>
        </w:tc>
        <w:tc>
          <w:tcPr>
            <w:tcW w:w="1247" w:type="pct"/>
            <w:tcBorders>
              <w:bottom w:val="single" w:sz="4" w:space="0" w:color="auto"/>
            </w:tcBorders>
            <w:shd w:val="clear" w:color="auto" w:fill="9CC2E5" w:themeFill="accent1" w:themeFillTint="99"/>
            <w:hideMark/>
          </w:tcPr>
          <w:p w:rsidR="00EE6B83" w:rsidRPr="00AA0A0F" w:rsidRDefault="00EE6B83" w:rsidP="0009244E">
            <w:pPr>
              <w:jc w:val="left"/>
              <w:cnfStyle w:val="100000000000" w:firstRow="1"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r w:rsidRPr="00AA0A0F">
              <w:rPr>
                <w:rFonts w:ascii="Tahoma" w:hAnsi="Tahoma" w:cs="Tahoma"/>
                <w:szCs w:val="22"/>
                <w:lang w:val="en-US"/>
              </w:rPr>
              <w:t>Description</w:t>
            </w:r>
          </w:p>
        </w:tc>
        <w:tc>
          <w:tcPr>
            <w:tcW w:w="2422" w:type="pct"/>
            <w:tcBorders>
              <w:bottom w:val="single" w:sz="4" w:space="0" w:color="auto"/>
            </w:tcBorders>
            <w:shd w:val="clear" w:color="auto" w:fill="9CC2E5" w:themeFill="accent1" w:themeFillTint="99"/>
            <w:hideMark/>
          </w:tcPr>
          <w:p w:rsidR="00EE6B83" w:rsidRPr="00AA0A0F" w:rsidRDefault="00EE6B83" w:rsidP="0009244E">
            <w:pPr>
              <w:jc w:val="center"/>
              <w:cnfStyle w:val="100000000000" w:firstRow="1"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r w:rsidRPr="00AA0A0F">
              <w:rPr>
                <w:rFonts w:ascii="Tahoma" w:eastAsia="Tahoma" w:hAnsi="Tahoma" w:cs="Tahoma"/>
                <w:szCs w:val="22"/>
                <w:lang w:val="en-US"/>
              </w:rPr>
              <w:t>Requirement</w:t>
            </w:r>
          </w:p>
        </w:tc>
        <w:tc>
          <w:tcPr>
            <w:tcW w:w="559" w:type="pct"/>
            <w:tcBorders>
              <w:bottom w:val="single" w:sz="4" w:space="0" w:color="auto"/>
            </w:tcBorders>
            <w:shd w:val="clear" w:color="auto" w:fill="9CC2E5" w:themeFill="accent1" w:themeFillTint="99"/>
            <w:hideMark/>
          </w:tcPr>
          <w:p w:rsidR="00EE6B83" w:rsidRPr="00AA0A0F" w:rsidRDefault="00EE6B83" w:rsidP="0009244E">
            <w:pPr>
              <w:ind w:right="-113"/>
              <w:jc w:val="center"/>
              <w:cnfStyle w:val="100000000000" w:firstRow="1"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r w:rsidRPr="00AA0A0F">
              <w:rPr>
                <w:rFonts w:ascii="Tahoma" w:eastAsia="Tahoma" w:hAnsi="Tahoma" w:cs="Tahoma"/>
                <w:szCs w:val="22"/>
                <w:lang w:val="en-US"/>
              </w:rPr>
              <w:t>Answer</w:t>
            </w:r>
          </w:p>
        </w:tc>
        <w:tc>
          <w:tcPr>
            <w:tcW w:w="554" w:type="pct"/>
            <w:tcBorders>
              <w:bottom w:val="single" w:sz="4" w:space="0" w:color="auto"/>
            </w:tcBorders>
            <w:shd w:val="clear" w:color="auto" w:fill="9CC2E5" w:themeFill="accent1" w:themeFillTint="99"/>
            <w:hideMark/>
          </w:tcPr>
          <w:p w:rsidR="00EE6B83" w:rsidRPr="00AA0A0F" w:rsidRDefault="00EE6B83" w:rsidP="0009244E">
            <w:pPr>
              <w:jc w:val="center"/>
              <w:cnfStyle w:val="100000000000" w:firstRow="1"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proofErr w:type="spellStart"/>
            <w:r w:rsidRPr="00AA0A0F">
              <w:rPr>
                <w:rFonts w:ascii="Tahoma" w:eastAsia="Tahoma" w:hAnsi="Tahoma" w:cs="Tahoma"/>
                <w:szCs w:val="22"/>
              </w:rPr>
              <w:t>Refer</w:t>
            </w:r>
            <w:proofErr w:type="spellEnd"/>
            <w:r w:rsidRPr="00AA0A0F">
              <w:rPr>
                <w:rFonts w:ascii="Tahoma" w:eastAsia="Tahoma" w:hAnsi="Tahoma" w:cs="Tahoma"/>
                <w:szCs w:val="22"/>
                <w:lang w:val="en-US"/>
              </w:rPr>
              <w:t>.</w:t>
            </w:r>
          </w:p>
        </w:tc>
      </w:tr>
      <w:tr w:rsidR="00EE6B83" w:rsidRPr="002B4F20" w:rsidTr="0009244E">
        <w:trPr>
          <w:cnfStyle w:val="000000100000" w:firstRow="0" w:lastRow="0" w:firstColumn="0" w:lastColumn="0" w:oddVBand="0" w:evenVBand="0" w:oddHBand="1" w:evenHBand="0" w:firstRowFirstColumn="0" w:firstRowLastColumn="0" w:lastRowFirstColumn="0" w:lastRowLastColumn="0"/>
          <w:trHeight w:val="291"/>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rPr>
                <w:rFonts w:ascii="Tahoma" w:eastAsia="Microsoft YaHei" w:hAnsi="Tahoma" w:cs="Tahoma"/>
                <w:spacing w:val="0"/>
                <w:szCs w:val="22"/>
                <w:lang w:val="en-US" w:eastAsia="en-US"/>
              </w:rPr>
            </w:pPr>
            <w:r w:rsidRPr="00AA0A0F">
              <w:rPr>
                <w:rFonts w:ascii="Tahoma" w:eastAsia="Microsoft YaHei" w:hAnsi="Tahoma" w:cs="Tahoma"/>
                <w:spacing w:val="0"/>
                <w:szCs w:val="22"/>
                <w:lang w:val="en-US" w:eastAsia="en-US"/>
              </w:rPr>
              <w:t>0</w:t>
            </w:r>
          </w:p>
        </w:tc>
        <w:tc>
          <w:tcPr>
            <w:tcW w:w="1247"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ind w:right="-111"/>
              <w:jc w:val="left"/>
              <w:cnfStyle w:val="000000100000" w:firstRow="0" w:lastRow="0" w:firstColumn="0" w:lastColumn="0" w:oddVBand="0" w:evenVBand="0" w:oddHBand="1" w:evenHBand="0" w:firstRowFirstColumn="0" w:firstRowLastColumn="0" w:lastRowFirstColumn="0" w:lastRowLastColumn="0"/>
              <w:rPr>
                <w:rFonts w:ascii="Tahoma" w:eastAsia="Microsoft YaHei" w:hAnsi="Tahoma" w:cs="Tahoma"/>
                <w:bCs/>
                <w:spacing w:val="0"/>
                <w:szCs w:val="22"/>
                <w:lang w:val="en-US" w:eastAsia="en-US"/>
              </w:rPr>
            </w:pPr>
            <w:r w:rsidRPr="00AA0A0F">
              <w:rPr>
                <w:rFonts w:ascii="Tahoma" w:eastAsia="Microsoft YaHei" w:hAnsi="Tahoma" w:cs="Tahoma"/>
                <w:bCs/>
                <w:spacing w:val="0"/>
                <w:szCs w:val="22"/>
                <w:lang w:val="en-US" w:eastAsia="en-US"/>
              </w:rPr>
              <w:t>Number of offered items after On site Survey</w:t>
            </w:r>
          </w:p>
        </w:tc>
        <w:tc>
          <w:tcPr>
            <w:tcW w:w="2422"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eastAsia="Microsoft YaHei" w:hAnsi="Tahoma" w:cs="Tahoma"/>
                <w:bCs/>
                <w:spacing w:val="0"/>
                <w:szCs w:val="22"/>
                <w:lang w:val="en-US" w:eastAsia="en-US"/>
              </w:rPr>
            </w:pPr>
            <w:r w:rsidRPr="00AA0A0F">
              <w:rPr>
                <w:rFonts w:ascii="Tahoma" w:hAnsi="Tahoma" w:cs="Tahoma"/>
                <w:bCs/>
                <w:szCs w:val="22"/>
                <w:lang w:val="en-US"/>
              </w:rPr>
              <w:t xml:space="preserve">At least 570 based on PPA initial on Site Survey </w:t>
            </w:r>
            <w:r w:rsidRPr="00AA0A0F">
              <w:rPr>
                <w:rFonts w:ascii="Tahoma" w:hAnsi="Tahoma" w:cs="Tahoma"/>
                <w:b/>
                <w:bCs/>
                <w:szCs w:val="22"/>
                <w:lang w:val="en-US"/>
              </w:rPr>
              <w:t>+</w:t>
            </w:r>
            <w:r w:rsidRPr="00AA0A0F">
              <w:rPr>
                <w:rFonts w:ascii="Tahoma" w:hAnsi="Tahoma" w:cs="Tahoma"/>
                <w:bCs/>
                <w:szCs w:val="22"/>
                <w:lang w:val="en-US"/>
              </w:rPr>
              <w:t xml:space="preserve"> the licenses for the existing cameras that are compatible with the existing VMS and can be added</w:t>
            </w:r>
          </w:p>
        </w:tc>
        <w:tc>
          <w:tcPr>
            <w:tcW w:w="0"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center"/>
              <w:cnfStyle w:val="000000100000" w:firstRow="0" w:lastRow="0" w:firstColumn="0" w:lastColumn="0" w:oddVBand="0" w:evenVBand="0" w:oddHBand="1" w:evenHBand="0" w:firstRowFirstColumn="0" w:firstRowLastColumn="0" w:lastRowFirstColumn="0" w:lastRowLastColumn="0"/>
              <w:rPr>
                <w:rFonts w:ascii="Tahoma" w:eastAsia="Microsoft YaHei" w:hAnsi="Tahoma" w:cs="Tahoma"/>
                <w:bCs/>
                <w:spacing w:val="0"/>
                <w:szCs w:val="22"/>
                <w:lang w:val="en-US" w:eastAsia="en-US"/>
              </w:rPr>
            </w:pPr>
          </w:p>
        </w:tc>
        <w:tc>
          <w:tcPr>
            <w:tcW w:w="554"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left"/>
              <w:cnfStyle w:val="000000100000" w:firstRow="0" w:lastRow="0" w:firstColumn="0" w:lastColumn="0" w:oddVBand="0" w:evenVBand="0" w:oddHBand="1" w:evenHBand="0" w:firstRowFirstColumn="0" w:firstRowLastColumn="0" w:lastRowFirstColumn="0" w:lastRowLastColumn="0"/>
              <w:rPr>
                <w:rFonts w:ascii="Tahoma" w:hAnsi="Tahoma" w:cs="Tahoma"/>
                <w:spacing w:val="0"/>
                <w:szCs w:val="22"/>
                <w:lang w:val="en-US" w:eastAsia="en-US"/>
              </w:rPr>
            </w:pPr>
          </w:p>
        </w:tc>
      </w:tr>
      <w:tr w:rsidR="00EE6B83" w:rsidRPr="002B4F20" w:rsidTr="0009244E">
        <w:trPr>
          <w:trHeight w:val="291"/>
        </w:trPr>
        <w:tc>
          <w:tcPr>
            <w:cnfStyle w:val="001000000000" w:firstRow="0" w:lastRow="0" w:firstColumn="1" w:lastColumn="0" w:oddVBand="0" w:evenVBand="0" w:oddHBand="0" w:evenHBand="0" w:firstRowFirstColumn="0" w:firstRowLastColumn="0" w:lastRowFirstColumn="0" w:lastRowLastColumn="0"/>
            <w:tcW w:w="218"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E6B83" w:rsidRPr="00AA0A0F" w:rsidRDefault="00EE6B83" w:rsidP="0009244E">
            <w:pPr>
              <w:jc w:val="left"/>
              <w:rPr>
                <w:rFonts w:ascii="Tahoma" w:eastAsia="Microsoft YaHei" w:hAnsi="Tahoma" w:cs="Tahoma"/>
                <w:spacing w:val="0"/>
                <w:szCs w:val="22"/>
                <w:lang w:val="en-US" w:eastAsia="en-US"/>
              </w:rPr>
            </w:pPr>
            <w:r w:rsidRPr="00AA0A0F">
              <w:rPr>
                <w:rFonts w:ascii="Tahoma" w:eastAsia="Microsoft YaHei" w:hAnsi="Tahoma" w:cs="Tahoma"/>
                <w:spacing w:val="0"/>
                <w:szCs w:val="22"/>
                <w:lang w:val="en-US" w:eastAsia="en-US"/>
              </w:rPr>
              <w:t>1</w:t>
            </w:r>
          </w:p>
        </w:tc>
        <w:tc>
          <w:tcPr>
            <w:tcW w:w="1247" w:type="pct"/>
            <w:tcBorders>
              <w:top w:val="single" w:sz="4" w:space="0" w:color="auto"/>
              <w:left w:val="single" w:sz="4" w:space="0" w:color="auto"/>
              <w:bottom w:val="single" w:sz="4" w:space="0" w:color="auto"/>
              <w:right w:val="single" w:sz="4" w:space="0" w:color="auto"/>
            </w:tcBorders>
            <w:shd w:val="clear" w:color="auto" w:fill="FFFFFF" w:themeFill="background1"/>
          </w:tcPr>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eastAsia="Microsoft YaHei" w:hAnsi="Tahoma" w:cs="Tahoma"/>
                <w:bCs/>
                <w:spacing w:val="0"/>
                <w:szCs w:val="22"/>
                <w:lang w:val="en-US" w:eastAsia="en-US"/>
              </w:rPr>
            </w:pPr>
            <w:r w:rsidRPr="00AA0A0F">
              <w:rPr>
                <w:rFonts w:ascii="Tahoma" w:eastAsia="Microsoft YaHei" w:hAnsi="Tahoma" w:cs="Tahoma"/>
                <w:bCs/>
                <w:spacing w:val="0"/>
                <w:szCs w:val="22"/>
                <w:lang w:val="en-US" w:eastAsia="en-US"/>
              </w:rPr>
              <w:t>Type</w:t>
            </w:r>
          </w:p>
        </w:tc>
        <w:tc>
          <w:tcPr>
            <w:tcW w:w="2422" w:type="pct"/>
            <w:tcBorders>
              <w:top w:val="single" w:sz="4" w:space="0" w:color="auto"/>
              <w:left w:val="single" w:sz="4" w:space="0" w:color="auto"/>
              <w:bottom w:val="single" w:sz="4" w:space="0" w:color="auto"/>
              <w:right w:val="single" w:sz="4" w:space="0" w:color="auto"/>
            </w:tcBorders>
            <w:shd w:val="clear" w:color="auto" w:fill="FFFFFF" w:themeFill="background1"/>
            <w:noWrap/>
          </w:tcPr>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eastAsia="Microsoft YaHei" w:hAnsi="Tahoma" w:cs="Tahoma"/>
                <w:bCs/>
                <w:spacing w:val="0"/>
                <w:szCs w:val="22"/>
                <w:lang w:val="en-US" w:eastAsia="en-US"/>
              </w:rPr>
            </w:pPr>
            <w:r w:rsidRPr="00AA0A0F">
              <w:rPr>
                <w:rFonts w:ascii="Tahoma" w:eastAsia="Microsoft YaHei" w:hAnsi="Tahoma" w:cs="Tahoma"/>
                <w:bCs/>
                <w:spacing w:val="0"/>
                <w:szCs w:val="22"/>
                <w:lang w:val="en-US" w:eastAsia="en-US"/>
              </w:rPr>
              <w:t xml:space="preserve">Licenses for existing VMS software in order to add the offered cameras and the existing compatible cameras to existing VMS software </w:t>
            </w:r>
          </w:p>
        </w:tc>
        <w:tc>
          <w:tcPr>
            <w:tcW w:w="559"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center"/>
              <w:cnfStyle w:val="000000000000" w:firstRow="0" w:lastRow="0" w:firstColumn="0" w:lastColumn="0" w:oddVBand="0" w:evenVBand="0" w:oddHBand="0" w:evenHBand="0" w:firstRowFirstColumn="0" w:firstRowLastColumn="0" w:lastRowFirstColumn="0" w:lastRowLastColumn="0"/>
              <w:rPr>
                <w:rFonts w:ascii="Tahoma" w:eastAsia="Microsoft YaHei" w:hAnsi="Tahoma" w:cs="Tahoma"/>
                <w:bCs/>
                <w:spacing w:val="0"/>
                <w:szCs w:val="22"/>
                <w:lang w:val="en-US" w:eastAsia="en-US"/>
              </w:rPr>
            </w:pPr>
          </w:p>
        </w:tc>
        <w:tc>
          <w:tcPr>
            <w:tcW w:w="554"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E6B83" w:rsidRPr="00AA0A0F" w:rsidRDefault="00EE6B83" w:rsidP="0009244E">
            <w:pPr>
              <w:jc w:val="left"/>
              <w:cnfStyle w:val="000000000000" w:firstRow="0" w:lastRow="0" w:firstColumn="0" w:lastColumn="0" w:oddVBand="0" w:evenVBand="0" w:oddHBand="0" w:evenHBand="0" w:firstRowFirstColumn="0" w:firstRowLastColumn="0" w:lastRowFirstColumn="0" w:lastRowLastColumn="0"/>
              <w:rPr>
                <w:rFonts w:ascii="Tahoma" w:hAnsi="Tahoma" w:cs="Tahoma"/>
                <w:spacing w:val="0"/>
                <w:szCs w:val="22"/>
                <w:lang w:val="en-US" w:eastAsia="en-US"/>
              </w:rPr>
            </w:pPr>
          </w:p>
        </w:tc>
      </w:tr>
    </w:tbl>
    <w:p w:rsidR="00EE6B83" w:rsidRPr="00AA0A0F" w:rsidRDefault="00EE6B83" w:rsidP="00EE6B83">
      <w:pPr>
        <w:pStyle w:val="af0"/>
        <w:widowControl w:val="0"/>
        <w:ind w:left="0"/>
        <w:contextualSpacing w:val="0"/>
        <w:rPr>
          <w:rFonts w:ascii="Tahoma" w:hAnsi="Tahoma" w:cs="Tahoma"/>
          <w:b/>
          <w:bCs/>
          <w:szCs w:val="22"/>
          <w:lang w:val="en-US"/>
        </w:rPr>
      </w:pPr>
    </w:p>
    <w:p w:rsidR="00EE6B83" w:rsidRPr="00AA0A0F" w:rsidRDefault="00EE6B83" w:rsidP="00EE6B83">
      <w:pPr>
        <w:widowControl w:val="0"/>
        <w:rPr>
          <w:rFonts w:ascii="Tahoma" w:hAnsi="Tahoma" w:cs="Tahoma"/>
          <w:b/>
          <w:bCs/>
          <w:szCs w:val="22"/>
          <w:lang w:val="en-US"/>
        </w:rPr>
      </w:pPr>
    </w:p>
    <w:p w:rsidR="00EE6B83" w:rsidRPr="00AA0A0F" w:rsidRDefault="00EE6B83" w:rsidP="00EE6B83">
      <w:pPr>
        <w:widowControl w:val="0"/>
        <w:rPr>
          <w:rFonts w:ascii="Tahoma" w:hAnsi="Tahoma" w:cs="Tahoma"/>
          <w:b/>
          <w:bCs/>
          <w:szCs w:val="22"/>
          <w:u w:val="single"/>
          <w:lang w:val="en-US"/>
        </w:rPr>
      </w:pPr>
    </w:p>
    <w:p w:rsidR="00EE6B83" w:rsidRPr="00AA0A0F" w:rsidRDefault="00EE6B83" w:rsidP="00EE6B83">
      <w:pPr>
        <w:widowControl w:val="0"/>
        <w:rPr>
          <w:rFonts w:ascii="Tahoma" w:hAnsi="Tahoma" w:cs="Tahoma"/>
          <w:b/>
          <w:bCs/>
          <w:szCs w:val="22"/>
          <w:u w:val="single"/>
          <w:lang w:val="en-US"/>
        </w:rPr>
      </w:pPr>
      <w:r w:rsidRPr="00AA0A0F">
        <w:rPr>
          <w:rFonts w:ascii="Tahoma" w:hAnsi="Tahoma" w:cs="Tahoma"/>
          <w:b/>
          <w:bCs/>
          <w:szCs w:val="22"/>
          <w:u w:val="single"/>
          <w:lang w:val="en-US"/>
        </w:rPr>
        <w:t xml:space="preserve">C.13 </w:t>
      </w:r>
      <w:r w:rsidRPr="00AA0A0F">
        <w:rPr>
          <w:rFonts w:ascii="Tahoma" w:hAnsi="Tahoma" w:cs="Tahoma"/>
          <w:b/>
          <w:bCs/>
          <w:szCs w:val="22"/>
          <w:u w:val="single"/>
          <w:lang w:val="en-US"/>
        </w:rPr>
        <w:tab/>
        <w:t>SURVEILLANCE AREA AND EQUIPMENT REFERENCE</w:t>
      </w:r>
    </w:p>
    <w:p w:rsidR="00EE6B83" w:rsidRPr="00AA0A0F" w:rsidRDefault="00EE6B83" w:rsidP="00EE6B83">
      <w:pPr>
        <w:pStyle w:val="af0"/>
        <w:widowControl w:val="0"/>
        <w:ind w:left="567"/>
        <w:contextualSpacing w:val="0"/>
        <w:rPr>
          <w:rFonts w:ascii="Tahoma" w:hAnsi="Tahoma" w:cs="Tahoma"/>
          <w:b/>
          <w:bCs/>
          <w:szCs w:val="22"/>
          <w:lang w:val="en-US"/>
        </w:rPr>
      </w:pPr>
    </w:p>
    <w:p w:rsidR="00EE6B83" w:rsidRPr="00AA0A0F" w:rsidRDefault="00EE6B83" w:rsidP="00EE6B83">
      <w:pPr>
        <w:widowControl w:val="0"/>
        <w:rPr>
          <w:rFonts w:ascii="Tahoma" w:hAnsi="Tahoma" w:cs="Tahoma"/>
          <w:b/>
          <w:bCs/>
          <w:szCs w:val="22"/>
          <w:lang w:val="en-US"/>
        </w:rPr>
        <w:sectPr w:rsidR="00EE6B83" w:rsidRPr="00AA0A0F" w:rsidSect="004442A3">
          <w:headerReference w:type="default" r:id="rId43"/>
          <w:footerReference w:type="default" r:id="rId44"/>
          <w:type w:val="continuous"/>
          <w:pgSz w:w="11907" w:h="16840"/>
          <w:pgMar w:top="851" w:right="1134" w:bottom="851" w:left="1134" w:header="709" w:footer="113" w:gutter="0"/>
          <w:cols w:space="708"/>
          <w:docGrid w:linePitch="360"/>
        </w:sectPr>
      </w:pPr>
      <w:r w:rsidRPr="00AA0A0F">
        <w:rPr>
          <w:rFonts w:ascii="Tahoma" w:hAnsi="Tahoma" w:cs="Tahoma"/>
          <w:szCs w:val="22"/>
          <w:lang w:val="en-GB"/>
        </w:rPr>
        <w:t xml:space="preserve">The areas that should be covered in this phase of PPA Integrated Digital Management Platform project are displayed in the </w:t>
      </w:r>
      <w:r w:rsidRPr="00AA0A0F">
        <w:rPr>
          <w:rFonts w:ascii="Tahoma" w:eastAsiaTheme="minorEastAsia" w:hAnsi="Tahoma" w:cs="Tahoma"/>
          <w:szCs w:val="22"/>
          <w:lang w:val="en-GB" w:eastAsia="zh-CN"/>
        </w:rPr>
        <w:t>port</w:t>
      </w:r>
      <w:r w:rsidRPr="00AA0A0F">
        <w:rPr>
          <w:rFonts w:ascii="Tahoma" w:hAnsi="Tahoma" w:cs="Tahoma"/>
          <w:szCs w:val="22"/>
          <w:lang w:val="en-GB"/>
        </w:rPr>
        <w:t xml:space="preserve"> layout as reference in Appendix A</w:t>
      </w:r>
      <w:r w:rsidRPr="00AA0A0F">
        <w:rPr>
          <w:rFonts w:ascii="Tahoma" w:eastAsiaTheme="minorEastAsia" w:hAnsi="Tahoma" w:cs="Tahoma"/>
          <w:szCs w:val="22"/>
          <w:lang w:val="en-GB" w:eastAsia="zh-CN"/>
        </w:rPr>
        <w:t>.</w:t>
      </w:r>
    </w:p>
    <w:p w:rsidR="00EE6B83" w:rsidRPr="00AA0A0F" w:rsidRDefault="00EE6B83" w:rsidP="00EE6B83">
      <w:pPr>
        <w:widowControl w:val="0"/>
        <w:rPr>
          <w:rFonts w:ascii="Tahoma" w:hAnsi="Tahoma" w:cs="Tahoma"/>
          <w:b/>
          <w:bCs/>
          <w:szCs w:val="22"/>
          <w:lang w:val="en-US"/>
        </w:rPr>
      </w:pPr>
    </w:p>
    <w:p w:rsidR="00EE6B83" w:rsidRPr="00AA0A0F" w:rsidRDefault="00EE6B83" w:rsidP="00EE6B83">
      <w:pPr>
        <w:widowControl w:val="0"/>
        <w:rPr>
          <w:rFonts w:ascii="Tahoma" w:hAnsi="Tahoma" w:cs="Tahoma"/>
          <w:b/>
          <w:bCs/>
          <w:szCs w:val="22"/>
          <w:lang w:val="en-US"/>
        </w:rPr>
      </w:pPr>
    </w:p>
    <w:p w:rsidR="00EE6B83" w:rsidRPr="00AA0A0F" w:rsidRDefault="00EE6B83" w:rsidP="00EE6B83">
      <w:pPr>
        <w:widowControl w:val="0"/>
        <w:rPr>
          <w:rFonts w:ascii="Tahoma" w:hAnsi="Tahoma" w:cs="Tahoma"/>
          <w:b/>
          <w:bCs/>
          <w:szCs w:val="22"/>
          <w:lang w:val="en-US"/>
        </w:rPr>
      </w:pPr>
    </w:p>
    <w:p w:rsidR="00EE6B83" w:rsidRPr="00AA0A0F" w:rsidRDefault="00EE6B83" w:rsidP="00EE6B83">
      <w:pPr>
        <w:widowControl w:val="0"/>
        <w:rPr>
          <w:rFonts w:ascii="Tahoma" w:hAnsi="Tahoma" w:cs="Tahoma"/>
          <w:b/>
          <w:bCs/>
          <w:szCs w:val="22"/>
          <w:u w:val="single"/>
          <w:lang w:val="en-US"/>
        </w:rPr>
      </w:pPr>
      <w:r w:rsidRPr="00AA0A0F">
        <w:rPr>
          <w:rFonts w:ascii="Tahoma" w:hAnsi="Tahoma" w:cs="Tahoma"/>
          <w:b/>
          <w:bCs/>
          <w:szCs w:val="22"/>
          <w:u w:val="single"/>
          <w:lang w:val="en-US"/>
        </w:rPr>
        <w:lastRenderedPageBreak/>
        <w:t xml:space="preserve">C.14 </w:t>
      </w:r>
      <w:r w:rsidRPr="00AA0A0F">
        <w:rPr>
          <w:rFonts w:ascii="Tahoma" w:hAnsi="Tahoma" w:cs="Tahoma"/>
          <w:b/>
          <w:bCs/>
          <w:szCs w:val="22"/>
          <w:u w:val="single"/>
          <w:lang w:val="en-US"/>
        </w:rPr>
        <w:tab/>
        <w:t>TIME PLAN</w:t>
      </w:r>
    </w:p>
    <w:p w:rsidR="00EE6B83" w:rsidRPr="00AA0A0F" w:rsidRDefault="00EE6B83" w:rsidP="00EE6B83">
      <w:pPr>
        <w:ind w:left="142"/>
        <w:rPr>
          <w:rFonts w:ascii="Tahoma" w:hAnsi="Tahoma" w:cs="Tahoma"/>
          <w:b/>
          <w:bCs/>
          <w:szCs w:val="22"/>
          <w:lang w:val="en-US"/>
        </w:rPr>
      </w:pPr>
    </w:p>
    <w:tbl>
      <w:tblPr>
        <w:tblW w:w="5153" w:type="pct"/>
        <w:tblInd w:w="-5" w:type="dxa"/>
        <w:tblLayout w:type="fixed"/>
        <w:tblLook w:val="04A0" w:firstRow="1" w:lastRow="0" w:firstColumn="1" w:lastColumn="0" w:noHBand="0" w:noVBand="1"/>
      </w:tblPr>
      <w:tblGrid>
        <w:gridCol w:w="428"/>
        <w:gridCol w:w="6238"/>
        <w:gridCol w:w="1417"/>
        <w:gridCol w:w="992"/>
        <w:gridCol w:w="849"/>
      </w:tblGrid>
      <w:tr w:rsidR="00EE6B83" w:rsidRPr="00AA0A0F" w:rsidTr="0009244E">
        <w:trPr>
          <w:trHeight w:val="405"/>
        </w:trPr>
        <w:tc>
          <w:tcPr>
            <w:tcW w:w="215" w:type="pct"/>
            <w:tcBorders>
              <w:top w:val="single" w:sz="4" w:space="0" w:color="auto"/>
              <w:left w:val="single" w:sz="4" w:space="0" w:color="auto"/>
              <w:bottom w:val="single" w:sz="4" w:space="0" w:color="auto"/>
              <w:right w:val="single" w:sz="4" w:space="0" w:color="auto"/>
            </w:tcBorders>
            <w:shd w:val="clear" w:color="auto" w:fill="9CC2E5" w:themeFill="accent1" w:themeFillTint="99"/>
            <w:noWrap/>
          </w:tcPr>
          <w:p w:rsidR="00EE6B83" w:rsidRPr="00AA0A0F" w:rsidRDefault="00EE6B83" w:rsidP="0009244E">
            <w:pPr>
              <w:ind w:left="-12"/>
              <w:jc w:val="center"/>
              <w:rPr>
                <w:rFonts w:ascii="Tahoma" w:eastAsia="SimSun" w:hAnsi="Tahoma" w:cs="Tahoma"/>
                <w:b/>
                <w:bCs/>
                <w:szCs w:val="22"/>
                <w:lang w:val="en-US"/>
              </w:rPr>
            </w:pPr>
            <w:r w:rsidRPr="00AA0A0F">
              <w:rPr>
                <w:rFonts w:ascii="Tahoma" w:eastAsia="Tahoma" w:hAnsi="Tahoma" w:cs="Tahoma"/>
                <w:b/>
                <w:szCs w:val="22"/>
              </w:rPr>
              <w:t>#</w:t>
            </w:r>
          </w:p>
        </w:tc>
        <w:tc>
          <w:tcPr>
            <w:tcW w:w="3143" w:type="pct"/>
            <w:tcBorders>
              <w:top w:val="single" w:sz="4" w:space="0" w:color="auto"/>
              <w:left w:val="nil"/>
              <w:bottom w:val="single" w:sz="4" w:space="0" w:color="auto"/>
              <w:right w:val="single" w:sz="4" w:space="0" w:color="auto"/>
            </w:tcBorders>
            <w:shd w:val="clear" w:color="auto" w:fill="9CC2E5" w:themeFill="accent1" w:themeFillTint="99"/>
          </w:tcPr>
          <w:p w:rsidR="00EE6B83" w:rsidRPr="00AA0A0F" w:rsidRDefault="00EE6B83" w:rsidP="0009244E">
            <w:pPr>
              <w:jc w:val="center"/>
              <w:rPr>
                <w:rFonts w:ascii="Tahoma" w:eastAsia="SimSun" w:hAnsi="Tahoma" w:cs="Tahoma"/>
                <w:b/>
                <w:bCs/>
                <w:szCs w:val="22"/>
                <w:lang w:val="en-US"/>
              </w:rPr>
            </w:pPr>
            <w:proofErr w:type="spellStart"/>
            <w:r w:rsidRPr="00AA0A0F">
              <w:rPr>
                <w:rFonts w:ascii="Tahoma" w:eastAsia="Tahoma" w:hAnsi="Tahoma" w:cs="Tahoma"/>
                <w:b/>
                <w:szCs w:val="22"/>
              </w:rPr>
              <w:t>Requirement</w:t>
            </w:r>
            <w:proofErr w:type="spellEnd"/>
          </w:p>
        </w:tc>
        <w:tc>
          <w:tcPr>
            <w:tcW w:w="714" w:type="pct"/>
            <w:tcBorders>
              <w:top w:val="single" w:sz="4" w:space="0" w:color="auto"/>
              <w:left w:val="nil"/>
              <w:bottom w:val="single" w:sz="4" w:space="0" w:color="auto"/>
              <w:right w:val="single" w:sz="4" w:space="0" w:color="auto"/>
            </w:tcBorders>
            <w:shd w:val="clear" w:color="auto" w:fill="9CC2E5" w:themeFill="accent1" w:themeFillTint="99"/>
            <w:noWrap/>
          </w:tcPr>
          <w:p w:rsidR="00EE6B83" w:rsidRPr="00AA0A0F" w:rsidRDefault="00EE6B83" w:rsidP="0009244E">
            <w:pPr>
              <w:jc w:val="center"/>
              <w:rPr>
                <w:rFonts w:ascii="Tahoma" w:eastAsia="SimSun" w:hAnsi="Tahoma" w:cs="Tahoma"/>
                <w:b/>
                <w:bCs/>
                <w:szCs w:val="22"/>
                <w:lang w:val="en-GB"/>
              </w:rPr>
            </w:pPr>
            <w:proofErr w:type="spellStart"/>
            <w:r w:rsidRPr="00AA0A0F">
              <w:rPr>
                <w:rFonts w:ascii="Tahoma" w:eastAsia="Tahoma" w:hAnsi="Tahoma" w:cs="Tahoma"/>
                <w:b/>
                <w:szCs w:val="22"/>
              </w:rPr>
              <w:t>Mandatory</w:t>
            </w:r>
            <w:proofErr w:type="spellEnd"/>
          </w:p>
        </w:tc>
        <w:tc>
          <w:tcPr>
            <w:tcW w:w="500" w:type="pct"/>
            <w:tcBorders>
              <w:top w:val="single" w:sz="4" w:space="0" w:color="auto"/>
              <w:left w:val="nil"/>
              <w:bottom w:val="single" w:sz="4" w:space="0" w:color="auto"/>
              <w:right w:val="single" w:sz="4" w:space="0" w:color="auto"/>
            </w:tcBorders>
            <w:shd w:val="clear" w:color="auto" w:fill="9CC2E5" w:themeFill="accent1" w:themeFillTint="99"/>
            <w:noWrap/>
          </w:tcPr>
          <w:p w:rsidR="00EE6B83" w:rsidRPr="00AA0A0F" w:rsidRDefault="00EE6B83" w:rsidP="0009244E">
            <w:pPr>
              <w:jc w:val="center"/>
              <w:rPr>
                <w:rFonts w:ascii="Tahoma" w:eastAsia="SimSun" w:hAnsi="Tahoma" w:cs="Tahoma"/>
                <w:b/>
                <w:bCs/>
                <w:szCs w:val="22"/>
                <w:lang w:val="en-US"/>
              </w:rPr>
            </w:pPr>
            <w:r w:rsidRPr="00AA0A0F">
              <w:rPr>
                <w:rFonts w:ascii="Tahoma" w:eastAsia="Tahoma" w:hAnsi="Tahoma" w:cs="Tahoma"/>
                <w:b/>
                <w:szCs w:val="22"/>
                <w:lang w:val="en-US"/>
              </w:rPr>
              <w:t>Answer</w:t>
            </w:r>
          </w:p>
        </w:tc>
        <w:tc>
          <w:tcPr>
            <w:tcW w:w="429" w:type="pct"/>
            <w:tcBorders>
              <w:top w:val="single" w:sz="4" w:space="0" w:color="auto"/>
              <w:left w:val="nil"/>
              <w:bottom w:val="single" w:sz="4" w:space="0" w:color="auto"/>
              <w:right w:val="single" w:sz="4" w:space="0" w:color="auto"/>
            </w:tcBorders>
            <w:shd w:val="clear" w:color="auto" w:fill="9CC2E5" w:themeFill="accent1" w:themeFillTint="99"/>
            <w:noWrap/>
          </w:tcPr>
          <w:p w:rsidR="00EE6B83" w:rsidRPr="00AA0A0F" w:rsidRDefault="00EE6B83" w:rsidP="0009244E">
            <w:pPr>
              <w:jc w:val="center"/>
              <w:rPr>
                <w:rFonts w:ascii="Tahoma" w:eastAsia="SimSun" w:hAnsi="Tahoma" w:cs="Tahoma"/>
                <w:b/>
                <w:bCs/>
                <w:szCs w:val="22"/>
                <w:lang w:val="en-US"/>
              </w:rPr>
            </w:pPr>
            <w:proofErr w:type="spellStart"/>
            <w:r w:rsidRPr="00AA0A0F">
              <w:rPr>
                <w:rFonts w:ascii="Tahoma" w:eastAsia="Tahoma" w:hAnsi="Tahoma" w:cs="Tahoma"/>
                <w:b/>
                <w:szCs w:val="22"/>
              </w:rPr>
              <w:t>Refer</w:t>
            </w:r>
            <w:proofErr w:type="spellEnd"/>
            <w:r w:rsidRPr="00AA0A0F">
              <w:rPr>
                <w:rFonts w:ascii="Tahoma" w:eastAsia="Tahoma" w:hAnsi="Tahoma" w:cs="Tahoma"/>
                <w:b/>
                <w:szCs w:val="22"/>
                <w:lang w:val="en-US"/>
              </w:rPr>
              <w:t>.</w:t>
            </w:r>
          </w:p>
        </w:tc>
      </w:tr>
      <w:tr w:rsidR="00EE6B83" w:rsidRPr="00AA0A0F" w:rsidTr="0009244E">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56"/>
          <w:jc w:val="center"/>
        </w:trPr>
        <w:tc>
          <w:tcPr>
            <w:tcW w:w="215" w:type="pct"/>
            <w:tcBorders>
              <w:top w:val="single" w:sz="4" w:space="0" w:color="auto"/>
              <w:left w:val="single" w:sz="4" w:space="0" w:color="auto"/>
              <w:bottom w:val="single" w:sz="4" w:space="0" w:color="auto"/>
              <w:right w:val="single" w:sz="4" w:space="0" w:color="auto"/>
            </w:tcBorders>
          </w:tcPr>
          <w:p w:rsidR="00EE6B83" w:rsidRPr="00AA0A0F" w:rsidRDefault="00EE6B83" w:rsidP="0009244E">
            <w:pPr>
              <w:pStyle w:val="af0"/>
              <w:numPr>
                <w:ilvl w:val="0"/>
                <w:numId w:val="22"/>
              </w:numPr>
              <w:spacing w:line="360" w:lineRule="auto"/>
              <w:ind w:left="-226" w:right="-108" w:firstLine="0"/>
              <w:jc w:val="center"/>
              <w:rPr>
                <w:rFonts w:ascii="Tahoma" w:hAnsi="Tahoma" w:cs="Tahoma"/>
                <w:szCs w:val="22"/>
                <w:lang w:val="en-GB"/>
              </w:rPr>
            </w:pPr>
          </w:p>
        </w:tc>
        <w:tc>
          <w:tcPr>
            <w:tcW w:w="3143" w:type="pct"/>
            <w:tcBorders>
              <w:top w:val="single" w:sz="4" w:space="0" w:color="auto"/>
              <w:left w:val="single" w:sz="4" w:space="0" w:color="auto"/>
              <w:bottom w:val="single" w:sz="4" w:space="0" w:color="auto"/>
              <w:right w:val="single" w:sz="4" w:space="0" w:color="auto"/>
            </w:tcBorders>
          </w:tcPr>
          <w:p w:rsidR="00EE6B83" w:rsidRPr="00AA0A0F" w:rsidRDefault="00EE6B83" w:rsidP="0009244E">
            <w:pPr>
              <w:spacing w:line="360" w:lineRule="auto"/>
              <w:rPr>
                <w:rFonts w:ascii="Tahoma" w:hAnsi="Tahoma" w:cs="Tahoma"/>
                <w:szCs w:val="22"/>
                <w:lang w:val="en-GB"/>
              </w:rPr>
            </w:pPr>
            <w:r w:rsidRPr="00AA0A0F">
              <w:rPr>
                <w:rFonts w:ascii="Tahoma" w:hAnsi="Tahoma" w:cs="Tahoma"/>
                <w:szCs w:val="22"/>
                <w:lang w:val="en-GB"/>
              </w:rPr>
              <w:t>The supplier should provide a detailed project implementation time schedule in phases for the delivery of the entire project taking under consideration all the required tasks (i.e. indicatively: site survey, design, equipment delivery, POC if needed, installation, parametrization, tests, training, etc.). It should include 2 Project phases:</w:t>
            </w:r>
          </w:p>
          <w:p w:rsidR="00EE6B83" w:rsidRPr="00AA0A0F" w:rsidRDefault="00EE6B83" w:rsidP="0009244E">
            <w:pPr>
              <w:spacing w:line="360" w:lineRule="auto"/>
              <w:rPr>
                <w:rFonts w:ascii="Tahoma" w:hAnsi="Tahoma" w:cs="Tahoma"/>
                <w:szCs w:val="22"/>
                <w:u w:val="single"/>
                <w:lang w:val="en-GB"/>
              </w:rPr>
            </w:pPr>
            <w:r w:rsidRPr="00AA0A0F">
              <w:rPr>
                <w:rFonts w:ascii="Tahoma" w:hAnsi="Tahoma" w:cs="Tahoma"/>
                <w:szCs w:val="22"/>
                <w:u w:val="single"/>
                <w:lang w:val="en-GB"/>
              </w:rPr>
              <w:t>Stage 1</w:t>
            </w:r>
          </w:p>
          <w:p w:rsidR="00EE6B83" w:rsidRPr="00AA0A0F" w:rsidRDefault="00EE6B83" w:rsidP="0009244E">
            <w:pPr>
              <w:pStyle w:val="af0"/>
              <w:numPr>
                <w:ilvl w:val="0"/>
                <w:numId w:val="23"/>
              </w:numPr>
              <w:spacing w:line="360" w:lineRule="auto"/>
              <w:rPr>
                <w:rFonts w:ascii="Tahoma" w:hAnsi="Tahoma" w:cs="Tahoma"/>
                <w:szCs w:val="22"/>
                <w:lang w:val="en-GB"/>
              </w:rPr>
            </w:pPr>
            <w:r w:rsidRPr="00AA0A0F">
              <w:rPr>
                <w:rFonts w:ascii="Tahoma" w:hAnsi="Tahoma" w:cs="Tahoma"/>
                <w:szCs w:val="22"/>
                <w:lang w:val="en-GB"/>
              </w:rPr>
              <w:t>deliver the Architecture H/W implementation</w:t>
            </w:r>
          </w:p>
          <w:p w:rsidR="00EE6B83" w:rsidRPr="00AA0A0F" w:rsidRDefault="00EE6B83" w:rsidP="0009244E">
            <w:pPr>
              <w:pStyle w:val="af0"/>
              <w:numPr>
                <w:ilvl w:val="0"/>
                <w:numId w:val="23"/>
              </w:numPr>
              <w:spacing w:line="360" w:lineRule="auto"/>
              <w:rPr>
                <w:rFonts w:ascii="Tahoma" w:hAnsi="Tahoma" w:cs="Tahoma"/>
                <w:szCs w:val="22"/>
                <w:lang w:val="en-GB"/>
              </w:rPr>
            </w:pPr>
            <w:r w:rsidRPr="00AA0A0F">
              <w:rPr>
                <w:rFonts w:ascii="Tahoma" w:hAnsi="Tahoma" w:cs="Tahoma"/>
                <w:szCs w:val="22"/>
                <w:lang w:val="en-GB"/>
              </w:rPr>
              <w:t>deliver the deployment of G2 Car Terminal compound coverage</w:t>
            </w:r>
          </w:p>
          <w:p w:rsidR="00EE6B83" w:rsidRPr="00AA0A0F" w:rsidRDefault="00EE6B83" w:rsidP="0009244E">
            <w:pPr>
              <w:pStyle w:val="af0"/>
              <w:numPr>
                <w:ilvl w:val="0"/>
                <w:numId w:val="23"/>
              </w:numPr>
              <w:spacing w:line="360" w:lineRule="auto"/>
              <w:rPr>
                <w:rFonts w:ascii="Tahoma" w:hAnsi="Tahoma" w:cs="Tahoma"/>
                <w:szCs w:val="22"/>
                <w:lang w:val="en-GB"/>
              </w:rPr>
            </w:pPr>
            <w:r w:rsidRPr="00AA0A0F">
              <w:rPr>
                <w:rFonts w:ascii="Tahoma" w:hAnsi="Tahoma" w:cs="Tahoma"/>
                <w:szCs w:val="22"/>
                <w:lang w:val="en-GB"/>
              </w:rPr>
              <w:t>deliver the deployment of Logistics area</w:t>
            </w:r>
          </w:p>
          <w:p w:rsidR="00EE6B83" w:rsidRPr="00AA0A0F" w:rsidRDefault="00EE6B83" w:rsidP="0009244E">
            <w:pPr>
              <w:pStyle w:val="af0"/>
              <w:numPr>
                <w:ilvl w:val="0"/>
                <w:numId w:val="23"/>
              </w:numPr>
              <w:spacing w:line="360" w:lineRule="auto"/>
              <w:rPr>
                <w:rFonts w:ascii="Tahoma" w:hAnsi="Tahoma" w:cs="Tahoma"/>
                <w:szCs w:val="22"/>
                <w:lang w:val="en-GB"/>
              </w:rPr>
            </w:pPr>
            <w:r w:rsidRPr="00AA0A0F">
              <w:rPr>
                <w:rFonts w:ascii="Tahoma" w:hAnsi="Tahoma" w:cs="Tahoma"/>
                <w:szCs w:val="22"/>
                <w:lang w:val="en-GB"/>
              </w:rPr>
              <w:t>deliver the deployment of Cruise Terminal CCTV coverage</w:t>
            </w:r>
          </w:p>
          <w:p w:rsidR="00EE6B83" w:rsidRPr="00AA0A0F" w:rsidRDefault="00EE6B83" w:rsidP="0009244E">
            <w:pPr>
              <w:spacing w:line="360" w:lineRule="auto"/>
              <w:rPr>
                <w:rFonts w:ascii="Tahoma" w:hAnsi="Tahoma" w:cs="Tahoma"/>
                <w:szCs w:val="22"/>
                <w:u w:val="single"/>
                <w:lang w:val="en-GB"/>
              </w:rPr>
            </w:pPr>
            <w:r w:rsidRPr="00AA0A0F">
              <w:rPr>
                <w:rFonts w:ascii="Tahoma" w:hAnsi="Tahoma" w:cs="Tahoma"/>
                <w:szCs w:val="22"/>
                <w:u w:val="single"/>
                <w:lang w:val="en-GB"/>
              </w:rPr>
              <w:t>Stage 2</w:t>
            </w:r>
          </w:p>
          <w:p w:rsidR="00EE6B83" w:rsidRPr="00AA0A0F" w:rsidRDefault="00EE6B83" w:rsidP="0009244E">
            <w:pPr>
              <w:pStyle w:val="af0"/>
              <w:numPr>
                <w:ilvl w:val="0"/>
                <w:numId w:val="24"/>
              </w:numPr>
              <w:spacing w:line="360" w:lineRule="auto"/>
              <w:rPr>
                <w:rFonts w:ascii="Tahoma" w:hAnsi="Tahoma" w:cs="Tahoma"/>
                <w:szCs w:val="22"/>
                <w:lang w:val="en-GB"/>
              </w:rPr>
            </w:pPr>
            <w:r w:rsidRPr="00AA0A0F">
              <w:rPr>
                <w:rFonts w:ascii="Tahoma" w:hAnsi="Tahoma" w:cs="Tahoma"/>
                <w:szCs w:val="22"/>
                <w:lang w:val="en-GB"/>
              </w:rPr>
              <w:t>Deliver the deployment and implementation of the rest part</w:t>
            </w:r>
          </w:p>
        </w:tc>
        <w:tc>
          <w:tcPr>
            <w:tcW w:w="714" w:type="pct"/>
            <w:tcBorders>
              <w:top w:val="single" w:sz="4" w:space="0" w:color="auto"/>
              <w:left w:val="single" w:sz="4" w:space="0" w:color="auto"/>
              <w:bottom w:val="single" w:sz="4" w:space="0" w:color="auto"/>
              <w:right w:val="single" w:sz="4" w:space="0" w:color="auto"/>
            </w:tcBorders>
            <w:vAlign w:val="center"/>
          </w:tcPr>
          <w:p w:rsidR="00EE6B83" w:rsidRPr="00AA0A0F" w:rsidRDefault="00EE6B83" w:rsidP="0009244E">
            <w:pPr>
              <w:spacing w:line="360" w:lineRule="auto"/>
              <w:ind w:right="-108"/>
              <w:jc w:val="center"/>
              <w:rPr>
                <w:rFonts w:ascii="Tahoma" w:hAnsi="Tahoma" w:cs="Tahoma"/>
                <w:szCs w:val="22"/>
                <w:lang w:val="en-GB"/>
              </w:rPr>
            </w:pPr>
            <w:r w:rsidRPr="00AA0A0F">
              <w:rPr>
                <w:rFonts w:ascii="Tahoma" w:hAnsi="Tahoma" w:cs="Tahoma"/>
                <w:szCs w:val="22"/>
                <w:lang w:val="en-GB"/>
              </w:rPr>
              <w:t>YES</w:t>
            </w:r>
          </w:p>
        </w:tc>
        <w:tc>
          <w:tcPr>
            <w:tcW w:w="500" w:type="pct"/>
            <w:tcBorders>
              <w:top w:val="single" w:sz="4" w:space="0" w:color="auto"/>
              <w:left w:val="single" w:sz="4" w:space="0" w:color="auto"/>
              <w:bottom w:val="single" w:sz="4" w:space="0" w:color="auto"/>
              <w:right w:val="single" w:sz="4" w:space="0" w:color="auto"/>
            </w:tcBorders>
          </w:tcPr>
          <w:p w:rsidR="00EE6B83" w:rsidRPr="00AA0A0F" w:rsidRDefault="00EE6B83" w:rsidP="0009244E">
            <w:pPr>
              <w:spacing w:line="360" w:lineRule="auto"/>
              <w:ind w:right="-108"/>
              <w:jc w:val="center"/>
              <w:rPr>
                <w:rFonts w:ascii="Tahoma" w:hAnsi="Tahoma" w:cs="Tahoma"/>
                <w:szCs w:val="22"/>
                <w:lang w:val="en-GB"/>
              </w:rPr>
            </w:pPr>
          </w:p>
        </w:tc>
        <w:tc>
          <w:tcPr>
            <w:tcW w:w="429" w:type="pct"/>
            <w:tcBorders>
              <w:top w:val="single" w:sz="4" w:space="0" w:color="auto"/>
              <w:left w:val="single" w:sz="4" w:space="0" w:color="auto"/>
              <w:bottom w:val="single" w:sz="4" w:space="0" w:color="auto"/>
              <w:right w:val="single" w:sz="4" w:space="0" w:color="auto"/>
            </w:tcBorders>
          </w:tcPr>
          <w:p w:rsidR="00EE6B83" w:rsidRPr="00AA0A0F" w:rsidRDefault="00EE6B83" w:rsidP="0009244E">
            <w:pPr>
              <w:spacing w:line="360" w:lineRule="auto"/>
              <w:ind w:right="-151"/>
              <w:jc w:val="center"/>
              <w:rPr>
                <w:rFonts w:ascii="Tahoma" w:hAnsi="Tahoma" w:cs="Tahoma"/>
                <w:szCs w:val="22"/>
                <w:lang w:val="en-GB"/>
              </w:rPr>
            </w:pPr>
          </w:p>
        </w:tc>
      </w:tr>
    </w:tbl>
    <w:p w:rsidR="00EE6B83" w:rsidRPr="00AA0A0F" w:rsidRDefault="00EE6B83" w:rsidP="00EE6B83">
      <w:pPr>
        <w:widowControl w:val="0"/>
        <w:rPr>
          <w:rFonts w:ascii="Tahoma" w:hAnsi="Tahoma" w:cs="Tahoma"/>
          <w:b/>
          <w:bCs/>
          <w:szCs w:val="22"/>
          <w:lang w:val="en-US"/>
        </w:rPr>
      </w:pPr>
      <w:r w:rsidRPr="00AA0A0F">
        <w:rPr>
          <w:rFonts w:ascii="Tahoma" w:hAnsi="Tahoma" w:cs="Tahoma"/>
          <w:b/>
          <w:bCs/>
          <w:szCs w:val="22"/>
          <w:lang w:val="en-US"/>
        </w:rPr>
        <w:t xml:space="preserve"> </w:t>
      </w:r>
    </w:p>
    <w:p w:rsidR="00EE6B83" w:rsidRPr="00AA0A0F" w:rsidRDefault="00EE6B83" w:rsidP="00EE6B83">
      <w:pPr>
        <w:widowControl w:val="0"/>
        <w:rPr>
          <w:rFonts w:ascii="Tahoma" w:hAnsi="Tahoma" w:cs="Tahoma"/>
          <w:b/>
          <w:bCs/>
          <w:szCs w:val="22"/>
          <w:lang w:val="en-US"/>
        </w:rPr>
      </w:pPr>
    </w:p>
    <w:p w:rsidR="00EE6B83" w:rsidRPr="00AA0A0F" w:rsidRDefault="00EE6B83" w:rsidP="00EE6B83">
      <w:pPr>
        <w:widowControl w:val="0"/>
        <w:rPr>
          <w:rFonts w:ascii="Tahoma" w:hAnsi="Tahoma" w:cs="Tahoma"/>
          <w:b/>
          <w:bCs/>
          <w:szCs w:val="22"/>
          <w:u w:val="single"/>
          <w:lang w:val="en-US"/>
        </w:rPr>
      </w:pPr>
      <w:r w:rsidRPr="00AA0A0F">
        <w:rPr>
          <w:rFonts w:ascii="Tahoma" w:hAnsi="Tahoma" w:cs="Tahoma"/>
          <w:b/>
          <w:bCs/>
          <w:szCs w:val="22"/>
          <w:u w:val="single"/>
          <w:lang w:val="en-US"/>
        </w:rPr>
        <w:t xml:space="preserve">C.15 </w:t>
      </w:r>
      <w:r w:rsidRPr="00AA0A0F">
        <w:rPr>
          <w:rFonts w:ascii="Tahoma" w:hAnsi="Tahoma" w:cs="Tahoma"/>
          <w:b/>
          <w:bCs/>
          <w:szCs w:val="22"/>
          <w:u w:val="single"/>
          <w:lang w:val="en-US"/>
        </w:rPr>
        <w:tab/>
        <w:t xml:space="preserve">TRAINING </w:t>
      </w:r>
    </w:p>
    <w:p w:rsidR="00EE6B83" w:rsidRPr="00AA0A0F" w:rsidRDefault="00EE6B83" w:rsidP="00EE6B83">
      <w:pPr>
        <w:widowControl w:val="0"/>
        <w:rPr>
          <w:rFonts w:ascii="Tahoma" w:hAnsi="Tahoma" w:cs="Tahoma"/>
          <w:b/>
          <w:bCs/>
          <w:szCs w:val="22"/>
          <w:lang w:val="en-US"/>
        </w:rPr>
      </w:pPr>
    </w:p>
    <w:tbl>
      <w:tblPr>
        <w:tblW w:w="5107" w:type="pct"/>
        <w:tblInd w:w="-34" w:type="dxa"/>
        <w:tblLayout w:type="fixed"/>
        <w:tblLook w:val="04A0" w:firstRow="1" w:lastRow="0" w:firstColumn="1" w:lastColumn="0" w:noHBand="0" w:noVBand="1"/>
      </w:tblPr>
      <w:tblGrid>
        <w:gridCol w:w="455"/>
        <w:gridCol w:w="6237"/>
        <w:gridCol w:w="1416"/>
        <w:gridCol w:w="852"/>
        <w:gridCol w:w="875"/>
      </w:tblGrid>
      <w:tr w:rsidR="00EE6B83" w:rsidRPr="00AA0A0F" w:rsidTr="0009244E">
        <w:trPr>
          <w:trHeight w:val="405"/>
        </w:trPr>
        <w:tc>
          <w:tcPr>
            <w:tcW w:w="231" w:type="pct"/>
            <w:tcBorders>
              <w:top w:val="single" w:sz="4" w:space="0" w:color="auto"/>
              <w:left w:val="single" w:sz="4" w:space="0" w:color="auto"/>
              <w:bottom w:val="single" w:sz="4" w:space="0" w:color="auto"/>
              <w:right w:val="single" w:sz="4" w:space="0" w:color="auto"/>
            </w:tcBorders>
            <w:shd w:val="clear" w:color="auto" w:fill="9CC2E5" w:themeFill="accent1" w:themeFillTint="99"/>
            <w:noWrap/>
          </w:tcPr>
          <w:p w:rsidR="00EE6B83" w:rsidRPr="00AA0A0F" w:rsidRDefault="00EE6B83" w:rsidP="0009244E">
            <w:pPr>
              <w:jc w:val="center"/>
              <w:rPr>
                <w:rFonts w:ascii="Tahoma" w:eastAsia="SimSun" w:hAnsi="Tahoma" w:cs="Tahoma"/>
                <w:b/>
                <w:bCs/>
                <w:szCs w:val="22"/>
                <w:lang w:val="en-US"/>
              </w:rPr>
            </w:pPr>
            <w:r w:rsidRPr="00AA0A0F">
              <w:rPr>
                <w:rFonts w:ascii="Tahoma" w:eastAsia="Tahoma" w:hAnsi="Tahoma" w:cs="Tahoma"/>
                <w:b/>
                <w:szCs w:val="22"/>
              </w:rPr>
              <w:t>#</w:t>
            </w:r>
          </w:p>
        </w:tc>
        <w:tc>
          <w:tcPr>
            <w:tcW w:w="3171" w:type="pct"/>
            <w:tcBorders>
              <w:top w:val="single" w:sz="4" w:space="0" w:color="auto"/>
              <w:left w:val="nil"/>
              <w:bottom w:val="single" w:sz="4" w:space="0" w:color="auto"/>
              <w:right w:val="single" w:sz="4" w:space="0" w:color="auto"/>
            </w:tcBorders>
            <w:shd w:val="clear" w:color="auto" w:fill="9CC2E5" w:themeFill="accent1" w:themeFillTint="99"/>
          </w:tcPr>
          <w:p w:rsidR="00EE6B83" w:rsidRPr="00AA0A0F" w:rsidRDefault="00EE6B83" w:rsidP="0009244E">
            <w:pPr>
              <w:jc w:val="center"/>
              <w:rPr>
                <w:rFonts w:ascii="Tahoma" w:eastAsia="SimSun" w:hAnsi="Tahoma" w:cs="Tahoma"/>
                <w:b/>
                <w:bCs/>
                <w:szCs w:val="22"/>
                <w:lang w:val="en-US"/>
              </w:rPr>
            </w:pPr>
            <w:proofErr w:type="spellStart"/>
            <w:r w:rsidRPr="00AA0A0F">
              <w:rPr>
                <w:rFonts w:ascii="Tahoma" w:eastAsia="Tahoma" w:hAnsi="Tahoma" w:cs="Tahoma"/>
                <w:b/>
                <w:szCs w:val="22"/>
              </w:rPr>
              <w:t>Requirement</w:t>
            </w:r>
            <w:proofErr w:type="spellEnd"/>
          </w:p>
        </w:tc>
        <w:tc>
          <w:tcPr>
            <w:tcW w:w="720" w:type="pct"/>
            <w:tcBorders>
              <w:top w:val="single" w:sz="4" w:space="0" w:color="auto"/>
              <w:left w:val="nil"/>
              <w:bottom w:val="single" w:sz="4" w:space="0" w:color="auto"/>
              <w:right w:val="single" w:sz="4" w:space="0" w:color="auto"/>
            </w:tcBorders>
            <w:shd w:val="clear" w:color="auto" w:fill="9CC2E5" w:themeFill="accent1" w:themeFillTint="99"/>
            <w:noWrap/>
          </w:tcPr>
          <w:p w:rsidR="00EE6B83" w:rsidRPr="00AA0A0F" w:rsidRDefault="00EE6B83" w:rsidP="0009244E">
            <w:pPr>
              <w:jc w:val="center"/>
              <w:rPr>
                <w:rFonts w:ascii="Tahoma" w:eastAsia="SimSun" w:hAnsi="Tahoma" w:cs="Tahoma"/>
                <w:b/>
                <w:bCs/>
                <w:szCs w:val="22"/>
                <w:lang w:val="en-GB"/>
              </w:rPr>
            </w:pPr>
            <w:proofErr w:type="spellStart"/>
            <w:r w:rsidRPr="00AA0A0F">
              <w:rPr>
                <w:rFonts w:ascii="Tahoma" w:eastAsia="Tahoma" w:hAnsi="Tahoma" w:cs="Tahoma"/>
                <w:b/>
                <w:szCs w:val="22"/>
              </w:rPr>
              <w:t>Mandatory</w:t>
            </w:r>
            <w:proofErr w:type="spellEnd"/>
          </w:p>
        </w:tc>
        <w:tc>
          <w:tcPr>
            <w:tcW w:w="433" w:type="pct"/>
            <w:tcBorders>
              <w:top w:val="single" w:sz="4" w:space="0" w:color="auto"/>
              <w:left w:val="nil"/>
              <w:bottom w:val="single" w:sz="4" w:space="0" w:color="auto"/>
              <w:right w:val="single" w:sz="4" w:space="0" w:color="auto"/>
            </w:tcBorders>
            <w:shd w:val="clear" w:color="auto" w:fill="9CC2E5" w:themeFill="accent1" w:themeFillTint="99"/>
            <w:noWrap/>
          </w:tcPr>
          <w:p w:rsidR="00EE6B83" w:rsidRPr="00AA0A0F" w:rsidRDefault="00EE6B83" w:rsidP="0009244E">
            <w:pPr>
              <w:ind w:right="-111"/>
              <w:jc w:val="center"/>
              <w:rPr>
                <w:rFonts w:ascii="Tahoma" w:eastAsia="SimSun" w:hAnsi="Tahoma" w:cs="Tahoma"/>
                <w:b/>
                <w:bCs/>
                <w:szCs w:val="22"/>
                <w:lang w:val="en-US"/>
              </w:rPr>
            </w:pPr>
            <w:r w:rsidRPr="00AA0A0F">
              <w:rPr>
                <w:rFonts w:ascii="Tahoma" w:eastAsia="Tahoma" w:hAnsi="Tahoma" w:cs="Tahoma"/>
                <w:b/>
                <w:szCs w:val="22"/>
                <w:lang w:val="en-US"/>
              </w:rPr>
              <w:t>Answer</w:t>
            </w:r>
          </w:p>
        </w:tc>
        <w:tc>
          <w:tcPr>
            <w:tcW w:w="445" w:type="pct"/>
            <w:tcBorders>
              <w:top w:val="single" w:sz="4" w:space="0" w:color="auto"/>
              <w:left w:val="nil"/>
              <w:bottom w:val="single" w:sz="4" w:space="0" w:color="auto"/>
              <w:right w:val="single" w:sz="4" w:space="0" w:color="auto"/>
            </w:tcBorders>
            <w:shd w:val="clear" w:color="auto" w:fill="9CC2E5" w:themeFill="accent1" w:themeFillTint="99"/>
            <w:noWrap/>
          </w:tcPr>
          <w:p w:rsidR="00EE6B83" w:rsidRPr="00AA0A0F" w:rsidRDefault="00EE6B83" w:rsidP="0009244E">
            <w:pPr>
              <w:jc w:val="center"/>
              <w:rPr>
                <w:rFonts w:ascii="Tahoma" w:eastAsia="SimSun" w:hAnsi="Tahoma" w:cs="Tahoma"/>
                <w:b/>
                <w:bCs/>
                <w:szCs w:val="22"/>
                <w:lang w:val="en-US"/>
              </w:rPr>
            </w:pPr>
            <w:proofErr w:type="spellStart"/>
            <w:r w:rsidRPr="00AA0A0F">
              <w:rPr>
                <w:rFonts w:ascii="Tahoma" w:eastAsia="Tahoma" w:hAnsi="Tahoma" w:cs="Tahoma"/>
                <w:b/>
                <w:szCs w:val="22"/>
              </w:rPr>
              <w:t>Refer</w:t>
            </w:r>
            <w:proofErr w:type="spellEnd"/>
            <w:r w:rsidRPr="00AA0A0F">
              <w:rPr>
                <w:rFonts w:ascii="Tahoma" w:eastAsia="Tahoma" w:hAnsi="Tahoma" w:cs="Tahoma"/>
                <w:b/>
                <w:szCs w:val="22"/>
                <w:lang w:val="en-US"/>
              </w:rPr>
              <w:t>.</w:t>
            </w:r>
          </w:p>
        </w:tc>
      </w:tr>
      <w:tr w:rsidR="00EE6B83" w:rsidRPr="00AA0A0F" w:rsidTr="0009244E">
        <w:trPr>
          <w:trHeight w:val="405"/>
        </w:trPr>
        <w:tc>
          <w:tcPr>
            <w:tcW w:w="231" w:type="pct"/>
            <w:tcBorders>
              <w:top w:val="single" w:sz="4" w:space="0" w:color="auto"/>
              <w:left w:val="single" w:sz="4" w:space="0" w:color="auto"/>
              <w:bottom w:val="single" w:sz="4" w:space="0" w:color="auto"/>
              <w:right w:val="single" w:sz="4" w:space="0" w:color="auto"/>
            </w:tcBorders>
            <w:shd w:val="clear" w:color="auto" w:fill="auto"/>
            <w:noWrap/>
          </w:tcPr>
          <w:p w:rsidR="00EE6B83" w:rsidRPr="00AA0A0F" w:rsidRDefault="00EE6B83" w:rsidP="0009244E">
            <w:pPr>
              <w:pStyle w:val="af0"/>
              <w:spacing w:line="360" w:lineRule="auto"/>
              <w:ind w:left="0" w:right="-108"/>
              <w:jc w:val="left"/>
              <w:rPr>
                <w:rFonts w:ascii="Tahoma" w:hAnsi="Tahoma" w:cs="Tahoma"/>
                <w:szCs w:val="22"/>
                <w:lang w:val="en-GB"/>
              </w:rPr>
            </w:pPr>
            <w:r w:rsidRPr="00AA0A0F">
              <w:rPr>
                <w:rFonts w:ascii="Tahoma" w:hAnsi="Tahoma" w:cs="Tahoma"/>
                <w:szCs w:val="22"/>
                <w:lang w:val="en-GB"/>
              </w:rPr>
              <w:t>1</w:t>
            </w:r>
          </w:p>
          <w:p w:rsidR="00EE6B83" w:rsidRPr="00AA0A0F" w:rsidRDefault="00EE6B83" w:rsidP="0009244E">
            <w:pPr>
              <w:jc w:val="left"/>
              <w:rPr>
                <w:rFonts w:ascii="Tahoma" w:eastAsia="SimSun" w:hAnsi="Tahoma" w:cs="Tahoma"/>
                <w:b/>
                <w:bCs/>
                <w:szCs w:val="22"/>
              </w:rPr>
            </w:pPr>
          </w:p>
        </w:tc>
        <w:tc>
          <w:tcPr>
            <w:tcW w:w="3171" w:type="pct"/>
            <w:tcBorders>
              <w:top w:val="single" w:sz="4" w:space="0" w:color="auto"/>
              <w:left w:val="nil"/>
              <w:bottom w:val="single" w:sz="4" w:space="0" w:color="auto"/>
              <w:right w:val="single" w:sz="4" w:space="0" w:color="auto"/>
            </w:tcBorders>
            <w:shd w:val="clear" w:color="auto" w:fill="auto"/>
          </w:tcPr>
          <w:p w:rsidR="00EE6B83" w:rsidRPr="00AA0A0F" w:rsidRDefault="00EE6B83" w:rsidP="0009244E">
            <w:pPr>
              <w:jc w:val="left"/>
              <w:rPr>
                <w:rFonts w:ascii="Tahoma" w:eastAsia="SimSun" w:hAnsi="Tahoma" w:cs="Tahoma"/>
                <w:b/>
                <w:bCs/>
                <w:szCs w:val="22"/>
                <w:lang w:val="en-US"/>
              </w:rPr>
            </w:pPr>
            <w:r w:rsidRPr="00AA0A0F">
              <w:rPr>
                <w:rFonts w:ascii="Tahoma" w:hAnsi="Tahoma" w:cs="Tahoma"/>
                <w:szCs w:val="22"/>
                <w:lang w:val="en-US"/>
              </w:rPr>
              <w:t>Classroom Training of at least 16 hours for 4 administrators and 8 hours for operators.</w:t>
            </w:r>
          </w:p>
        </w:tc>
        <w:tc>
          <w:tcPr>
            <w:tcW w:w="720" w:type="pct"/>
            <w:tcBorders>
              <w:top w:val="single" w:sz="4" w:space="0" w:color="auto"/>
              <w:left w:val="nil"/>
              <w:bottom w:val="single" w:sz="4" w:space="0" w:color="auto"/>
              <w:right w:val="single" w:sz="4" w:space="0" w:color="auto"/>
            </w:tcBorders>
            <w:shd w:val="clear" w:color="auto" w:fill="auto"/>
            <w:noWrap/>
            <w:vAlign w:val="center"/>
          </w:tcPr>
          <w:p w:rsidR="00EE6B83" w:rsidRPr="00AA0A0F" w:rsidRDefault="00EE6B83" w:rsidP="0009244E">
            <w:pPr>
              <w:jc w:val="center"/>
              <w:rPr>
                <w:rFonts w:ascii="Tahoma" w:eastAsia="SimSun" w:hAnsi="Tahoma" w:cs="Tahoma"/>
                <w:b/>
                <w:bCs/>
                <w:szCs w:val="22"/>
              </w:rPr>
            </w:pPr>
            <w:r w:rsidRPr="00AA0A0F">
              <w:rPr>
                <w:rFonts w:ascii="Tahoma" w:hAnsi="Tahoma" w:cs="Tahoma"/>
                <w:szCs w:val="22"/>
                <w:lang w:val="en-GB"/>
              </w:rPr>
              <w:t>YES</w:t>
            </w:r>
          </w:p>
        </w:tc>
        <w:tc>
          <w:tcPr>
            <w:tcW w:w="433" w:type="pct"/>
            <w:tcBorders>
              <w:top w:val="single" w:sz="4" w:space="0" w:color="auto"/>
              <w:left w:val="nil"/>
              <w:bottom w:val="single" w:sz="4" w:space="0" w:color="auto"/>
              <w:right w:val="single" w:sz="4" w:space="0" w:color="auto"/>
            </w:tcBorders>
            <w:shd w:val="clear" w:color="auto" w:fill="auto"/>
            <w:noWrap/>
          </w:tcPr>
          <w:p w:rsidR="00EE6B83" w:rsidRPr="00AA0A0F" w:rsidRDefault="00EE6B83" w:rsidP="0009244E">
            <w:pPr>
              <w:jc w:val="left"/>
              <w:rPr>
                <w:rFonts w:ascii="Tahoma" w:eastAsia="SimSun" w:hAnsi="Tahoma" w:cs="Tahoma"/>
                <w:b/>
                <w:bCs/>
                <w:szCs w:val="22"/>
              </w:rPr>
            </w:pPr>
          </w:p>
        </w:tc>
        <w:tc>
          <w:tcPr>
            <w:tcW w:w="445" w:type="pct"/>
            <w:tcBorders>
              <w:top w:val="single" w:sz="4" w:space="0" w:color="auto"/>
              <w:left w:val="nil"/>
              <w:bottom w:val="single" w:sz="4" w:space="0" w:color="auto"/>
              <w:right w:val="single" w:sz="4" w:space="0" w:color="auto"/>
            </w:tcBorders>
            <w:shd w:val="clear" w:color="auto" w:fill="auto"/>
            <w:noWrap/>
          </w:tcPr>
          <w:p w:rsidR="00EE6B83" w:rsidRPr="00AA0A0F" w:rsidRDefault="00EE6B83" w:rsidP="0009244E">
            <w:pPr>
              <w:jc w:val="left"/>
              <w:rPr>
                <w:rFonts w:ascii="Tahoma" w:eastAsia="SimSun" w:hAnsi="Tahoma" w:cs="Tahoma"/>
                <w:b/>
                <w:bCs/>
                <w:szCs w:val="22"/>
              </w:rPr>
            </w:pPr>
          </w:p>
        </w:tc>
      </w:tr>
      <w:tr w:rsidR="00EE6B83" w:rsidRPr="00AA0A0F" w:rsidTr="0009244E">
        <w:trPr>
          <w:trHeight w:val="405"/>
        </w:trPr>
        <w:tc>
          <w:tcPr>
            <w:tcW w:w="231" w:type="pct"/>
            <w:tcBorders>
              <w:top w:val="single" w:sz="4" w:space="0" w:color="auto"/>
              <w:left w:val="single" w:sz="4" w:space="0" w:color="auto"/>
              <w:bottom w:val="single" w:sz="4" w:space="0" w:color="auto"/>
              <w:right w:val="single" w:sz="4" w:space="0" w:color="auto"/>
            </w:tcBorders>
            <w:shd w:val="clear" w:color="auto" w:fill="auto"/>
            <w:noWrap/>
          </w:tcPr>
          <w:p w:rsidR="00EE6B83" w:rsidRPr="00AA0A0F" w:rsidRDefault="00EE6B83" w:rsidP="0009244E">
            <w:pPr>
              <w:jc w:val="left"/>
              <w:rPr>
                <w:rFonts w:ascii="Tahoma" w:eastAsia="SimSun" w:hAnsi="Tahoma" w:cs="Tahoma"/>
                <w:b/>
                <w:bCs/>
                <w:szCs w:val="22"/>
              </w:rPr>
            </w:pPr>
            <w:r w:rsidRPr="00AA0A0F">
              <w:rPr>
                <w:rFonts w:ascii="Tahoma" w:hAnsi="Tahoma" w:cs="Tahoma"/>
                <w:szCs w:val="22"/>
                <w:lang w:val="en-GB"/>
              </w:rPr>
              <w:t>2</w:t>
            </w:r>
          </w:p>
        </w:tc>
        <w:tc>
          <w:tcPr>
            <w:tcW w:w="3171" w:type="pct"/>
            <w:tcBorders>
              <w:top w:val="single" w:sz="4" w:space="0" w:color="auto"/>
              <w:left w:val="nil"/>
              <w:bottom w:val="single" w:sz="4" w:space="0" w:color="auto"/>
              <w:right w:val="single" w:sz="4" w:space="0" w:color="auto"/>
            </w:tcBorders>
            <w:shd w:val="clear" w:color="auto" w:fill="auto"/>
          </w:tcPr>
          <w:p w:rsidR="00EE6B83" w:rsidRPr="00AA0A0F" w:rsidRDefault="00EE6B83" w:rsidP="0009244E">
            <w:pPr>
              <w:rPr>
                <w:rFonts w:ascii="Tahoma" w:hAnsi="Tahoma" w:cs="Tahoma"/>
                <w:szCs w:val="22"/>
                <w:lang w:val="en-GB"/>
              </w:rPr>
            </w:pPr>
            <w:r w:rsidRPr="00AA0A0F">
              <w:rPr>
                <w:rFonts w:ascii="Tahoma" w:hAnsi="Tahoma" w:cs="Tahoma"/>
                <w:szCs w:val="22"/>
                <w:lang w:val="en-US"/>
              </w:rPr>
              <w:t xml:space="preserve">Hands-on training that will empower the Piraeus Port Authority S.A. personnel </w:t>
            </w:r>
            <w:r w:rsidRPr="00AA0A0F">
              <w:rPr>
                <w:rFonts w:ascii="Tahoma" w:hAnsi="Tahoma" w:cs="Tahoma"/>
                <w:szCs w:val="22"/>
                <w:lang w:val="en-GB"/>
              </w:rPr>
              <w:t>to proceed with the required tasks that need to be completed during the deployment period.</w:t>
            </w:r>
          </w:p>
          <w:p w:rsidR="00EE6B83" w:rsidRPr="00AA0A0F" w:rsidRDefault="00EE6B83" w:rsidP="0009244E">
            <w:pPr>
              <w:jc w:val="left"/>
              <w:rPr>
                <w:rFonts w:ascii="Tahoma" w:eastAsia="SimSun" w:hAnsi="Tahoma" w:cs="Tahoma"/>
                <w:b/>
                <w:bCs/>
                <w:szCs w:val="22"/>
                <w:lang w:val="en-US"/>
              </w:rPr>
            </w:pPr>
            <w:r w:rsidRPr="00AA0A0F">
              <w:rPr>
                <w:rFonts w:ascii="Tahoma" w:hAnsi="Tahoma" w:cs="Tahoma"/>
                <w:szCs w:val="22"/>
                <w:lang w:val="en-GB"/>
              </w:rPr>
              <w:t>On-the-job training</w:t>
            </w:r>
            <w:r w:rsidRPr="00AA0A0F">
              <w:rPr>
                <w:rFonts w:ascii="Tahoma" w:hAnsi="Tahoma" w:cs="Tahoma"/>
                <w:szCs w:val="22"/>
                <w:lang w:val="en-US"/>
              </w:rPr>
              <w:t xml:space="preserve"> of at least 16 hours, pertaining to the additional training of administrators of the application on the job, addressing any concerns and questions of the administrators.</w:t>
            </w:r>
          </w:p>
        </w:tc>
        <w:tc>
          <w:tcPr>
            <w:tcW w:w="720" w:type="pct"/>
            <w:tcBorders>
              <w:top w:val="single" w:sz="4" w:space="0" w:color="auto"/>
              <w:left w:val="nil"/>
              <w:bottom w:val="single" w:sz="4" w:space="0" w:color="auto"/>
              <w:right w:val="single" w:sz="4" w:space="0" w:color="auto"/>
            </w:tcBorders>
            <w:shd w:val="clear" w:color="auto" w:fill="auto"/>
            <w:noWrap/>
            <w:vAlign w:val="center"/>
          </w:tcPr>
          <w:p w:rsidR="00EE6B83" w:rsidRPr="00AA0A0F" w:rsidRDefault="00EE6B83" w:rsidP="0009244E">
            <w:pPr>
              <w:jc w:val="center"/>
              <w:rPr>
                <w:rFonts w:ascii="Tahoma" w:eastAsia="SimSun" w:hAnsi="Tahoma" w:cs="Tahoma"/>
                <w:b/>
                <w:bCs/>
                <w:szCs w:val="22"/>
              </w:rPr>
            </w:pPr>
            <w:r w:rsidRPr="00AA0A0F">
              <w:rPr>
                <w:rFonts w:ascii="Tahoma" w:hAnsi="Tahoma" w:cs="Tahoma"/>
                <w:szCs w:val="22"/>
                <w:lang w:val="en-GB"/>
              </w:rPr>
              <w:t>YES</w:t>
            </w:r>
          </w:p>
        </w:tc>
        <w:tc>
          <w:tcPr>
            <w:tcW w:w="433" w:type="pct"/>
            <w:tcBorders>
              <w:top w:val="single" w:sz="4" w:space="0" w:color="auto"/>
              <w:left w:val="nil"/>
              <w:bottom w:val="single" w:sz="4" w:space="0" w:color="auto"/>
              <w:right w:val="single" w:sz="4" w:space="0" w:color="auto"/>
            </w:tcBorders>
            <w:shd w:val="clear" w:color="auto" w:fill="auto"/>
            <w:noWrap/>
          </w:tcPr>
          <w:p w:rsidR="00EE6B83" w:rsidRPr="00AA0A0F" w:rsidRDefault="00EE6B83" w:rsidP="0009244E">
            <w:pPr>
              <w:jc w:val="left"/>
              <w:rPr>
                <w:rFonts w:ascii="Tahoma" w:eastAsia="SimSun" w:hAnsi="Tahoma" w:cs="Tahoma"/>
                <w:b/>
                <w:bCs/>
                <w:szCs w:val="22"/>
              </w:rPr>
            </w:pPr>
          </w:p>
        </w:tc>
        <w:tc>
          <w:tcPr>
            <w:tcW w:w="445" w:type="pct"/>
            <w:tcBorders>
              <w:top w:val="single" w:sz="4" w:space="0" w:color="auto"/>
              <w:left w:val="nil"/>
              <w:bottom w:val="single" w:sz="4" w:space="0" w:color="auto"/>
              <w:right w:val="single" w:sz="4" w:space="0" w:color="auto"/>
            </w:tcBorders>
            <w:shd w:val="clear" w:color="auto" w:fill="auto"/>
            <w:noWrap/>
          </w:tcPr>
          <w:p w:rsidR="00EE6B83" w:rsidRPr="00AA0A0F" w:rsidRDefault="00EE6B83" w:rsidP="0009244E">
            <w:pPr>
              <w:jc w:val="left"/>
              <w:rPr>
                <w:rFonts w:ascii="Tahoma" w:eastAsia="SimSun" w:hAnsi="Tahoma" w:cs="Tahoma"/>
                <w:b/>
                <w:bCs/>
                <w:szCs w:val="22"/>
              </w:rPr>
            </w:pPr>
          </w:p>
        </w:tc>
      </w:tr>
    </w:tbl>
    <w:p w:rsidR="00EE6B83" w:rsidRPr="00AA0A0F" w:rsidRDefault="00EE6B83" w:rsidP="00EE6B83">
      <w:pPr>
        <w:widowControl w:val="0"/>
        <w:rPr>
          <w:rFonts w:ascii="Tahoma" w:hAnsi="Tahoma" w:cs="Tahoma"/>
          <w:b/>
          <w:bCs/>
          <w:szCs w:val="22"/>
          <w:lang w:val="en-US"/>
        </w:rPr>
      </w:pPr>
    </w:p>
    <w:p w:rsidR="00EE6B83" w:rsidRPr="00AA0A0F" w:rsidRDefault="00EE6B83" w:rsidP="00EE6B83">
      <w:pPr>
        <w:widowControl w:val="0"/>
        <w:rPr>
          <w:rFonts w:ascii="Tahoma" w:hAnsi="Tahoma" w:cs="Tahoma"/>
          <w:b/>
          <w:bCs/>
          <w:szCs w:val="22"/>
          <w:u w:val="single"/>
          <w:lang w:val="en-US"/>
        </w:rPr>
      </w:pPr>
    </w:p>
    <w:p w:rsidR="00EE6B83" w:rsidRPr="00AA0A0F" w:rsidRDefault="00EE6B83" w:rsidP="00EE6B83">
      <w:pPr>
        <w:widowControl w:val="0"/>
        <w:rPr>
          <w:rFonts w:ascii="Tahoma" w:hAnsi="Tahoma" w:cs="Tahoma"/>
          <w:b/>
          <w:bCs/>
          <w:szCs w:val="22"/>
          <w:u w:val="single"/>
          <w:lang w:val="en-US"/>
        </w:rPr>
      </w:pPr>
      <w:r w:rsidRPr="00AA0A0F">
        <w:rPr>
          <w:rFonts w:ascii="Tahoma" w:hAnsi="Tahoma" w:cs="Tahoma"/>
          <w:b/>
          <w:bCs/>
          <w:szCs w:val="22"/>
          <w:u w:val="single"/>
          <w:lang w:val="en-US"/>
        </w:rPr>
        <w:t xml:space="preserve">C.16 </w:t>
      </w:r>
      <w:r w:rsidRPr="00AA0A0F">
        <w:rPr>
          <w:rFonts w:ascii="Tahoma" w:hAnsi="Tahoma" w:cs="Tahoma"/>
          <w:b/>
          <w:bCs/>
          <w:szCs w:val="22"/>
          <w:u w:val="single"/>
          <w:lang w:val="en-US"/>
        </w:rPr>
        <w:tab/>
        <w:t xml:space="preserve">SUPPORT </w:t>
      </w:r>
    </w:p>
    <w:p w:rsidR="00EE6B83" w:rsidRPr="00AA0A0F" w:rsidRDefault="00EE6B83" w:rsidP="00EE6B83">
      <w:pPr>
        <w:widowControl w:val="0"/>
        <w:ind w:left="709"/>
        <w:rPr>
          <w:rFonts w:ascii="Tahoma" w:hAnsi="Tahoma" w:cs="Tahoma"/>
          <w:b/>
          <w:bCs/>
          <w:szCs w:val="22"/>
          <w:lang w:val="en-US"/>
        </w:rPr>
      </w:pPr>
    </w:p>
    <w:p w:rsidR="00EE6B83" w:rsidRPr="00AA0A0F" w:rsidRDefault="00EE6B83" w:rsidP="00EE6B83">
      <w:pPr>
        <w:widowControl w:val="0"/>
        <w:ind w:left="709"/>
        <w:rPr>
          <w:rFonts w:ascii="Tahoma" w:hAnsi="Tahoma" w:cs="Tahoma"/>
          <w:b/>
          <w:bCs/>
          <w:szCs w:val="22"/>
          <w:lang w:val="en-US"/>
        </w:rPr>
      </w:pPr>
    </w:p>
    <w:tbl>
      <w:tblPr>
        <w:tblW w:w="9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237"/>
        <w:gridCol w:w="1418"/>
        <w:gridCol w:w="850"/>
        <w:gridCol w:w="845"/>
      </w:tblGrid>
      <w:tr w:rsidR="00EE6B83" w:rsidRPr="00AA0A0F" w:rsidTr="0009244E">
        <w:trPr>
          <w:trHeight w:val="60"/>
          <w:jc w:val="center"/>
        </w:trPr>
        <w:tc>
          <w:tcPr>
            <w:tcW w:w="562"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EE6B83" w:rsidRPr="00AA0A0F" w:rsidRDefault="00EE6B83" w:rsidP="0009244E">
            <w:pPr>
              <w:spacing w:line="360" w:lineRule="auto"/>
              <w:ind w:left="67" w:right="-108"/>
              <w:jc w:val="center"/>
              <w:rPr>
                <w:rFonts w:ascii="Tahoma" w:hAnsi="Tahoma" w:cs="Tahoma"/>
                <w:szCs w:val="22"/>
                <w:lang w:val="en-GB"/>
              </w:rPr>
            </w:pPr>
            <w:r w:rsidRPr="00AA0A0F">
              <w:rPr>
                <w:rFonts w:ascii="Tahoma" w:eastAsia="Tahoma" w:hAnsi="Tahoma" w:cs="Tahoma"/>
                <w:b/>
                <w:szCs w:val="22"/>
              </w:rPr>
              <w:t>#</w:t>
            </w:r>
          </w:p>
        </w:tc>
        <w:tc>
          <w:tcPr>
            <w:tcW w:w="6237"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EE6B83" w:rsidRPr="00AA0A0F" w:rsidRDefault="00EE6B83" w:rsidP="0009244E">
            <w:pPr>
              <w:spacing w:line="360" w:lineRule="auto"/>
              <w:jc w:val="center"/>
              <w:rPr>
                <w:rFonts w:ascii="Tahoma" w:hAnsi="Tahoma" w:cs="Tahoma"/>
                <w:szCs w:val="22"/>
                <w:lang w:val="en-GB"/>
              </w:rPr>
            </w:pPr>
            <w:proofErr w:type="spellStart"/>
            <w:r w:rsidRPr="00AA0A0F">
              <w:rPr>
                <w:rFonts w:ascii="Tahoma" w:eastAsia="Tahoma" w:hAnsi="Tahoma" w:cs="Tahoma"/>
                <w:b/>
                <w:szCs w:val="22"/>
              </w:rPr>
              <w:t>Requirement</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EE6B83" w:rsidRPr="00AA0A0F" w:rsidRDefault="00EE6B83" w:rsidP="0009244E">
            <w:pPr>
              <w:spacing w:line="360" w:lineRule="auto"/>
              <w:jc w:val="center"/>
              <w:rPr>
                <w:rFonts w:ascii="Tahoma" w:hAnsi="Tahoma" w:cs="Tahoma"/>
                <w:szCs w:val="22"/>
                <w:lang w:val="en-GB"/>
              </w:rPr>
            </w:pPr>
            <w:proofErr w:type="spellStart"/>
            <w:r w:rsidRPr="00AA0A0F">
              <w:rPr>
                <w:rFonts w:ascii="Tahoma" w:eastAsia="Tahoma" w:hAnsi="Tahoma" w:cs="Tahoma"/>
                <w:b/>
                <w:szCs w:val="22"/>
              </w:rPr>
              <w:t>Mandatory</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EE6B83" w:rsidRPr="00AA0A0F" w:rsidRDefault="00EE6B83" w:rsidP="0009244E">
            <w:pPr>
              <w:spacing w:line="360" w:lineRule="auto"/>
              <w:ind w:right="-108"/>
              <w:jc w:val="center"/>
              <w:rPr>
                <w:rFonts w:ascii="Tahoma" w:hAnsi="Tahoma" w:cs="Tahoma"/>
                <w:szCs w:val="22"/>
                <w:lang w:val="en-GB"/>
              </w:rPr>
            </w:pPr>
            <w:r w:rsidRPr="00AA0A0F">
              <w:rPr>
                <w:rFonts w:ascii="Tahoma" w:eastAsia="Tahoma" w:hAnsi="Tahoma" w:cs="Tahoma"/>
                <w:b/>
                <w:szCs w:val="22"/>
                <w:lang w:val="en-US"/>
              </w:rPr>
              <w:t>Answer</w:t>
            </w:r>
          </w:p>
        </w:tc>
        <w:tc>
          <w:tcPr>
            <w:tcW w:w="845"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rsidR="00EE6B83" w:rsidRPr="00AA0A0F" w:rsidRDefault="00EE6B83" w:rsidP="0009244E">
            <w:pPr>
              <w:spacing w:line="360" w:lineRule="auto"/>
              <w:jc w:val="center"/>
              <w:rPr>
                <w:rFonts w:ascii="Tahoma" w:hAnsi="Tahoma" w:cs="Tahoma"/>
                <w:szCs w:val="22"/>
                <w:lang w:val="en-GB"/>
              </w:rPr>
            </w:pPr>
            <w:proofErr w:type="spellStart"/>
            <w:r w:rsidRPr="00AA0A0F">
              <w:rPr>
                <w:rFonts w:ascii="Tahoma" w:eastAsia="Tahoma" w:hAnsi="Tahoma" w:cs="Tahoma"/>
                <w:b/>
                <w:szCs w:val="22"/>
              </w:rPr>
              <w:t>Refer</w:t>
            </w:r>
            <w:proofErr w:type="spellEnd"/>
            <w:r w:rsidRPr="00AA0A0F">
              <w:rPr>
                <w:rFonts w:ascii="Tahoma" w:eastAsia="Tahoma" w:hAnsi="Tahoma" w:cs="Tahoma"/>
                <w:b/>
                <w:szCs w:val="22"/>
                <w:lang w:val="en-US"/>
              </w:rPr>
              <w:t>.</w:t>
            </w:r>
          </w:p>
        </w:tc>
      </w:tr>
      <w:tr w:rsidR="00EE6B83" w:rsidRPr="00AA0A0F" w:rsidTr="0009244E">
        <w:trPr>
          <w:trHeight w:val="60"/>
          <w:jc w:val="center"/>
        </w:trPr>
        <w:tc>
          <w:tcPr>
            <w:tcW w:w="562" w:type="dxa"/>
            <w:tcBorders>
              <w:top w:val="single" w:sz="4" w:space="0" w:color="auto"/>
              <w:left w:val="single" w:sz="4" w:space="0" w:color="auto"/>
              <w:bottom w:val="single" w:sz="4" w:space="0" w:color="auto"/>
              <w:right w:val="single" w:sz="4" w:space="0" w:color="auto"/>
            </w:tcBorders>
          </w:tcPr>
          <w:p w:rsidR="00EE6B83" w:rsidRPr="00AA0A0F" w:rsidRDefault="00EE6B83" w:rsidP="0009244E">
            <w:pPr>
              <w:spacing w:line="360" w:lineRule="auto"/>
              <w:ind w:left="67" w:right="-108"/>
              <w:rPr>
                <w:rFonts w:ascii="Tahoma" w:hAnsi="Tahoma" w:cs="Tahoma"/>
                <w:szCs w:val="22"/>
                <w:lang w:val="en-GB"/>
              </w:rPr>
            </w:pPr>
            <w:r w:rsidRPr="00AA0A0F">
              <w:rPr>
                <w:rFonts w:ascii="Tahoma" w:hAnsi="Tahoma" w:cs="Tahoma"/>
                <w:szCs w:val="22"/>
                <w:lang w:val="en-GB"/>
              </w:rPr>
              <w:t>1.</w:t>
            </w:r>
          </w:p>
        </w:tc>
        <w:tc>
          <w:tcPr>
            <w:tcW w:w="6237" w:type="dxa"/>
            <w:tcBorders>
              <w:top w:val="single" w:sz="4" w:space="0" w:color="auto"/>
              <w:left w:val="single" w:sz="4" w:space="0" w:color="auto"/>
              <w:bottom w:val="single" w:sz="4" w:space="0" w:color="auto"/>
              <w:right w:val="single" w:sz="4" w:space="0" w:color="auto"/>
            </w:tcBorders>
          </w:tcPr>
          <w:p w:rsidR="00EE6B83" w:rsidRPr="00AA0A0F" w:rsidRDefault="00EE6B83" w:rsidP="0009244E">
            <w:pPr>
              <w:spacing w:line="360" w:lineRule="auto"/>
              <w:rPr>
                <w:rFonts w:ascii="Tahoma" w:hAnsi="Tahoma" w:cs="Tahoma"/>
                <w:szCs w:val="22"/>
                <w:lang w:val="en-GB"/>
              </w:rPr>
            </w:pPr>
            <w:r w:rsidRPr="00AA0A0F">
              <w:rPr>
                <w:rFonts w:ascii="Tahoma" w:hAnsi="Tahoma" w:cs="Tahoma"/>
                <w:szCs w:val="22"/>
                <w:lang w:val="en-GB"/>
              </w:rPr>
              <w:t xml:space="preserve">The Supplier of the proposed equipment for the  «PPA INTEGRATED DIGITAL MANAGEMENT PLATFORM » project, should guarantee by submitting appropriate letter (together with his offer) from the manufacturer, for the existence of </w:t>
            </w:r>
            <w:r w:rsidRPr="00AA0A0F">
              <w:rPr>
                <w:rFonts w:ascii="Tahoma" w:hAnsi="Tahoma" w:cs="Tahoma"/>
                <w:szCs w:val="22"/>
                <w:lang w:val="en-GB"/>
              </w:rPr>
              <w:lastRenderedPageBreak/>
              <w:t xml:space="preserve">spare parts and support for the proposed </w:t>
            </w:r>
            <w:r w:rsidRPr="00AA0A0F">
              <w:rPr>
                <w:rFonts w:ascii="Tahoma" w:hAnsi="Tahoma" w:cs="Tahoma"/>
                <w:szCs w:val="22"/>
                <w:lang w:val="en-US"/>
              </w:rPr>
              <w:t>«</w:t>
            </w:r>
            <w:r w:rsidRPr="00AA0A0F">
              <w:rPr>
                <w:rFonts w:ascii="Tahoma" w:hAnsi="Tahoma" w:cs="Tahoma"/>
                <w:szCs w:val="22"/>
                <w:lang w:val="en-GB"/>
              </w:rPr>
              <w:t>PPA INTEGRATED DIGITAL MANAGEMENT PLATFORM » for at least six (6) years from the go-live operational date for the entire PPA area.</w:t>
            </w:r>
          </w:p>
        </w:tc>
        <w:tc>
          <w:tcPr>
            <w:tcW w:w="1418" w:type="dxa"/>
            <w:tcBorders>
              <w:top w:val="single" w:sz="4" w:space="0" w:color="auto"/>
              <w:left w:val="single" w:sz="4" w:space="0" w:color="auto"/>
              <w:bottom w:val="single" w:sz="4" w:space="0" w:color="auto"/>
              <w:right w:val="single" w:sz="4" w:space="0" w:color="auto"/>
            </w:tcBorders>
            <w:vAlign w:val="center"/>
          </w:tcPr>
          <w:p w:rsidR="00EE6B83" w:rsidRPr="00AA0A0F" w:rsidRDefault="00EE6B83" w:rsidP="0009244E">
            <w:pPr>
              <w:spacing w:line="360" w:lineRule="auto"/>
              <w:jc w:val="center"/>
              <w:rPr>
                <w:rFonts w:ascii="Tahoma" w:hAnsi="Tahoma" w:cs="Tahoma"/>
                <w:szCs w:val="22"/>
                <w:lang w:val="en-GB"/>
              </w:rPr>
            </w:pPr>
            <w:r w:rsidRPr="00AA0A0F">
              <w:rPr>
                <w:rFonts w:ascii="Tahoma" w:hAnsi="Tahoma" w:cs="Tahoma"/>
                <w:szCs w:val="22"/>
                <w:lang w:val="en-GB"/>
              </w:rPr>
              <w:lastRenderedPageBreak/>
              <w:t>YES</w:t>
            </w:r>
          </w:p>
        </w:tc>
        <w:tc>
          <w:tcPr>
            <w:tcW w:w="850" w:type="dxa"/>
            <w:tcBorders>
              <w:top w:val="single" w:sz="4" w:space="0" w:color="auto"/>
              <w:left w:val="single" w:sz="4" w:space="0" w:color="auto"/>
              <w:bottom w:val="single" w:sz="4" w:space="0" w:color="auto"/>
              <w:right w:val="single" w:sz="4" w:space="0" w:color="auto"/>
            </w:tcBorders>
          </w:tcPr>
          <w:p w:rsidR="00EE6B83" w:rsidRPr="00AA0A0F" w:rsidRDefault="00EE6B83" w:rsidP="0009244E">
            <w:pPr>
              <w:spacing w:line="360" w:lineRule="auto"/>
              <w:rPr>
                <w:rFonts w:ascii="Tahoma" w:hAnsi="Tahoma" w:cs="Tahoma"/>
                <w:szCs w:val="22"/>
                <w:lang w:val="en-GB"/>
              </w:rPr>
            </w:pPr>
          </w:p>
        </w:tc>
        <w:tc>
          <w:tcPr>
            <w:tcW w:w="845" w:type="dxa"/>
            <w:tcBorders>
              <w:top w:val="single" w:sz="4" w:space="0" w:color="auto"/>
              <w:left w:val="single" w:sz="4" w:space="0" w:color="auto"/>
              <w:bottom w:val="single" w:sz="4" w:space="0" w:color="auto"/>
              <w:right w:val="single" w:sz="4" w:space="0" w:color="auto"/>
            </w:tcBorders>
          </w:tcPr>
          <w:p w:rsidR="00EE6B83" w:rsidRPr="00AA0A0F" w:rsidRDefault="00EE6B83" w:rsidP="0009244E">
            <w:pPr>
              <w:spacing w:line="360" w:lineRule="auto"/>
              <w:rPr>
                <w:rFonts w:ascii="Tahoma" w:hAnsi="Tahoma" w:cs="Tahoma"/>
                <w:szCs w:val="22"/>
                <w:lang w:val="en-GB"/>
              </w:rPr>
            </w:pPr>
          </w:p>
        </w:tc>
      </w:tr>
      <w:tr w:rsidR="00EE6B83" w:rsidRPr="00AA0A0F" w:rsidTr="0009244E">
        <w:trPr>
          <w:trHeight w:val="60"/>
          <w:jc w:val="center"/>
        </w:trPr>
        <w:tc>
          <w:tcPr>
            <w:tcW w:w="562" w:type="dxa"/>
            <w:tcBorders>
              <w:top w:val="single" w:sz="4" w:space="0" w:color="auto"/>
              <w:left w:val="single" w:sz="4" w:space="0" w:color="auto"/>
              <w:bottom w:val="single" w:sz="4" w:space="0" w:color="auto"/>
              <w:right w:val="single" w:sz="4" w:space="0" w:color="auto"/>
            </w:tcBorders>
          </w:tcPr>
          <w:p w:rsidR="00EE6B83" w:rsidRPr="00AA0A0F" w:rsidRDefault="00EE6B83" w:rsidP="0009244E">
            <w:pPr>
              <w:spacing w:line="360" w:lineRule="auto"/>
              <w:ind w:right="-108"/>
              <w:jc w:val="center"/>
              <w:rPr>
                <w:rFonts w:ascii="Tahoma" w:hAnsi="Tahoma" w:cs="Tahoma"/>
                <w:szCs w:val="22"/>
                <w:lang w:val="en-GB"/>
              </w:rPr>
            </w:pPr>
            <w:r w:rsidRPr="00AA0A0F">
              <w:rPr>
                <w:rFonts w:ascii="Tahoma" w:hAnsi="Tahoma" w:cs="Tahoma"/>
                <w:szCs w:val="22"/>
                <w:lang w:val="en-GB"/>
              </w:rPr>
              <w:lastRenderedPageBreak/>
              <w:t>2.</w:t>
            </w:r>
          </w:p>
        </w:tc>
        <w:tc>
          <w:tcPr>
            <w:tcW w:w="6237" w:type="dxa"/>
            <w:tcBorders>
              <w:top w:val="single" w:sz="4" w:space="0" w:color="auto"/>
              <w:left w:val="single" w:sz="4" w:space="0" w:color="auto"/>
              <w:bottom w:val="single" w:sz="4" w:space="0" w:color="auto"/>
              <w:right w:val="single" w:sz="4" w:space="0" w:color="auto"/>
            </w:tcBorders>
            <w:vAlign w:val="center"/>
          </w:tcPr>
          <w:p w:rsidR="00EE6B83" w:rsidRPr="00AA0A0F" w:rsidRDefault="00EE6B83" w:rsidP="0009244E">
            <w:pPr>
              <w:spacing w:line="360" w:lineRule="auto"/>
              <w:rPr>
                <w:rFonts w:ascii="Tahoma" w:hAnsi="Tahoma" w:cs="Tahoma"/>
                <w:b/>
                <w:bCs/>
                <w:szCs w:val="22"/>
                <w:lang w:val="en-US"/>
              </w:rPr>
            </w:pPr>
            <w:r w:rsidRPr="00AA0A0F">
              <w:rPr>
                <w:rFonts w:ascii="Tahoma" w:hAnsi="Tahoma" w:cs="Tahoma"/>
                <w:b/>
                <w:bCs/>
                <w:szCs w:val="22"/>
                <w:lang w:val="en-US"/>
              </w:rPr>
              <w:t>Warranty:</w:t>
            </w:r>
          </w:p>
          <w:p w:rsidR="00EE6B83" w:rsidRPr="00AA0A0F" w:rsidRDefault="00EE6B83" w:rsidP="0009244E">
            <w:pPr>
              <w:spacing w:line="360" w:lineRule="auto"/>
              <w:rPr>
                <w:rFonts w:ascii="Tahoma" w:hAnsi="Tahoma" w:cs="Tahoma"/>
                <w:szCs w:val="22"/>
                <w:lang w:val="en-GB"/>
              </w:rPr>
            </w:pPr>
            <w:r w:rsidRPr="00AA0A0F">
              <w:rPr>
                <w:rFonts w:ascii="Tahoma" w:hAnsi="Tahoma" w:cs="Tahoma"/>
                <w:szCs w:val="22"/>
                <w:lang w:val="en-GB"/>
              </w:rPr>
              <w:t xml:space="preserve">The Contractor is required to provide at least three (3) years of obligatory Warranty services starting from the Final Acceptance of the Project, and optionally Maintenance services for the software and hardware that has been offered for at least three (3) years starting from the end of the Warranty Period. </w:t>
            </w:r>
          </w:p>
          <w:p w:rsidR="00EE6B83" w:rsidRPr="00AA0A0F" w:rsidRDefault="00EE6B83" w:rsidP="0009244E">
            <w:pPr>
              <w:spacing w:line="360" w:lineRule="auto"/>
              <w:rPr>
                <w:rFonts w:ascii="Tahoma" w:hAnsi="Tahoma" w:cs="Tahoma"/>
                <w:szCs w:val="22"/>
                <w:lang w:val="en-GB"/>
              </w:rPr>
            </w:pPr>
            <w:r w:rsidRPr="00AA0A0F">
              <w:rPr>
                <w:rFonts w:ascii="Tahoma" w:hAnsi="Tahoma" w:cs="Tahoma"/>
                <w:szCs w:val="22"/>
                <w:lang w:val="en-GB"/>
              </w:rPr>
              <w:t>The warranty terms should be included in the Contract.</w:t>
            </w:r>
          </w:p>
          <w:p w:rsidR="00EE6B83" w:rsidRPr="00AA0A0F" w:rsidRDefault="00EE6B83" w:rsidP="0009244E">
            <w:pPr>
              <w:spacing w:line="360" w:lineRule="auto"/>
              <w:rPr>
                <w:rFonts w:ascii="Tahoma" w:hAnsi="Tahoma" w:cs="Tahoma"/>
                <w:szCs w:val="22"/>
                <w:lang w:val="en-GB"/>
              </w:rPr>
            </w:pPr>
            <w:r w:rsidRPr="00AA0A0F">
              <w:rPr>
                <w:rFonts w:ascii="Tahoma" w:hAnsi="Tahoma" w:cs="Tahoma"/>
                <w:szCs w:val="22"/>
                <w:lang w:val="en-GB"/>
              </w:rPr>
              <w:t>The duration of the licenses should be at least equal to the duration of the warrantee period offered.</w:t>
            </w:r>
          </w:p>
          <w:p w:rsidR="00EE6B83" w:rsidRPr="00AA0A0F" w:rsidRDefault="00EE6B83" w:rsidP="0009244E">
            <w:pPr>
              <w:spacing w:line="360" w:lineRule="auto"/>
              <w:rPr>
                <w:rFonts w:ascii="Tahoma" w:hAnsi="Tahoma" w:cs="Tahoma"/>
                <w:szCs w:val="22"/>
                <w:lang w:val="en-GB"/>
              </w:rPr>
            </w:pPr>
            <w:r w:rsidRPr="00AA0A0F">
              <w:rPr>
                <w:rFonts w:ascii="Tahoma" w:hAnsi="Tahoma" w:cs="Tahoma"/>
                <w:szCs w:val="22"/>
                <w:lang w:val="en-GB"/>
              </w:rPr>
              <w:t xml:space="preserve">Preventive maintenance (during the warranty period) should </w:t>
            </w:r>
            <w:proofErr w:type="spellStart"/>
            <w:r w:rsidRPr="00AA0A0F">
              <w:rPr>
                <w:rFonts w:ascii="Tahoma" w:hAnsi="Tahoma" w:cs="Tahoma"/>
                <w:szCs w:val="22"/>
                <w:lang w:val="en-GB"/>
              </w:rPr>
              <w:t>includes</w:t>
            </w:r>
            <w:proofErr w:type="spellEnd"/>
            <w:r w:rsidRPr="00AA0A0F">
              <w:rPr>
                <w:rFonts w:ascii="Tahoma" w:hAnsi="Tahoma" w:cs="Tahoma"/>
                <w:szCs w:val="22"/>
                <w:lang w:val="en-GB"/>
              </w:rPr>
              <w:t xml:space="preserve">: </w:t>
            </w:r>
            <w:proofErr w:type="spellStart"/>
            <w:r w:rsidRPr="00AA0A0F">
              <w:rPr>
                <w:rFonts w:ascii="Tahoma" w:hAnsi="Tahoma" w:cs="Tahoma"/>
                <w:szCs w:val="22"/>
                <w:lang w:val="en-GB"/>
              </w:rPr>
              <w:t>i</w:t>
            </w:r>
            <w:proofErr w:type="spellEnd"/>
            <w:r w:rsidRPr="00AA0A0F">
              <w:rPr>
                <w:rFonts w:ascii="Tahoma" w:hAnsi="Tahoma" w:cs="Tahoma"/>
                <w:szCs w:val="22"/>
                <w:lang w:val="en-GB"/>
              </w:rPr>
              <w:t xml:space="preserve">) hardware, operating systems of hardware updates and upgrades during the requested warranty period, ii) Quality Assurance tests, reports and optimization for every four (4) months, iii) Configuration in Camera, Storage, Servers, VMS, settings after new request that maybe be not included during the initial installation and configuration. </w:t>
            </w:r>
          </w:p>
          <w:p w:rsidR="00EE6B83" w:rsidRPr="00AA0A0F" w:rsidRDefault="00EE6B83" w:rsidP="0009244E">
            <w:pPr>
              <w:spacing w:line="360" w:lineRule="auto"/>
              <w:rPr>
                <w:rFonts w:ascii="Tahoma" w:hAnsi="Tahoma" w:cs="Tahoma"/>
                <w:szCs w:val="22"/>
                <w:lang w:val="en-US"/>
              </w:rPr>
            </w:pPr>
            <w:r w:rsidRPr="00AA0A0F">
              <w:rPr>
                <w:rFonts w:ascii="Tahoma" w:hAnsi="Tahoma" w:cs="Tahoma"/>
                <w:szCs w:val="22"/>
                <w:lang w:val="en-GB"/>
              </w:rPr>
              <w:t>During the warrantee period the services provided will include the ones mentioned within SLA Services below.</w:t>
            </w:r>
          </w:p>
        </w:tc>
        <w:tc>
          <w:tcPr>
            <w:tcW w:w="1418" w:type="dxa"/>
            <w:tcBorders>
              <w:top w:val="single" w:sz="4" w:space="0" w:color="auto"/>
              <w:left w:val="single" w:sz="4" w:space="0" w:color="auto"/>
              <w:bottom w:val="single" w:sz="4" w:space="0" w:color="auto"/>
              <w:right w:val="single" w:sz="4" w:space="0" w:color="auto"/>
            </w:tcBorders>
            <w:vAlign w:val="center"/>
          </w:tcPr>
          <w:p w:rsidR="00EE6B83" w:rsidRPr="00AA0A0F" w:rsidRDefault="00EE6B83" w:rsidP="0009244E">
            <w:pPr>
              <w:jc w:val="center"/>
              <w:rPr>
                <w:rFonts w:ascii="Tahoma" w:hAnsi="Tahoma" w:cs="Tahoma"/>
                <w:b/>
                <w:bCs/>
                <w:szCs w:val="22"/>
                <w:lang w:val="en-US"/>
              </w:rPr>
            </w:pPr>
            <w:r w:rsidRPr="00AA0A0F">
              <w:rPr>
                <w:rFonts w:ascii="Tahoma" w:hAnsi="Tahoma" w:cs="Tahoma"/>
                <w:szCs w:val="22"/>
                <w:lang w:val="en-GB"/>
              </w:rPr>
              <w:t>YES</w:t>
            </w:r>
          </w:p>
        </w:tc>
        <w:tc>
          <w:tcPr>
            <w:tcW w:w="850" w:type="dxa"/>
            <w:tcBorders>
              <w:top w:val="single" w:sz="4" w:space="0" w:color="auto"/>
              <w:left w:val="single" w:sz="4" w:space="0" w:color="auto"/>
              <w:bottom w:val="single" w:sz="4" w:space="0" w:color="auto"/>
              <w:right w:val="single" w:sz="4" w:space="0" w:color="auto"/>
            </w:tcBorders>
          </w:tcPr>
          <w:p w:rsidR="00EE6B83" w:rsidRPr="00AA0A0F" w:rsidRDefault="00EE6B83" w:rsidP="0009244E">
            <w:pPr>
              <w:rPr>
                <w:rFonts w:ascii="Tahoma" w:hAnsi="Tahoma" w:cs="Tahoma"/>
                <w:b/>
                <w:bCs/>
                <w:szCs w:val="22"/>
                <w:lang w:val="en-US"/>
              </w:rPr>
            </w:pPr>
          </w:p>
        </w:tc>
        <w:tc>
          <w:tcPr>
            <w:tcW w:w="845" w:type="dxa"/>
            <w:tcBorders>
              <w:top w:val="single" w:sz="4" w:space="0" w:color="auto"/>
              <w:left w:val="single" w:sz="4" w:space="0" w:color="auto"/>
              <w:bottom w:val="single" w:sz="4" w:space="0" w:color="auto"/>
              <w:right w:val="single" w:sz="4" w:space="0" w:color="auto"/>
            </w:tcBorders>
          </w:tcPr>
          <w:p w:rsidR="00EE6B83" w:rsidRPr="00AA0A0F" w:rsidRDefault="00EE6B83" w:rsidP="0009244E">
            <w:pPr>
              <w:rPr>
                <w:rFonts w:ascii="Tahoma" w:hAnsi="Tahoma" w:cs="Tahoma"/>
                <w:b/>
                <w:bCs/>
                <w:szCs w:val="22"/>
                <w:lang w:val="en-US"/>
              </w:rPr>
            </w:pPr>
          </w:p>
        </w:tc>
      </w:tr>
      <w:tr w:rsidR="00EE6B83" w:rsidRPr="00AA0A0F" w:rsidTr="0009244E">
        <w:trPr>
          <w:trHeight w:val="60"/>
          <w:jc w:val="center"/>
        </w:trPr>
        <w:tc>
          <w:tcPr>
            <w:tcW w:w="562" w:type="dxa"/>
            <w:tcBorders>
              <w:top w:val="single" w:sz="4" w:space="0" w:color="auto"/>
              <w:left w:val="single" w:sz="4" w:space="0" w:color="auto"/>
              <w:bottom w:val="single" w:sz="4" w:space="0" w:color="auto"/>
              <w:right w:val="single" w:sz="4" w:space="0" w:color="auto"/>
            </w:tcBorders>
          </w:tcPr>
          <w:p w:rsidR="00EE6B83" w:rsidRPr="00AA0A0F" w:rsidRDefault="00EE6B83" w:rsidP="0009244E">
            <w:pPr>
              <w:spacing w:line="360" w:lineRule="auto"/>
              <w:ind w:right="-108"/>
              <w:jc w:val="center"/>
              <w:rPr>
                <w:rFonts w:ascii="Tahoma" w:hAnsi="Tahoma" w:cs="Tahoma"/>
                <w:szCs w:val="22"/>
                <w:lang w:val="en-GB"/>
              </w:rPr>
            </w:pPr>
            <w:r w:rsidRPr="00AA0A0F">
              <w:rPr>
                <w:rFonts w:ascii="Tahoma" w:hAnsi="Tahoma" w:cs="Tahoma"/>
                <w:szCs w:val="22"/>
                <w:lang w:val="en-GB"/>
              </w:rPr>
              <w:t>3.</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E6B83" w:rsidRPr="00AA0A0F" w:rsidRDefault="00EE6B83" w:rsidP="0009244E">
            <w:pPr>
              <w:spacing w:line="360" w:lineRule="auto"/>
              <w:rPr>
                <w:rFonts w:ascii="Tahoma" w:hAnsi="Tahoma" w:cs="Tahoma"/>
                <w:b/>
                <w:szCs w:val="22"/>
                <w:lang w:val="en-GB"/>
              </w:rPr>
            </w:pPr>
            <w:r w:rsidRPr="00AA0A0F">
              <w:rPr>
                <w:rFonts w:ascii="Tahoma" w:hAnsi="Tahoma" w:cs="Tahoma"/>
                <w:b/>
                <w:szCs w:val="22"/>
                <w:lang w:val="en-GB"/>
              </w:rPr>
              <w:t>SLA:</w:t>
            </w:r>
          </w:p>
          <w:p w:rsidR="00EE6B83" w:rsidRPr="00AA0A0F" w:rsidRDefault="00EE6B83" w:rsidP="0009244E">
            <w:pPr>
              <w:spacing w:line="360" w:lineRule="auto"/>
              <w:rPr>
                <w:rFonts w:ascii="Tahoma" w:hAnsi="Tahoma" w:cs="Tahoma"/>
                <w:b/>
                <w:szCs w:val="22"/>
                <w:lang w:val="en-GB"/>
              </w:rPr>
            </w:pPr>
            <w:r w:rsidRPr="00AA0A0F">
              <w:rPr>
                <w:rFonts w:ascii="Tahoma" w:hAnsi="Tahoma" w:cs="Tahoma"/>
                <w:szCs w:val="22"/>
                <w:lang w:val="en-GB"/>
              </w:rPr>
              <w:t xml:space="preserve">Technical support, including hardware and software shall be provided by vendor’s ticketing software, telephone, e-mail and web site to individuals representing the authorized users of PPA. Technical support must be available 24x7x365 with response time in maximum 30 minutes from any incident. </w:t>
            </w:r>
          </w:p>
          <w:p w:rsidR="00EE6B83" w:rsidRPr="00AA0A0F" w:rsidRDefault="00EE6B83" w:rsidP="0009244E">
            <w:pPr>
              <w:spacing w:line="360" w:lineRule="auto"/>
              <w:rPr>
                <w:rFonts w:ascii="Tahoma" w:hAnsi="Tahoma" w:cs="Tahoma"/>
                <w:szCs w:val="22"/>
                <w:lang w:val="en-GB"/>
              </w:rPr>
            </w:pPr>
            <w:r w:rsidRPr="00AA0A0F">
              <w:rPr>
                <w:rFonts w:ascii="Tahoma" w:hAnsi="Tahoma" w:cs="Tahoma"/>
                <w:szCs w:val="22"/>
                <w:lang w:val="en-GB"/>
              </w:rPr>
              <w:t>Response will be addressed in accordance with the assigned priority level.</w:t>
            </w:r>
          </w:p>
          <w:p w:rsidR="00EE6B83" w:rsidRPr="00AA0A0F" w:rsidRDefault="00EE6B83" w:rsidP="0009244E">
            <w:pPr>
              <w:spacing w:line="360" w:lineRule="auto"/>
              <w:rPr>
                <w:rFonts w:ascii="Tahoma" w:hAnsi="Tahoma" w:cs="Tahoma"/>
                <w:szCs w:val="22"/>
                <w:lang w:val="en-GB"/>
              </w:rPr>
            </w:pPr>
            <w:r w:rsidRPr="00AA0A0F">
              <w:rPr>
                <w:rFonts w:ascii="Tahoma" w:hAnsi="Tahoma" w:cs="Tahoma"/>
                <w:szCs w:val="22"/>
                <w:lang w:val="en-GB"/>
              </w:rPr>
              <w:t>Priority 1 - Complete loss of service the situation is an emergency: Up to 4 hours for provision of workaround or malfunction complete repair. (Workaround constitute temporary solution until the proper resolution of the issue)</w:t>
            </w:r>
          </w:p>
          <w:p w:rsidR="00EE6B83" w:rsidRPr="00AA0A0F" w:rsidRDefault="00EE6B83" w:rsidP="0009244E">
            <w:pPr>
              <w:spacing w:line="360" w:lineRule="auto"/>
              <w:rPr>
                <w:rFonts w:ascii="Tahoma" w:hAnsi="Tahoma" w:cs="Tahoma"/>
                <w:szCs w:val="22"/>
                <w:lang w:val="en-GB"/>
              </w:rPr>
            </w:pPr>
            <w:r w:rsidRPr="00AA0A0F">
              <w:rPr>
                <w:rFonts w:ascii="Tahoma" w:hAnsi="Tahoma" w:cs="Tahoma"/>
                <w:szCs w:val="22"/>
                <w:lang w:val="en-GB"/>
              </w:rPr>
              <w:t>Priority 2 - Partial loss of service related to software or hardware error: Next Calendar Day.</w:t>
            </w:r>
          </w:p>
          <w:p w:rsidR="00EE6B83" w:rsidRPr="00AA0A0F" w:rsidRDefault="00EE6B83" w:rsidP="0009244E">
            <w:pPr>
              <w:spacing w:line="360" w:lineRule="auto"/>
              <w:rPr>
                <w:rFonts w:ascii="Tahoma" w:hAnsi="Tahoma" w:cs="Tahoma"/>
                <w:szCs w:val="22"/>
                <w:lang w:val="en-GB"/>
              </w:rPr>
            </w:pPr>
            <w:r w:rsidRPr="00AA0A0F">
              <w:rPr>
                <w:rFonts w:ascii="Tahoma" w:hAnsi="Tahoma" w:cs="Tahoma"/>
                <w:szCs w:val="22"/>
                <w:lang w:val="en-GB"/>
              </w:rPr>
              <w:lastRenderedPageBreak/>
              <w:t>In the event that the PPA requests in writing from the Contractor any additional service, the Contractor is obliged to send a written technical and financial offer with an implementation.</w:t>
            </w:r>
          </w:p>
          <w:p w:rsidR="00EE6B83" w:rsidRPr="00AA0A0F" w:rsidRDefault="00EE6B83" w:rsidP="0009244E">
            <w:pPr>
              <w:spacing w:line="360" w:lineRule="auto"/>
              <w:rPr>
                <w:rFonts w:ascii="Tahoma" w:hAnsi="Tahoma" w:cs="Tahoma"/>
                <w:b/>
                <w:bCs/>
                <w:szCs w:val="22"/>
                <w:lang w:val="en-US"/>
              </w:rPr>
            </w:pPr>
            <w:r w:rsidRPr="00AA0A0F">
              <w:rPr>
                <w:rFonts w:ascii="Tahoma" w:hAnsi="Tahoma" w:cs="Tahoma"/>
                <w:szCs w:val="22"/>
                <w:lang w:val="en-GB"/>
              </w:rPr>
              <w:t>Subsequently, the Contractor will be required to initiate the implementation after written response of the PPA on the acceptance of the proposal.</w:t>
            </w:r>
          </w:p>
        </w:tc>
        <w:tc>
          <w:tcPr>
            <w:tcW w:w="1418" w:type="dxa"/>
            <w:tcBorders>
              <w:top w:val="single" w:sz="4" w:space="0" w:color="auto"/>
              <w:left w:val="single" w:sz="4" w:space="0" w:color="auto"/>
              <w:bottom w:val="single" w:sz="4" w:space="0" w:color="auto"/>
              <w:right w:val="single" w:sz="4" w:space="0" w:color="auto"/>
            </w:tcBorders>
            <w:vAlign w:val="center"/>
          </w:tcPr>
          <w:p w:rsidR="00EE6B83" w:rsidRPr="00AA0A0F" w:rsidRDefault="00EE6B83" w:rsidP="0009244E">
            <w:pPr>
              <w:spacing w:line="360" w:lineRule="auto"/>
              <w:jc w:val="center"/>
              <w:rPr>
                <w:rFonts w:ascii="Tahoma" w:hAnsi="Tahoma" w:cs="Tahoma"/>
                <w:b/>
                <w:szCs w:val="22"/>
                <w:lang w:val="en-GB"/>
              </w:rPr>
            </w:pPr>
            <w:r w:rsidRPr="00AA0A0F">
              <w:rPr>
                <w:rFonts w:ascii="Tahoma" w:hAnsi="Tahoma" w:cs="Tahoma"/>
                <w:szCs w:val="22"/>
                <w:lang w:val="en-GB"/>
              </w:rPr>
              <w:lastRenderedPageBreak/>
              <w:t>YES</w:t>
            </w:r>
          </w:p>
        </w:tc>
        <w:tc>
          <w:tcPr>
            <w:tcW w:w="850" w:type="dxa"/>
            <w:tcBorders>
              <w:top w:val="single" w:sz="4" w:space="0" w:color="auto"/>
              <w:left w:val="single" w:sz="4" w:space="0" w:color="auto"/>
              <w:bottom w:val="single" w:sz="4" w:space="0" w:color="auto"/>
              <w:right w:val="single" w:sz="4" w:space="0" w:color="auto"/>
            </w:tcBorders>
          </w:tcPr>
          <w:p w:rsidR="00EE6B83" w:rsidRPr="00AA0A0F" w:rsidRDefault="00EE6B83" w:rsidP="0009244E">
            <w:pPr>
              <w:spacing w:line="360" w:lineRule="auto"/>
              <w:rPr>
                <w:rFonts w:ascii="Tahoma" w:hAnsi="Tahoma" w:cs="Tahoma"/>
                <w:b/>
                <w:szCs w:val="22"/>
                <w:lang w:val="en-GB"/>
              </w:rPr>
            </w:pPr>
          </w:p>
        </w:tc>
        <w:tc>
          <w:tcPr>
            <w:tcW w:w="845" w:type="dxa"/>
            <w:tcBorders>
              <w:top w:val="single" w:sz="4" w:space="0" w:color="auto"/>
              <w:left w:val="single" w:sz="4" w:space="0" w:color="auto"/>
              <w:bottom w:val="single" w:sz="4" w:space="0" w:color="auto"/>
              <w:right w:val="single" w:sz="4" w:space="0" w:color="auto"/>
            </w:tcBorders>
          </w:tcPr>
          <w:p w:rsidR="00EE6B83" w:rsidRPr="00AA0A0F" w:rsidRDefault="00EE6B83" w:rsidP="0009244E">
            <w:pPr>
              <w:spacing w:line="360" w:lineRule="auto"/>
              <w:rPr>
                <w:rFonts w:ascii="Tahoma" w:hAnsi="Tahoma" w:cs="Tahoma"/>
                <w:b/>
                <w:szCs w:val="22"/>
                <w:lang w:val="en-GB"/>
              </w:rPr>
            </w:pPr>
          </w:p>
        </w:tc>
      </w:tr>
      <w:tr w:rsidR="00EE6B83" w:rsidRPr="00AA0A0F" w:rsidTr="0009244E">
        <w:trPr>
          <w:trHeight w:val="60"/>
          <w:jc w:val="center"/>
        </w:trPr>
        <w:tc>
          <w:tcPr>
            <w:tcW w:w="562" w:type="dxa"/>
            <w:tcBorders>
              <w:top w:val="single" w:sz="4" w:space="0" w:color="auto"/>
              <w:left w:val="single" w:sz="4" w:space="0" w:color="auto"/>
              <w:bottom w:val="single" w:sz="4" w:space="0" w:color="auto"/>
              <w:right w:val="single" w:sz="4" w:space="0" w:color="auto"/>
            </w:tcBorders>
          </w:tcPr>
          <w:p w:rsidR="00EE6B83" w:rsidRPr="00AA0A0F" w:rsidRDefault="00EE6B83" w:rsidP="0009244E">
            <w:pPr>
              <w:spacing w:line="360" w:lineRule="auto"/>
              <w:ind w:right="-108"/>
              <w:jc w:val="center"/>
              <w:rPr>
                <w:rFonts w:ascii="Tahoma" w:hAnsi="Tahoma" w:cs="Tahoma"/>
                <w:szCs w:val="22"/>
                <w:lang w:val="en-GB"/>
              </w:rPr>
            </w:pPr>
            <w:r w:rsidRPr="00AA0A0F">
              <w:rPr>
                <w:rFonts w:ascii="Tahoma" w:hAnsi="Tahoma" w:cs="Tahoma"/>
                <w:szCs w:val="22"/>
                <w:lang w:val="en-GB"/>
              </w:rPr>
              <w:lastRenderedPageBreak/>
              <w:t>4.</w:t>
            </w:r>
          </w:p>
        </w:tc>
        <w:tc>
          <w:tcPr>
            <w:tcW w:w="6237" w:type="dxa"/>
            <w:tcBorders>
              <w:top w:val="single" w:sz="4" w:space="0" w:color="auto"/>
              <w:left w:val="single" w:sz="4" w:space="0" w:color="auto"/>
              <w:bottom w:val="single" w:sz="4" w:space="0" w:color="auto"/>
              <w:right w:val="single" w:sz="4" w:space="0" w:color="auto"/>
            </w:tcBorders>
          </w:tcPr>
          <w:p w:rsidR="00EE6B83" w:rsidRPr="00AA0A0F" w:rsidRDefault="00EE6B83" w:rsidP="0009244E">
            <w:pPr>
              <w:spacing w:line="360" w:lineRule="auto"/>
              <w:rPr>
                <w:rFonts w:ascii="Tahoma" w:hAnsi="Tahoma" w:cs="Tahoma"/>
                <w:b/>
                <w:bCs/>
                <w:szCs w:val="22"/>
                <w:lang w:val="en-US"/>
              </w:rPr>
            </w:pPr>
            <w:r w:rsidRPr="00AA0A0F">
              <w:rPr>
                <w:rFonts w:ascii="Tahoma" w:hAnsi="Tahoma" w:cs="Tahoma"/>
                <w:b/>
                <w:bCs/>
                <w:szCs w:val="22"/>
                <w:lang w:val="en-US"/>
              </w:rPr>
              <w:t>Maintenance Services (Optional - After the duration of the warrantee period):</w:t>
            </w:r>
          </w:p>
          <w:p w:rsidR="00EE6B83" w:rsidRPr="00AA0A0F" w:rsidRDefault="00EE6B83" w:rsidP="0009244E">
            <w:pPr>
              <w:spacing w:line="360" w:lineRule="auto"/>
              <w:rPr>
                <w:rFonts w:ascii="Tahoma" w:hAnsi="Tahoma" w:cs="Tahoma"/>
                <w:szCs w:val="22"/>
                <w:lang w:val="en-US"/>
              </w:rPr>
            </w:pPr>
            <w:r w:rsidRPr="00AA0A0F">
              <w:rPr>
                <w:rFonts w:ascii="Tahoma" w:hAnsi="Tahoma" w:cs="Tahoma"/>
                <w:szCs w:val="22"/>
                <w:lang w:val="en-US"/>
              </w:rPr>
              <w:t>The Maintenance services period begins with the end of the Warranty Period and lasts for at least three (3) years.</w:t>
            </w:r>
          </w:p>
          <w:p w:rsidR="00EE6B83" w:rsidRPr="00AA0A0F" w:rsidRDefault="00EE6B83" w:rsidP="0009244E">
            <w:pPr>
              <w:spacing w:line="360" w:lineRule="auto"/>
              <w:rPr>
                <w:rFonts w:ascii="Tahoma" w:hAnsi="Tahoma" w:cs="Tahoma"/>
                <w:szCs w:val="22"/>
                <w:lang w:val="en-US"/>
              </w:rPr>
            </w:pPr>
            <w:r w:rsidRPr="00AA0A0F">
              <w:rPr>
                <w:rFonts w:ascii="Tahoma" w:hAnsi="Tahoma" w:cs="Tahoma"/>
                <w:szCs w:val="22"/>
                <w:lang w:val="en-US"/>
              </w:rPr>
              <w:t>The maintenance services should be equal to warranty services.</w:t>
            </w:r>
            <w:r w:rsidRPr="00AA0A0F">
              <w:rPr>
                <w:rFonts w:ascii="Tahoma" w:hAnsi="Tahoma" w:cs="Tahoma"/>
                <w:szCs w:val="22"/>
                <w:lang w:val="en-US"/>
              </w:rPr>
              <w:br/>
              <w:t>With regard to maintenance costs, for the maintenance period, Candidates shall quote the relevant costs per year.</w:t>
            </w:r>
            <w:r w:rsidRPr="00AA0A0F">
              <w:rPr>
                <w:rFonts w:ascii="Tahoma" w:hAnsi="Tahoma" w:cs="Tahoma"/>
                <w:szCs w:val="22"/>
                <w:lang w:val="en-US"/>
              </w:rPr>
              <w:br/>
              <w:t>One month before the end of the Warranty period, PPA is entitled to exercise its right to purchase optional Maintenance services for three years.</w:t>
            </w:r>
            <w:r w:rsidRPr="00AA0A0F">
              <w:rPr>
                <w:rFonts w:ascii="Tahoma" w:hAnsi="Tahoma" w:cs="Tahoma"/>
                <w:szCs w:val="22"/>
                <w:lang w:val="en-US"/>
              </w:rPr>
              <w:br/>
              <w:t>It is obligatory for the Candidate to provide annual maintenance/support costs for the maintenance period which will be counted and evaluated in the frame of the Candidate’s financial Offer, but it is in PPA’s sole and absolute discretion to decide if it will purchase the maintenance/support or not.</w:t>
            </w:r>
          </w:p>
        </w:tc>
        <w:tc>
          <w:tcPr>
            <w:tcW w:w="1418" w:type="dxa"/>
            <w:tcBorders>
              <w:top w:val="single" w:sz="4" w:space="0" w:color="auto"/>
              <w:left w:val="single" w:sz="4" w:space="0" w:color="auto"/>
              <w:bottom w:val="single" w:sz="4" w:space="0" w:color="auto"/>
              <w:right w:val="single" w:sz="4" w:space="0" w:color="auto"/>
            </w:tcBorders>
            <w:vAlign w:val="center"/>
          </w:tcPr>
          <w:p w:rsidR="00EE6B83" w:rsidRPr="00AA0A0F" w:rsidRDefault="00EE6B83" w:rsidP="0009244E">
            <w:pPr>
              <w:jc w:val="center"/>
              <w:rPr>
                <w:rFonts w:ascii="Tahoma" w:hAnsi="Tahoma" w:cs="Tahoma"/>
                <w:b/>
                <w:bCs/>
                <w:szCs w:val="22"/>
                <w:lang w:val="en-US"/>
              </w:rPr>
            </w:pPr>
            <w:r w:rsidRPr="00AA0A0F">
              <w:rPr>
                <w:rFonts w:ascii="Tahoma" w:hAnsi="Tahoma" w:cs="Tahoma"/>
                <w:szCs w:val="22"/>
                <w:lang w:val="en-GB"/>
              </w:rPr>
              <w:t>YES</w:t>
            </w:r>
          </w:p>
        </w:tc>
        <w:tc>
          <w:tcPr>
            <w:tcW w:w="850" w:type="dxa"/>
            <w:tcBorders>
              <w:top w:val="single" w:sz="4" w:space="0" w:color="auto"/>
              <w:left w:val="single" w:sz="4" w:space="0" w:color="auto"/>
              <w:bottom w:val="single" w:sz="4" w:space="0" w:color="auto"/>
              <w:right w:val="single" w:sz="4" w:space="0" w:color="auto"/>
            </w:tcBorders>
          </w:tcPr>
          <w:p w:rsidR="00EE6B83" w:rsidRPr="00AA0A0F" w:rsidRDefault="00EE6B83" w:rsidP="0009244E">
            <w:pPr>
              <w:rPr>
                <w:rFonts w:ascii="Tahoma" w:hAnsi="Tahoma" w:cs="Tahoma"/>
                <w:b/>
                <w:bCs/>
                <w:szCs w:val="22"/>
                <w:lang w:val="en-US"/>
              </w:rPr>
            </w:pPr>
          </w:p>
        </w:tc>
        <w:tc>
          <w:tcPr>
            <w:tcW w:w="845" w:type="dxa"/>
            <w:tcBorders>
              <w:top w:val="single" w:sz="4" w:space="0" w:color="auto"/>
              <w:left w:val="single" w:sz="4" w:space="0" w:color="auto"/>
              <w:bottom w:val="single" w:sz="4" w:space="0" w:color="auto"/>
              <w:right w:val="single" w:sz="4" w:space="0" w:color="auto"/>
            </w:tcBorders>
          </w:tcPr>
          <w:p w:rsidR="00EE6B83" w:rsidRPr="00AA0A0F" w:rsidRDefault="00EE6B83" w:rsidP="0009244E">
            <w:pPr>
              <w:rPr>
                <w:rFonts w:ascii="Tahoma" w:hAnsi="Tahoma" w:cs="Tahoma"/>
                <w:b/>
                <w:bCs/>
                <w:szCs w:val="22"/>
                <w:lang w:val="en-US"/>
              </w:rPr>
            </w:pPr>
          </w:p>
        </w:tc>
      </w:tr>
    </w:tbl>
    <w:p w:rsidR="00EE6B83" w:rsidRPr="00AA0A0F" w:rsidRDefault="00EE6B83" w:rsidP="00EE6B83">
      <w:pPr>
        <w:widowControl w:val="0"/>
        <w:rPr>
          <w:rFonts w:ascii="Tahoma" w:hAnsi="Tahoma" w:cs="Tahoma"/>
          <w:b/>
          <w:bCs/>
          <w:szCs w:val="22"/>
          <w:lang w:val="en-US"/>
        </w:rPr>
      </w:pPr>
    </w:p>
    <w:p w:rsidR="00EE6B83" w:rsidRPr="00AA0A0F" w:rsidRDefault="00EE6B83" w:rsidP="00EE6B83">
      <w:pPr>
        <w:spacing w:line="360" w:lineRule="auto"/>
        <w:rPr>
          <w:rFonts w:ascii="Tahoma" w:hAnsi="Tahoma" w:cs="Tahoma"/>
          <w:b/>
          <w:szCs w:val="22"/>
          <w:lang w:val="en-GB"/>
        </w:rPr>
      </w:pPr>
      <w:r w:rsidRPr="00AA0A0F">
        <w:rPr>
          <w:rFonts w:ascii="Tahoma" w:hAnsi="Tahoma" w:cs="Tahoma"/>
          <w:b/>
          <w:szCs w:val="22"/>
          <w:lang w:val="en-GB"/>
        </w:rPr>
        <w:t>NOTE: All replies in the above Technical Specifications table must be detailed and referenced to the relevant proposed product documentation</w:t>
      </w:r>
    </w:p>
    <w:p w:rsidR="00EE6B83" w:rsidRPr="00AA0A0F" w:rsidRDefault="00EE6B83" w:rsidP="00EE6B83">
      <w:pPr>
        <w:spacing w:line="360" w:lineRule="auto"/>
        <w:outlineLvl w:val="1"/>
        <w:rPr>
          <w:rFonts w:ascii="Tahoma" w:hAnsi="Tahoma" w:cs="Tahoma"/>
          <w:b/>
          <w:szCs w:val="22"/>
          <w:u w:val="single"/>
          <w:lang w:val="en-GB"/>
        </w:rPr>
      </w:pPr>
    </w:p>
    <w:p w:rsidR="00EE6B83" w:rsidRPr="00AA0A0F" w:rsidRDefault="00EE6B83" w:rsidP="00EE6B83">
      <w:pPr>
        <w:spacing w:line="360" w:lineRule="auto"/>
        <w:outlineLvl w:val="1"/>
        <w:rPr>
          <w:rFonts w:ascii="Tahoma" w:hAnsi="Tahoma" w:cs="Tahoma"/>
          <w:b/>
          <w:szCs w:val="22"/>
          <w:u w:val="single"/>
          <w:lang w:val="en-GB"/>
        </w:rPr>
      </w:pPr>
    </w:p>
    <w:p w:rsidR="0076201A" w:rsidRPr="00AA0A0F" w:rsidRDefault="0076201A">
      <w:pPr>
        <w:jc w:val="left"/>
        <w:rPr>
          <w:rFonts w:ascii="Tahoma" w:hAnsi="Tahoma" w:cs="Tahoma"/>
          <w:b/>
          <w:szCs w:val="22"/>
          <w:lang w:val="en-GB"/>
        </w:rPr>
      </w:pPr>
      <w:r w:rsidRPr="00AA0A0F">
        <w:rPr>
          <w:rFonts w:ascii="Tahoma" w:hAnsi="Tahoma" w:cs="Tahoma"/>
          <w:b/>
          <w:szCs w:val="22"/>
          <w:lang w:val="en-GB"/>
        </w:rPr>
        <w:br w:type="page"/>
      </w:r>
    </w:p>
    <w:p w:rsidR="0076201A" w:rsidRPr="00AA0A0F" w:rsidRDefault="0076201A" w:rsidP="002A0B76">
      <w:pPr>
        <w:pStyle w:val="2"/>
        <w:numPr>
          <w:ilvl w:val="0"/>
          <w:numId w:val="0"/>
        </w:numPr>
        <w:spacing w:before="0"/>
        <w:rPr>
          <w:rFonts w:ascii="Tahoma" w:hAnsi="Tahoma" w:cs="Tahoma"/>
          <w:caps w:val="0"/>
          <w:sz w:val="22"/>
          <w:szCs w:val="22"/>
          <w:u w:val="single"/>
          <w:lang w:val="en-GB"/>
        </w:rPr>
      </w:pPr>
      <w:bookmarkStart w:id="86" w:name="_Toc69134283"/>
      <w:r w:rsidRPr="00AA0A0F">
        <w:rPr>
          <w:rFonts w:ascii="Tahoma" w:hAnsi="Tahoma" w:cs="Tahoma"/>
          <w:caps w:val="0"/>
          <w:sz w:val="22"/>
          <w:szCs w:val="22"/>
          <w:u w:val="single"/>
          <w:lang w:val="en-GB"/>
        </w:rPr>
        <w:lastRenderedPageBreak/>
        <w:t>APPENDIX D: GDPR Statement</w:t>
      </w:r>
      <w:bookmarkEnd w:id="86"/>
    </w:p>
    <w:p w:rsidR="0076201A" w:rsidRPr="00AA0A0F" w:rsidRDefault="0076201A" w:rsidP="0076201A">
      <w:pPr>
        <w:spacing w:line="360" w:lineRule="auto"/>
        <w:rPr>
          <w:rFonts w:ascii="Tahoma" w:hAnsi="Tahoma" w:cs="Tahoma"/>
          <w:szCs w:val="22"/>
          <w:lang w:val="en-GB"/>
        </w:rPr>
      </w:pPr>
      <w:r w:rsidRPr="00AA0A0F">
        <w:rPr>
          <w:rFonts w:ascii="Tahoma" w:hAnsi="Tahoma" w:cs="Tahoma"/>
          <w:szCs w:val="22"/>
          <w:lang w:val="en-GB"/>
        </w:rPr>
        <w:t>PPA SA Personal Data Protection Disclaimer</w:t>
      </w:r>
    </w:p>
    <w:p w:rsidR="0076201A" w:rsidRPr="00AA0A0F" w:rsidRDefault="0076201A" w:rsidP="0076201A">
      <w:pPr>
        <w:spacing w:line="360" w:lineRule="auto"/>
        <w:rPr>
          <w:rFonts w:ascii="Tahoma" w:hAnsi="Tahoma" w:cs="Tahoma"/>
          <w:szCs w:val="22"/>
          <w:lang w:val="en-GB"/>
        </w:rPr>
      </w:pPr>
    </w:p>
    <w:p w:rsidR="0076201A" w:rsidRPr="00AA0A0F" w:rsidRDefault="0076201A" w:rsidP="0076201A">
      <w:pPr>
        <w:spacing w:line="360" w:lineRule="auto"/>
        <w:rPr>
          <w:rFonts w:ascii="Tahoma" w:hAnsi="Tahoma" w:cs="Tahoma"/>
          <w:szCs w:val="22"/>
          <w:lang w:val="en-GB"/>
        </w:rPr>
      </w:pPr>
      <w:r w:rsidRPr="00AA0A0F">
        <w:rPr>
          <w:rFonts w:ascii="Tahoma" w:hAnsi="Tahoma" w:cs="Tahoma"/>
          <w:szCs w:val="22"/>
          <w:lang w:val="en-GB"/>
        </w:rPr>
        <w:t xml:space="preserve">I confirm that any personal data that may be disclosed to PPA SA by the contractor to be selected pursuant to the terms of this Tender Invitation are correct and I agree to the process and use of the personal data by (Name of the Agency) in order to forward such data to Piraeus Port Authority S.A., in accordance with the International Ship and Port Facility Security Code (ISPS) for the purpose of granting permission of entrance to Piraeus Port Authority facility, for me to execute certain task mentioned in the respective electronic form filled out by the aforesaid agency. </w:t>
      </w:r>
    </w:p>
    <w:p w:rsidR="0076201A" w:rsidRPr="00AA0A0F" w:rsidRDefault="0076201A" w:rsidP="0076201A">
      <w:pPr>
        <w:spacing w:line="360" w:lineRule="auto"/>
        <w:rPr>
          <w:rFonts w:ascii="Tahoma" w:hAnsi="Tahoma" w:cs="Tahoma"/>
          <w:szCs w:val="22"/>
          <w:lang w:val="en-GB"/>
        </w:rPr>
      </w:pPr>
      <w:r w:rsidRPr="00AA0A0F">
        <w:rPr>
          <w:rFonts w:ascii="Tahoma" w:hAnsi="Tahoma" w:cs="Tahoma"/>
          <w:szCs w:val="22"/>
          <w:lang w:val="en-GB"/>
        </w:rPr>
        <w:t xml:space="preserve">I agree to the process and the use of the aforesaid personal data in order for them to be categorized and for statistical analysis purposes and I have been properly informed in accordance with the current legislation in force. </w:t>
      </w:r>
    </w:p>
    <w:p w:rsidR="0076201A" w:rsidRPr="00AA0A0F" w:rsidRDefault="0076201A" w:rsidP="0076201A">
      <w:pPr>
        <w:spacing w:line="360" w:lineRule="auto"/>
        <w:rPr>
          <w:rFonts w:ascii="Tahoma" w:hAnsi="Tahoma" w:cs="Tahoma"/>
          <w:szCs w:val="22"/>
          <w:lang w:val="en-GB"/>
        </w:rPr>
      </w:pPr>
      <w:r w:rsidRPr="00AA0A0F">
        <w:rPr>
          <w:rFonts w:ascii="Tahoma" w:hAnsi="Tahoma" w:cs="Tahoma"/>
          <w:szCs w:val="22"/>
          <w:lang w:val="en-GB"/>
        </w:rPr>
        <w:t xml:space="preserve">PPA S.A. collects processes and forwards the aforesaid personal data strictly for the purposes mentioned above and for which you have expressly consented. The processing being performed is absolutely necessary and performed by competent personnel of the Company. The Company utilizes for the purposes of processing other persons that are bound to proceed to processing specially asked according to the present agreement and the Law. The personal data may be sent to other Countries either within the European Union or not, for the purposes of processing that you have provided consent. The processors within the European Union are bound by GDPR 2016/679/EK (Regulation). The personal data are being kept by PPA SA for the period of 2 years except otherwise provided by the Law. You have the option if you wish to contact PPA SA at gdpr@olp.gr for any matter regarding your personal data according to the provisions of the Law in force. </w:t>
      </w:r>
    </w:p>
    <w:p w:rsidR="0076201A" w:rsidRPr="00AA0A0F" w:rsidRDefault="0076201A" w:rsidP="0076201A">
      <w:pPr>
        <w:spacing w:line="360" w:lineRule="auto"/>
        <w:rPr>
          <w:rFonts w:ascii="Tahoma" w:hAnsi="Tahoma" w:cs="Tahoma"/>
          <w:szCs w:val="22"/>
          <w:lang w:val="en-GB"/>
        </w:rPr>
      </w:pPr>
    </w:p>
    <w:p w:rsidR="0076201A" w:rsidRPr="00AA0A0F" w:rsidRDefault="0076201A" w:rsidP="0076201A">
      <w:pPr>
        <w:spacing w:line="360" w:lineRule="auto"/>
        <w:rPr>
          <w:rFonts w:ascii="Tahoma" w:hAnsi="Tahoma" w:cs="Tahoma"/>
          <w:szCs w:val="22"/>
          <w:lang w:val="en-GB"/>
        </w:rPr>
      </w:pPr>
    </w:p>
    <w:p w:rsidR="0076201A" w:rsidRPr="00AA0A0F" w:rsidRDefault="0076201A" w:rsidP="0076201A">
      <w:pPr>
        <w:spacing w:line="360" w:lineRule="auto"/>
        <w:rPr>
          <w:rFonts w:ascii="Tahoma" w:hAnsi="Tahoma" w:cs="Tahoma"/>
          <w:szCs w:val="22"/>
          <w:lang w:val="en-GB"/>
        </w:rPr>
      </w:pPr>
      <w:r w:rsidRPr="00AA0A0F">
        <w:rPr>
          <w:rFonts w:ascii="Tahoma" w:hAnsi="Tahoma" w:cs="Tahoma"/>
          <w:szCs w:val="22"/>
          <w:lang w:val="en-GB"/>
        </w:rPr>
        <w:t xml:space="preserve">The Subject </w:t>
      </w:r>
    </w:p>
    <w:p w:rsidR="0076201A" w:rsidRPr="00AA0A0F" w:rsidRDefault="0076201A" w:rsidP="0076201A">
      <w:pPr>
        <w:spacing w:line="360" w:lineRule="auto"/>
        <w:rPr>
          <w:rFonts w:ascii="Tahoma" w:hAnsi="Tahoma" w:cs="Tahoma"/>
          <w:szCs w:val="22"/>
          <w:lang w:val="en-GB"/>
        </w:rPr>
      </w:pPr>
      <w:r w:rsidRPr="00AA0A0F">
        <w:rPr>
          <w:rFonts w:ascii="Tahoma" w:hAnsi="Tahoma" w:cs="Tahoma"/>
          <w:szCs w:val="22"/>
          <w:lang w:val="en-GB"/>
        </w:rPr>
        <w:t xml:space="preserve">Signature </w:t>
      </w:r>
    </w:p>
    <w:p w:rsidR="0076201A" w:rsidRPr="00AA0A0F" w:rsidRDefault="0076201A" w:rsidP="0076201A">
      <w:pPr>
        <w:spacing w:line="360" w:lineRule="auto"/>
        <w:rPr>
          <w:rFonts w:ascii="Tahoma" w:hAnsi="Tahoma" w:cs="Tahoma"/>
          <w:szCs w:val="22"/>
          <w:lang w:val="en-GB"/>
        </w:rPr>
      </w:pPr>
      <w:r w:rsidRPr="00AA0A0F">
        <w:rPr>
          <w:rFonts w:ascii="Tahoma" w:hAnsi="Tahoma" w:cs="Tahoma"/>
          <w:szCs w:val="22"/>
          <w:lang w:val="en-GB"/>
        </w:rPr>
        <w:t xml:space="preserve">Name </w:t>
      </w:r>
    </w:p>
    <w:p w:rsidR="0076201A" w:rsidRPr="00AA0A0F" w:rsidRDefault="0076201A" w:rsidP="0076201A">
      <w:pPr>
        <w:spacing w:line="360" w:lineRule="auto"/>
        <w:rPr>
          <w:rFonts w:ascii="Tahoma" w:hAnsi="Tahoma" w:cs="Tahoma"/>
          <w:szCs w:val="22"/>
          <w:lang w:val="en-GB"/>
        </w:rPr>
      </w:pPr>
      <w:r w:rsidRPr="00AA0A0F">
        <w:rPr>
          <w:rFonts w:ascii="Tahoma" w:hAnsi="Tahoma" w:cs="Tahoma"/>
          <w:szCs w:val="22"/>
          <w:lang w:val="en-GB"/>
        </w:rPr>
        <w:t>Surname</w:t>
      </w:r>
    </w:p>
    <w:p w:rsidR="0076201A" w:rsidRPr="00AA0A0F" w:rsidRDefault="0076201A" w:rsidP="0076201A">
      <w:pPr>
        <w:spacing w:line="360" w:lineRule="auto"/>
        <w:rPr>
          <w:rFonts w:ascii="Tahoma" w:hAnsi="Tahoma" w:cs="Tahoma"/>
          <w:szCs w:val="22"/>
          <w:lang w:val="en-GB"/>
        </w:rPr>
      </w:pPr>
    </w:p>
    <w:p w:rsidR="0076201A" w:rsidRPr="00AA0A0F" w:rsidRDefault="0076201A" w:rsidP="0076201A">
      <w:pPr>
        <w:spacing w:line="360" w:lineRule="auto"/>
        <w:rPr>
          <w:rFonts w:ascii="Tahoma" w:hAnsi="Tahoma" w:cs="Tahoma"/>
          <w:szCs w:val="22"/>
          <w:lang w:val="en-GB"/>
        </w:rPr>
      </w:pPr>
      <w:r w:rsidRPr="00AA0A0F">
        <w:rPr>
          <w:rFonts w:ascii="Tahoma" w:hAnsi="Tahoma" w:cs="Tahoma"/>
          <w:szCs w:val="22"/>
          <w:lang w:val="en-GB"/>
        </w:rPr>
        <w:br w:type="page"/>
      </w:r>
    </w:p>
    <w:p w:rsidR="0076201A" w:rsidRPr="00AA0A0F" w:rsidRDefault="008C139C" w:rsidP="0076201A">
      <w:pPr>
        <w:pStyle w:val="2"/>
        <w:numPr>
          <w:ilvl w:val="0"/>
          <w:numId w:val="0"/>
        </w:numPr>
        <w:spacing w:before="0"/>
        <w:rPr>
          <w:rFonts w:ascii="Tahoma" w:hAnsi="Tahoma" w:cs="Tahoma"/>
          <w:caps w:val="0"/>
          <w:sz w:val="22"/>
          <w:szCs w:val="22"/>
          <w:u w:val="single"/>
          <w:lang w:val="en-GB"/>
        </w:rPr>
      </w:pPr>
      <w:hyperlink w:anchor="ANNEX_A_toc" w:history="1">
        <w:bookmarkStart w:id="87" w:name="_Toc69134284"/>
        <w:r w:rsidR="0076201A" w:rsidRPr="00AA0A0F">
          <w:rPr>
            <w:rFonts w:ascii="Tahoma" w:hAnsi="Tahoma" w:cs="Tahoma"/>
            <w:caps w:val="0"/>
            <w:sz w:val="22"/>
            <w:szCs w:val="22"/>
            <w:u w:val="single"/>
            <w:lang w:val="en-GB"/>
          </w:rPr>
          <w:t>Appendix E: Participation Bond</w:t>
        </w:r>
        <w:bookmarkEnd w:id="87"/>
        <w:r w:rsidR="0076201A" w:rsidRPr="00AA0A0F">
          <w:rPr>
            <w:rFonts w:ascii="Tahoma" w:hAnsi="Tahoma" w:cs="Tahoma"/>
            <w:caps w:val="0"/>
            <w:sz w:val="22"/>
            <w:szCs w:val="22"/>
            <w:u w:val="single"/>
            <w:lang w:val="en-GB"/>
          </w:rPr>
          <w:t xml:space="preserve"> </w:t>
        </w:r>
      </w:hyperlink>
    </w:p>
    <w:p w:rsidR="0076201A" w:rsidRPr="00AA0A0F" w:rsidRDefault="0076201A" w:rsidP="0076201A">
      <w:pPr>
        <w:spacing w:line="360" w:lineRule="auto"/>
        <w:rPr>
          <w:rFonts w:ascii="Tahoma" w:hAnsi="Tahoma" w:cs="Tahoma"/>
          <w:szCs w:val="22"/>
          <w:lang w:val="en-GB" w:eastAsia="en-US" w:bidi="en-US"/>
        </w:rPr>
      </w:pPr>
    </w:p>
    <w:p w:rsidR="0076201A" w:rsidRPr="00AA0A0F" w:rsidRDefault="0076201A" w:rsidP="0076201A">
      <w:pPr>
        <w:jc w:val="center"/>
        <w:rPr>
          <w:rFonts w:ascii="Tahoma" w:hAnsi="Tahoma" w:cs="Tahoma"/>
          <w:szCs w:val="22"/>
          <w:lang w:val="en-US"/>
        </w:rPr>
      </w:pPr>
      <w:r w:rsidRPr="00AA0A0F">
        <w:rPr>
          <w:rFonts w:ascii="Tahoma" w:hAnsi="Tahoma" w:cs="Tahoma"/>
          <w:szCs w:val="22"/>
          <w:lang w:val="en-US"/>
        </w:rPr>
        <w:t>(TENDER BANK GUARANTEE)</w:t>
      </w:r>
    </w:p>
    <w:p w:rsidR="0076201A" w:rsidRPr="00AA0A0F" w:rsidRDefault="0076201A" w:rsidP="0076201A">
      <w:pPr>
        <w:spacing w:before="120" w:line="360" w:lineRule="auto"/>
        <w:rPr>
          <w:rFonts w:ascii="Tahoma" w:hAnsi="Tahoma" w:cs="Tahoma"/>
          <w:szCs w:val="22"/>
          <w:lang w:val="en-US"/>
        </w:rPr>
      </w:pPr>
    </w:p>
    <w:p w:rsidR="0076201A" w:rsidRPr="00AA0A0F" w:rsidRDefault="0076201A" w:rsidP="0076201A">
      <w:pPr>
        <w:spacing w:before="120" w:line="360" w:lineRule="auto"/>
        <w:rPr>
          <w:rFonts w:ascii="Tahoma" w:hAnsi="Tahoma" w:cs="Tahoma"/>
          <w:szCs w:val="22"/>
          <w:lang w:val="en-US"/>
        </w:rPr>
      </w:pPr>
      <w:r w:rsidRPr="00AA0A0F">
        <w:rPr>
          <w:rFonts w:ascii="Tahoma" w:hAnsi="Tahoma" w:cs="Tahoma"/>
          <w:szCs w:val="22"/>
          <w:lang w:val="en-US"/>
        </w:rPr>
        <w:t>Piraeus Port Authority S.A. (PPA S.A.)</w:t>
      </w:r>
    </w:p>
    <w:p w:rsidR="0076201A" w:rsidRPr="00AA0A0F" w:rsidRDefault="0076201A" w:rsidP="0076201A">
      <w:pPr>
        <w:spacing w:before="120" w:line="360" w:lineRule="auto"/>
        <w:ind w:left="426"/>
        <w:rPr>
          <w:rFonts w:ascii="Tahoma" w:hAnsi="Tahoma" w:cs="Tahoma"/>
          <w:szCs w:val="22"/>
          <w:lang w:val="en-US"/>
        </w:rPr>
      </w:pPr>
      <w:r w:rsidRPr="00AA0A0F">
        <w:rPr>
          <w:rFonts w:ascii="Tahoma" w:hAnsi="Tahoma" w:cs="Tahoma"/>
          <w:szCs w:val="22"/>
          <w:lang w:val="en-US"/>
        </w:rPr>
        <w:t xml:space="preserve">10, </w:t>
      </w:r>
      <w:proofErr w:type="spellStart"/>
      <w:r w:rsidRPr="00AA0A0F">
        <w:rPr>
          <w:rFonts w:ascii="Tahoma" w:hAnsi="Tahoma" w:cs="Tahoma"/>
          <w:szCs w:val="22"/>
          <w:lang w:val="en-US"/>
        </w:rPr>
        <w:t>Akti</w:t>
      </w:r>
      <w:proofErr w:type="spellEnd"/>
      <w:r w:rsidRPr="00AA0A0F">
        <w:rPr>
          <w:rFonts w:ascii="Tahoma" w:hAnsi="Tahoma" w:cs="Tahoma"/>
          <w:szCs w:val="22"/>
          <w:lang w:val="en-US"/>
        </w:rPr>
        <w:t xml:space="preserve"> </w:t>
      </w:r>
      <w:proofErr w:type="spellStart"/>
      <w:r w:rsidRPr="00AA0A0F">
        <w:rPr>
          <w:rFonts w:ascii="Tahoma" w:hAnsi="Tahoma" w:cs="Tahoma"/>
          <w:szCs w:val="22"/>
          <w:lang w:val="en-US"/>
        </w:rPr>
        <w:t>Miaouli</w:t>
      </w:r>
      <w:proofErr w:type="spellEnd"/>
    </w:p>
    <w:p w:rsidR="0076201A" w:rsidRPr="00AA0A0F" w:rsidRDefault="0076201A" w:rsidP="0076201A">
      <w:pPr>
        <w:spacing w:before="120" w:line="360" w:lineRule="auto"/>
        <w:ind w:left="426"/>
        <w:rPr>
          <w:rFonts w:ascii="Tahoma" w:hAnsi="Tahoma" w:cs="Tahoma"/>
          <w:szCs w:val="22"/>
          <w:lang w:val="en-US"/>
        </w:rPr>
      </w:pPr>
      <w:r w:rsidRPr="00AA0A0F">
        <w:rPr>
          <w:rFonts w:ascii="Tahoma" w:hAnsi="Tahoma" w:cs="Tahoma"/>
          <w:szCs w:val="22"/>
          <w:lang w:val="en-US"/>
        </w:rPr>
        <w:t xml:space="preserve">185 38, Piraeus Greece </w:t>
      </w:r>
    </w:p>
    <w:p w:rsidR="0076201A" w:rsidRPr="00AA0A0F" w:rsidRDefault="0076201A" w:rsidP="0076201A">
      <w:pPr>
        <w:ind w:left="426"/>
        <w:rPr>
          <w:rFonts w:ascii="Tahoma" w:hAnsi="Tahoma" w:cs="Tahoma"/>
          <w:szCs w:val="22"/>
          <w:lang w:val="en-US"/>
        </w:rPr>
      </w:pPr>
      <w:proofErr w:type="gramStart"/>
      <w:r w:rsidRPr="00AA0A0F">
        <w:rPr>
          <w:rFonts w:ascii="Tahoma" w:hAnsi="Tahoma" w:cs="Tahoma"/>
          <w:szCs w:val="22"/>
          <w:lang w:val="en-US"/>
        </w:rPr>
        <w:t>Date:…</w:t>
      </w:r>
      <w:proofErr w:type="gramEnd"/>
      <w:r w:rsidRPr="00AA0A0F">
        <w:rPr>
          <w:rFonts w:ascii="Tahoma" w:hAnsi="Tahoma" w:cs="Tahoma"/>
          <w:szCs w:val="22"/>
          <w:lang w:val="en-US"/>
        </w:rPr>
        <w:t>……………….</w:t>
      </w:r>
    </w:p>
    <w:p w:rsidR="0076201A" w:rsidRPr="00AA0A0F" w:rsidRDefault="0076201A" w:rsidP="0076201A">
      <w:pPr>
        <w:ind w:left="426"/>
        <w:rPr>
          <w:rFonts w:ascii="Tahoma" w:hAnsi="Tahoma" w:cs="Tahoma"/>
          <w:szCs w:val="22"/>
          <w:lang w:val="en-US"/>
        </w:rPr>
      </w:pPr>
    </w:p>
    <w:p w:rsidR="0076201A" w:rsidRPr="00AA0A0F" w:rsidRDefault="0076201A" w:rsidP="0076201A">
      <w:pPr>
        <w:spacing w:after="120"/>
        <w:ind w:left="426"/>
        <w:rPr>
          <w:rFonts w:ascii="Tahoma" w:eastAsia="Calibri" w:hAnsi="Tahoma" w:cs="Tahoma"/>
          <w:szCs w:val="22"/>
          <w:lang w:val="en-GB" w:eastAsia="en-US"/>
        </w:rPr>
      </w:pPr>
      <w:r w:rsidRPr="00AA0A0F">
        <w:rPr>
          <w:rFonts w:ascii="Tahoma" w:eastAsia="Calibri" w:hAnsi="Tahoma" w:cs="Tahoma"/>
          <w:szCs w:val="22"/>
          <w:lang w:val="en-GB" w:eastAsia="en-US"/>
        </w:rPr>
        <w:t xml:space="preserve">Dear Sirs, </w:t>
      </w:r>
    </w:p>
    <w:p w:rsidR="0076201A" w:rsidRPr="00AA0A0F" w:rsidRDefault="0076201A" w:rsidP="0076201A">
      <w:pPr>
        <w:spacing w:after="120"/>
        <w:ind w:left="426"/>
        <w:rPr>
          <w:rFonts w:ascii="Tahoma" w:eastAsiaTheme="minorHAnsi" w:hAnsi="Tahoma" w:cs="Tahoma"/>
          <w:szCs w:val="22"/>
          <w:lang w:val="en-US"/>
        </w:rPr>
      </w:pPr>
      <w:r w:rsidRPr="00AA0A0F">
        <w:rPr>
          <w:rFonts w:ascii="Tahoma" w:eastAsia="Calibri" w:hAnsi="Tahoma" w:cs="Tahoma"/>
          <w:b/>
          <w:szCs w:val="22"/>
          <w:lang w:val="en-GB" w:eastAsia="en-US"/>
        </w:rPr>
        <w:t>1.</w:t>
      </w:r>
      <w:r w:rsidRPr="00AA0A0F">
        <w:rPr>
          <w:rFonts w:ascii="Tahoma" w:eastAsia="Calibri" w:hAnsi="Tahoma" w:cs="Tahoma"/>
          <w:szCs w:val="22"/>
          <w:lang w:val="en-GB" w:eastAsia="en-US"/>
        </w:rPr>
        <w:t xml:space="preserve"> We have been advised that: </w:t>
      </w:r>
    </w:p>
    <w:p w:rsidR="0076201A" w:rsidRPr="00AA0A0F" w:rsidRDefault="0076201A" w:rsidP="002C3933">
      <w:pPr>
        <w:ind w:left="426"/>
        <w:rPr>
          <w:rFonts w:ascii="Tahoma" w:hAnsi="Tahoma" w:cs="Tahoma"/>
          <w:szCs w:val="22"/>
          <w:lang w:val="en-US"/>
        </w:rPr>
      </w:pPr>
      <w:proofErr w:type="gramStart"/>
      <w:r w:rsidRPr="00AA0A0F">
        <w:rPr>
          <w:rFonts w:ascii="Tahoma" w:eastAsiaTheme="minorHAnsi" w:hAnsi="Tahoma" w:cs="Tahoma"/>
          <w:szCs w:val="22"/>
          <w:lang w:val="en-US"/>
        </w:rPr>
        <w:t>a)[</w:t>
      </w:r>
      <w:proofErr w:type="gramEnd"/>
      <w:r w:rsidRPr="00AA0A0F">
        <w:rPr>
          <w:rFonts w:ascii="Tahoma" w:eastAsiaTheme="minorHAnsi" w:hAnsi="Tahoma" w:cs="Tahoma"/>
          <w:szCs w:val="22"/>
          <w:lang w:val="en-US"/>
        </w:rPr>
        <w:t>Full Name], a [Type of Entity], lawfully established under the laws of [jurisdiction], with registered offices at [Full Address of Registered Office], registration number [number of corporations’ or similar register], as lawfully represented (the “Candidate”) intends to submit a binding offer (the “Offer”), in response to a document entitled “</w:t>
      </w:r>
      <w:r w:rsidRPr="00AA0A0F">
        <w:rPr>
          <w:rFonts w:ascii="Tahoma" w:hAnsi="Tahoma" w:cs="Tahoma"/>
          <w:szCs w:val="22"/>
          <w:lang w:val="en-US"/>
        </w:rPr>
        <w:t>CALL OF TENDER</w:t>
      </w:r>
    </w:p>
    <w:p w:rsidR="0076201A" w:rsidRPr="00AA0A0F" w:rsidRDefault="0076201A" w:rsidP="002C3933">
      <w:pPr>
        <w:ind w:left="426"/>
        <w:rPr>
          <w:rFonts w:ascii="Tahoma" w:hAnsi="Tahoma" w:cs="Tahoma"/>
          <w:szCs w:val="22"/>
          <w:lang w:val="en-US"/>
        </w:rPr>
      </w:pPr>
      <w:r w:rsidRPr="00AA0A0F">
        <w:rPr>
          <w:rFonts w:ascii="Tahoma" w:hAnsi="Tahoma" w:cs="Tahoma"/>
          <w:szCs w:val="22"/>
          <w:lang w:val="en-US"/>
        </w:rPr>
        <w:t>FOR THE AWARD OF PROCUREMENT OF PPA INTEGRATED DIGITAL MANAGEMENT PLATFORM FOR PPA SA NEEDS</w:t>
      </w:r>
      <w:r w:rsidRPr="00AA0A0F">
        <w:rPr>
          <w:rFonts w:ascii="Tahoma" w:eastAsiaTheme="minorHAnsi" w:hAnsi="Tahoma" w:cs="Tahoma"/>
          <w:szCs w:val="22"/>
          <w:lang w:val="en-US"/>
        </w:rPr>
        <w:t>”, issued by Piraeus Port Authority S.A. (“PPA” or “you”) and dated …</w:t>
      </w:r>
      <w:proofErr w:type="gramStart"/>
      <w:r w:rsidRPr="00AA0A0F">
        <w:rPr>
          <w:rFonts w:ascii="Tahoma" w:eastAsiaTheme="minorHAnsi" w:hAnsi="Tahoma" w:cs="Tahoma"/>
          <w:szCs w:val="22"/>
          <w:lang w:val="en-US"/>
        </w:rPr>
        <w:t>…..</w:t>
      </w:r>
      <w:proofErr w:type="gramEnd"/>
      <w:r w:rsidRPr="00AA0A0F">
        <w:rPr>
          <w:rFonts w:ascii="Tahoma" w:eastAsiaTheme="minorHAnsi" w:hAnsi="Tahoma" w:cs="Tahoma"/>
          <w:szCs w:val="22"/>
          <w:lang w:val="en-US"/>
        </w:rPr>
        <w:t xml:space="preserve">  (the “Call”). Capitalized terms not defined herein shall be used as defined in the Call.</w:t>
      </w:r>
    </w:p>
    <w:p w:rsidR="0076201A" w:rsidRPr="00AA0A0F" w:rsidRDefault="0076201A" w:rsidP="0076201A">
      <w:pPr>
        <w:pStyle w:val="Default"/>
        <w:ind w:left="426"/>
        <w:jc w:val="both"/>
        <w:rPr>
          <w:rFonts w:ascii="Tahoma" w:eastAsiaTheme="minorHAnsi" w:hAnsi="Tahoma" w:cs="Tahoma"/>
          <w:color w:val="auto"/>
          <w:sz w:val="22"/>
          <w:szCs w:val="22"/>
          <w:lang w:val="en-US"/>
        </w:rPr>
      </w:pPr>
    </w:p>
    <w:p w:rsidR="0076201A" w:rsidRPr="00AA0A0F" w:rsidRDefault="0076201A" w:rsidP="0076201A">
      <w:pPr>
        <w:spacing w:after="120"/>
        <w:ind w:left="426"/>
        <w:rPr>
          <w:rFonts w:ascii="Tahoma" w:eastAsia="Calibri" w:hAnsi="Tahoma" w:cs="Tahoma"/>
          <w:szCs w:val="22"/>
          <w:lang w:val="en-GB" w:eastAsia="en-US"/>
        </w:rPr>
      </w:pPr>
      <w:r w:rsidRPr="00AA0A0F">
        <w:rPr>
          <w:rFonts w:ascii="Tahoma" w:eastAsia="Calibri" w:hAnsi="Tahoma" w:cs="Tahoma"/>
          <w:b/>
          <w:szCs w:val="22"/>
          <w:lang w:val="en-GB" w:eastAsia="en-US"/>
        </w:rPr>
        <w:t>2.</w:t>
      </w:r>
      <w:r w:rsidRPr="00AA0A0F">
        <w:rPr>
          <w:rFonts w:ascii="Tahoma" w:eastAsia="Calibri" w:hAnsi="Tahoma" w:cs="Tahoma"/>
          <w:szCs w:val="22"/>
          <w:lang w:val="en-GB" w:eastAsia="en-US"/>
        </w:rPr>
        <w:t xml:space="preserve"> We have been advised that the obligations of Candidates regarding their participation in the tender process are several and accept to be bound by and to honour this letter of guarantee whether or not a call on this instrument results from the act or omission of any of the persons named at the beginning of paragraph 3 below. </w:t>
      </w:r>
    </w:p>
    <w:p w:rsidR="0076201A" w:rsidRPr="00AA0A0F" w:rsidRDefault="0076201A" w:rsidP="0076201A">
      <w:pPr>
        <w:spacing w:after="120"/>
        <w:ind w:left="426"/>
        <w:rPr>
          <w:rFonts w:ascii="Tahoma" w:eastAsia="Calibri" w:hAnsi="Tahoma" w:cs="Tahoma"/>
          <w:szCs w:val="22"/>
          <w:lang w:val="en-GB" w:eastAsia="en-US"/>
        </w:rPr>
      </w:pPr>
    </w:p>
    <w:p w:rsidR="0076201A" w:rsidRPr="00AA0A0F" w:rsidRDefault="0076201A" w:rsidP="0076201A">
      <w:pPr>
        <w:spacing w:after="120"/>
        <w:ind w:left="426"/>
        <w:rPr>
          <w:rFonts w:ascii="Tahoma" w:eastAsia="Calibri" w:hAnsi="Tahoma" w:cs="Tahoma"/>
          <w:szCs w:val="22"/>
          <w:lang w:val="en-GB" w:eastAsia="en-US"/>
        </w:rPr>
      </w:pPr>
      <w:r w:rsidRPr="00AA0A0F">
        <w:rPr>
          <w:rFonts w:ascii="Tahoma" w:eastAsia="Calibri" w:hAnsi="Tahoma" w:cs="Tahoma"/>
          <w:b/>
          <w:szCs w:val="22"/>
          <w:lang w:val="en-GB" w:eastAsia="en-US"/>
        </w:rPr>
        <w:t>3.</w:t>
      </w:r>
      <w:r w:rsidRPr="00AA0A0F">
        <w:rPr>
          <w:rFonts w:ascii="Tahoma" w:eastAsia="Calibri" w:hAnsi="Tahoma" w:cs="Tahoma"/>
          <w:szCs w:val="22"/>
          <w:lang w:val="en-GB" w:eastAsia="en-US"/>
        </w:rPr>
        <w:t xml:space="preserve"> In view of the foregoing and at the request and for the account of the Candidate, we [Full Name of Eligible Bank], acting through our [●] branch of [Full Address], hereby guarantee irrevocably and unreservedly to PPA S.A. for the full and proper observance by, and compliance of the Candidate with the terms and conditions applicable to their participation in the Process, as well as for any and all other financial and non-financial obligations of the Candidate relating to its participation in the Process, each pursuant to Call and the provisions of applicable law, up to a maximum aggregate amount of 10.000,00(€)</w:t>
      </w:r>
    </w:p>
    <w:p w:rsidR="0076201A" w:rsidRPr="00AA0A0F" w:rsidRDefault="0076201A" w:rsidP="0076201A">
      <w:pPr>
        <w:pStyle w:val="Default"/>
        <w:ind w:left="426"/>
        <w:jc w:val="both"/>
        <w:rPr>
          <w:rFonts w:ascii="Tahoma" w:hAnsi="Tahoma" w:cs="Tahoma"/>
          <w:color w:val="auto"/>
          <w:sz w:val="22"/>
          <w:szCs w:val="22"/>
          <w:lang w:val="en-US"/>
        </w:rPr>
      </w:pPr>
    </w:p>
    <w:p w:rsidR="0076201A" w:rsidRPr="00AA0A0F" w:rsidRDefault="0076201A" w:rsidP="0076201A">
      <w:pPr>
        <w:ind w:left="426"/>
        <w:rPr>
          <w:rFonts w:ascii="Tahoma" w:hAnsi="Tahoma" w:cs="Tahoma"/>
          <w:bCs/>
          <w:szCs w:val="22"/>
          <w:lang w:val="en-US"/>
        </w:rPr>
      </w:pPr>
      <w:r w:rsidRPr="00AA0A0F">
        <w:rPr>
          <w:rFonts w:ascii="Tahoma" w:hAnsi="Tahoma" w:cs="Tahoma"/>
          <w:b/>
          <w:bCs/>
          <w:szCs w:val="22"/>
          <w:lang w:val="en-US"/>
        </w:rPr>
        <w:t xml:space="preserve">4. </w:t>
      </w:r>
      <w:r w:rsidRPr="00AA0A0F">
        <w:rPr>
          <w:rFonts w:ascii="Tahoma" w:hAnsi="Tahoma" w:cs="Tahoma"/>
          <w:szCs w:val="22"/>
          <w:lang w:val="en-US"/>
        </w:rPr>
        <w:t xml:space="preserve">We shall commit the above amount and shall pay same to you in whole or in such part as you may specify in writing, without any objection or pretext, within two (2) Athens business days following receipt of your first and simple demand in writing or by authenticated SWIFT making reference to this letter of guarantee and stating that the Participant(s) failed to comply with the </w:t>
      </w:r>
      <w:r w:rsidRPr="00AA0A0F">
        <w:rPr>
          <w:rFonts w:ascii="Tahoma" w:hAnsi="Tahoma" w:cs="Tahoma"/>
          <w:bCs/>
          <w:szCs w:val="22"/>
          <w:lang w:val="en-US"/>
        </w:rPr>
        <w:t>terms</w:t>
      </w:r>
    </w:p>
    <w:p w:rsidR="0076201A" w:rsidRPr="00AA0A0F" w:rsidRDefault="0076201A" w:rsidP="0076201A">
      <w:pPr>
        <w:ind w:left="426"/>
        <w:rPr>
          <w:rFonts w:ascii="Tahoma" w:hAnsi="Tahoma" w:cs="Tahoma"/>
          <w:bCs/>
          <w:szCs w:val="22"/>
          <w:lang w:val="en-US"/>
        </w:rPr>
      </w:pPr>
    </w:p>
    <w:p w:rsidR="0076201A" w:rsidRPr="00AA0A0F" w:rsidRDefault="0076201A" w:rsidP="0076201A">
      <w:pPr>
        <w:ind w:left="426"/>
        <w:rPr>
          <w:rFonts w:ascii="Tahoma" w:hAnsi="Tahoma" w:cs="Tahoma"/>
          <w:bCs/>
          <w:szCs w:val="22"/>
          <w:lang w:val="en-US"/>
        </w:rPr>
      </w:pPr>
      <w:r w:rsidRPr="00AA0A0F">
        <w:rPr>
          <w:rFonts w:ascii="Tahoma" w:hAnsi="Tahoma" w:cs="Tahoma"/>
          <w:b/>
          <w:bCs/>
          <w:szCs w:val="22"/>
          <w:lang w:val="en-US"/>
        </w:rPr>
        <w:t>5.</w:t>
      </w:r>
      <w:r w:rsidRPr="00AA0A0F">
        <w:rPr>
          <w:rFonts w:ascii="Tahoma" w:hAnsi="Tahoma" w:cs="Tahoma"/>
          <w:bCs/>
          <w:szCs w:val="22"/>
          <w:lang w:val="en-US"/>
        </w:rPr>
        <w:t xml:space="preserve"> We hereby expressly and irrevocably waive the benefit of division and discussion, our right to invoke any of the objections of the prime obligor, including personal and non-personal objections and, in particular, any objection provided for under Articles 852-855, 862-863, 866, 867 and 869 of the Greek Civil Code and waiving also any and all of our rights under the said Articles. </w:t>
      </w:r>
    </w:p>
    <w:p w:rsidR="0076201A" w:rsidRPr="00AA0A0F" w:rsidRDefault="0076201A" w:rsidP="0076201A">
      <w:pPr>
        <w:ind w:left="426"/>
        <w:rPr>
          <w:rFonts w:ascii="Tahoma" w:hAnsi="Tahoma" w:cs="Tahoma"/>
          <w:b/>
          <w:bCs/>
          <w:szCs w:val="22"/>
          <w:lang w:val="en-US"/>
        </w:rPr>
      </w:pPr>
    </w:p>
    <w:p w:rsidR="0076201A" w:rsidRPr="00AA0A0F" w:rsidRDefault="0076201A" w:rsidP="0076201A">
      <w:pPr>
        <w:ind w:left="426"/>
        <w:rPr>
          <w:rFonts w:ascii="Tahoma" w:hAnsi="Tahoma" w:cs="Tahoma"/>
          <w:bCs/>
          <w:szCs w:val="22"/>
          <w:lang w:val="en-US"/>
        </w:rPr>
      </w:pPr>
      <w:r w:rsidRPr="00AA0A0F">
        <w:rPr>
          <w:rFonts w:ascii="Tahoma" w:hAnsi="Tahoma" w:cs="Tahoma"/>
          <w:b/>
          <w:bCs/>
          <w:szCs w:val="22"/>
          <w:lang w:val="en-US"/>
        </w:rPr>
        <w:t>6.</w:t>
      </w:r>
      <w:r w:rsidRPr="00AA0A0F">
        <w:rPr>
          <w:rFonts w:ascii="Tahoma" w:hAnsi="Tahoma" w:cs="Tahoma"/>
          <w:bCs/>
          <w:szCs w:val="22"/>
          <w:lang w:val="en-US"/>
        </w:rPr>
        <w:t xml:space="preserve"> No approval, act or consent on the part of any of the Participants, the applicant(s) hereof or any third party shall be required for payment of any amounts hereunder. In addition, no objection or disagreement of any of the foregoing persons or their eventual recourse to courts </w:t>
      </w:r>
      <w:r w:rsidRPr="00AA0A0F">
        <w:rPr>
          <w:rFonts w:ascii="Tahoma" w:hAnsi="Tahoma" w:cs="Tahoma"/>
          <w:bCs/>
          <w:szCs w:val="22"/>
          <w:lang w:val="en-US"/>
        </w:rPr>
        <w:lastRenderedPageBreak/>
        <w:t xml:space="preserve">of any jurisdiction or arbitral tribunals seeking non-forfeiture of this letter of guarantee shall be taken into consideration. </w:t>
      </w:r>
    </w:p>
    <w:p w:rsidR="0076201A" w:rsidRPr="00AA0A0F" w:rsidRDefault="0076201A" w:rsidP="0076201A">
      <w:pPr>
        <w:ind w:left="426"/>
        <w:rPr>
          <w:rFonts w:ascii="Tahoma" w:hAnsi="Tahoma" w:cs="Tahoma"/>
          <w:b/>
          <w:bCs/>
          <w:szCs w:val="22"/>
          <w:lang w:val="en-US"/>
        </w:rPr>
      </w:pPr>
    </w:p>
    <w:p w:rsidR="0076201A" w:rsidRPr="00AA0A0F" w:rsidRDefault="0076201A" w:rsidP="0076201A">
      <w:pPr>
        <w:ind w:left="426"/>
        <w:rPr>
          <w:rFonts w:ascii="Tahoma" w:hAnsi="Tahoma" w:cs="Tahoma"/>
          <w:bCs/>
          <w:szCs w:val="22"/>
          <w:lang w:val="en-US"/>
        </w:rPr>
      </w:pPr>
      <w:r w:rsidRPr="00AA0A0F">
        <w:rPr>
          <w:rFonts w:ascii="Tahoma" w:hAnsi="Tahoma" w:cs="Tahoma"/>
          <w:b/>
          <w:bCs/>
          <w:szCs w:val="22"/>
          <w:lang w:val="en-US"/>
        </w:rPr>
        <w:t>7.</w:t>
      </w:r>
      <w:r w:rsidRPr="00AA0A0F">
        <w:rPr>
          <w:rFonts w:ascii="Tahoma" w:hAnsi="Tahoma" w:cs="Tahoma"/>
          <w:bCs/>
          <w:szCs w:val="22"/>
          <w:lang w:val="en-US"/>
        </w:rPr>
        <w:t xml:space="preserve"> Subject to paragraph 8 below, this letter of guarantee is of indefinite duration and in any case shall remain in full force and effect until the earlier of: (a) the date on which all amounts available hereunder have been fully and actually drawn and paid to you; (b) upon receipt of your confirmation in writing or by authenticated SWIFT to the effect that you finally and irrevocably release us from any obligations hereunder.</w:t>
      </w:r>
    </w:p>
    <w:p w:rsidR="0076201A" w:rsidRPr="00AA0A0F" w:rsidRDefault="0076201A" w:rsidP="0076201A">
      <w:pPr>
        <w:spacing w:after="120"/>
        <w:ind w:left="426"/>
        <w:rPr>
          <w:rFonts w:ascii="Tahoma" w:eastAsia="Calibri" w:hAnsi="Tahoma" w:cs="Tahoma"/>
          <w:szCs w:val="22"/>
          <w:lang w:val="en-GB" w:eastAsia="en-US"/>
        </w:rPr>
      </w:pPr>
    </w:p>
    <w:p w:rsidR="0076201A" w:rsidRPr="00AA0A0F" w:rsidRDefault="0076201A" w:rsidP="0076201A">
      <w:pPr>
        <w:spacing w:after="120"/>
        <w:ind w:left="426"/>
        <w:rPr>
          <w:rFonts w:ascii="Tahoma" w:eastAsia="Calibri" w:hAnsi="Tahoma" w:cs="Tahoma"/>
          <w:szCs w:val="22"/>
          <w:lang w:val="en-GB" w:eastAsia="en-US"/>
        </w:rPr>
      </w:pPr>
      <w:r w:rsidRPr="00AA0A0F">
        <w:rPr>
          <w:rFonts w:ascii="Tahoma" w:eastAsia="Calibri" w:hAnsi="Tahoma" w:cs="Tahoma"/>
          <w:b/>
          <w:szCs w:val="22"/>
          <w:lang w:val="en-GB" w:eastAsia="en-US"/>
        </w:rPr>
        <w:t>8.</w:t>
      </w:r>
      <w:r w:rsidRPr="00AA0A0F">
        <w:rPr>
          <w:rFonts w:ascii="Tahoma" w:eastAsia="Calibri" w:hAnsi="Tahoma" w:cs="Tahoma"/>
          <w:szCs w:val="22"/>
          <w:lang w:val="en-GB" w:eastAsia="en-US"/>
        </w:rPr>
        <w:t xml:space="preserve"> This guarantee shall be governed and construed in accordance with Greek law. The courts of Athens, Greece shall have exclusive jurisdiction to resolve any disputes associated with this instrument. </w:t>
      </w:r>
    </w:p>
    <w:p w:rsidR="0076201A" w:rsidRPr="00AA0A0F" w:rsidRDefault="0076201A" w:rsidP="0076201A">
      <w:pPr>
        <w:pStyle w:val="Default"/>
        <w:ind w:left="426"/>
        <w:rPr>
          <w:rFonts w:ascii="Tahoma" w:eastAsia="Calibri" w:hAnsi="Tahoma" w:cs="Tahoma"/>
          <w:bCs/>
          <w:color w:val="auto"/>
          <w:sz w:val="22"/>
          <w:szCs w:val="22"/>
          <w:lang w:val="en-GB"/>
        </w:rPr>
      </w:pPr>
    </w:p>
    <w:p w:rsidR="0076201A" w:rsidRPr="00AA0A0F" w:rsidRDefault="0076201A" w:rsidP="0076201A">
      <w:pPr>
        <w:pStyle w:val="Default"/>
        <w:ind w:left="426"/>
        <w:rPr>
          <w:rFonts w:ascii="Tahoma" w:hAnsi="Tahoma" w:cs="Tahoma"/>
          <w:color w:val="auto"/>
          <w:sz w:val="22"/>
          <w:szCs w:val="22"/>
          <w:lang w:val="en-US"/>
        </w:rPr>
      </w:pPr>
    </w:p>
    <w:p w:rsidR="0076201A" w:rsidRPr="00AA0A0F" w:rsidRDefault="0076201A" w:rsidP="0076201A">
      <w:pPr>
        <w:pStyle w:val="Default"/>
        <w:ind w:left="426"/>
        <w:rPr>
          <w:rFonts w:ascii="Tahoma" w:hAnsi="Tahoma" w:cs="Tahoma"/>
          <w:color w:val="auto"/>
          <w:sz w:val="22"/>
          <w:szCs w:val="22"/>
          <w:lang w:val="en-US"/>
        </w:rPr>
      </w:pPr>
    </w:p>
    <w:p w:rsidR="0076201A" w:rsidRPr="00AA0A0F" w:rsidRDefault="0076201A" w:rsidP="0076201A">
      <w:pPr>
        <w:pStyle w:val="Default"/>
        <w:ind w:left="426"/>
        <w:rPr>
          <w:rFonts w:ascii="Tahoma" w:hAnsi="Tahoma" w:cs="Tahoma"/>
          <w:color w:val="auto"/>
          <w:sz w:val="22"/>
          <w:szCs w:val="22"/>
          <w:lang w:val="en-US"/>
        </w:rPr>
      </w:pPr>
    </w:p>
    <w:p w:rsidR="0076201A" w:rsidRPr="00AA0A0F" w:rsidRDefault="0076201A" w:rsidP="0076201A">
      <w:pPr>
        <w:spacing w:after="120"/>
        <w:ind w:left="426"/>
        <w:rPr>
          <w:rFonts w:ascii="Tahoma" w:eastAsia="Calibri" w:hAnsi="Tahoma" w:cs="Tahoma"/>
          <w:szCs w:val="22"/>
          <w:lang w:val="en-GB" w:eastAsia="en-US"/>
        </w:rPr>
      </w:pPr>
      <w:r w:rsidRPr="00AA0A0F">
        <w:rPr>
          <w:rFonts w:ascii="Tahoma" w:eastAsia="Calibri" w:hAnsi="Tahoma" w:cs="Tahoma"/>
          <w:szCs w:val="22"/>
          <w:lang w:val="en-GB" w:eastAsia="en-US"/>
        </w:rPr>
        <w:t xml:space="preserve">Respectfully, </w:t>
      </w:r>
    </w:p>
    <w:p w:rsidR="0076201A" w:rsidRPr="00AA0A0F" w:rsidRDefault="0076201A" w:rsidP="0076201A">
      <w:pPr>
        <w:spacing w:after="120"/>
        <w:ind w:left="426"/>
        <w:rPr>
          <w:rFonts w:ascii="Tahoma" w:eastAsia="Calibri" w:hAnsi="Tahoma" w:cs="Tahoma"/>
          <w:szCs w:val="22"/>
          <w:lang w:val="en-GB" w:eastAsia="en-US"/>
        </w:rPr>
      </w:pPr>
      <w:r w:rsidRPr="00AA0A0F">
        <w:rPr>
          <w:rFonts w:ascii="Tahoma" w:eastAsia="Calibri" w:hAnsi="Tahoma" w:cs="Tahoma"/>
          <w:szCs w:val="22"/>
          <w:lang w:val="en-GB" w:eastAsia="en-US"/>
        </w:rPr>
        <w:t xml:space="preserve">For [Eligible Bank] </w:t>
      </w:r>
    </w:p>
    <w:p w:rsidR="0076201A" w:rsidRPr="00AA0A0F" w:rsidRDefault="0076201A" w:rsidP="0076201A">
      <w:pPr>
        <w:spacing w:after="120"/>
        <w:ind w:left="426"/>
        <w:rPr>
          <w:rFonts w:ascii="Tahoma" w:eastAsia="Calibri" w:hAnsi="Tahoma" w:cs="Tahoma"/>
          <w:szCs w:val="22"/>
          <w:lang w:val="en-GB" w:eastAsia="en-US"/>
        </w:rPr>
      </w:pPr>
      <w:r w:rsidRPr="00AA0A0F">
        <w:rPr>
          <w:rFonts w:ascii="Tahoma" w:eastAsia="Calibri" w:hAnsi="Tahoma" w:cs="Tahoma"/>
          <w:szCs w:val="22"/>
          <w:lang w:val="en-GB" w:eastAsia="en-US"/>
        </w:rPr>
        <w:t>[Authorized Signatures]</w:t>
      </w:r>
    </w:p>
    <w:p w:rsidR="0076201A" w:rsidRPr="00AA0A0F" w:rsidRDefault="0076201A" w:rsidP="0076201A">
      <w:pPr>
        <w:rPr>
          <w:rFonts w:ascii="Tahoma" w:hAnsi="Tahoma" w:cs="Tahoma"/>
          <w:szCs w:val="22"/>
          <w:lang w:val="en-GB"/>
        </w:rPr>
      </w:pPr>
      <w:r w:rsidRPr="00AA0A0F">
        <w:rPr>
          <w:rFonts w:ascii="Tahoma" w:hAnsi="Tahoma" w:cs="Tahoma"/>
          <w:szCs w:val="22"/>
          <w:lang w:val="en-GB"/>
        </w:rPr>
        <w:br w:type="page"/>
      </w:r>
    </w:p>
    <w:p w:rsidR="0076201A" w:rsidRPr="00AA0A0F" w:rsidRDefault="0076201A">
      <w:pPr>
        <w:jc w:val="left"/>
        <w:rPr>
          <w:rFonts w:ascii="Tahoma" w:hAnsi="Tahoma" w:cs="Tahoma"/>
          <w:b/>
          <w:szCs w:val="22"/>
          <w:lang w:val="en-GB"/>
        </w:rPr>
      </w:pPr>
    </w:p>
    <w:p w:rsidR="00EE6B83" w:rsidRPr="00AA0A0F" w:rsidRDefault="00EE6B83" w:rsidP="002A0B76">
      <w:pPr>
        <w:pStyle w:val="2"/>
        <w:numPr>
          <w:ilvl w:val="0"/>
          <w:numId w:val="0"/>
        </w:numPr>
        <w:spacing w:before="0"/>
        <w:rPr>
          <w:rFonts w:ascii="Tahoma" w:hAnsi="Tahoma" w:cs="Tahoma"/>
          <w:caps w:val="0"/>
          <w:sz w:val="22"/>
          <w:szCs w:val="22"/>
          <w:u w:val="single"/>
          <w:lang w:val="en-GB"/>
        </w:rPr>
      </w:pPr>
      <w:bookmarkStart w:id="88" w:name="_Toc69134285"/>
      <w:r w:rsidRPr="00AA0A0F">
        <w:rPr>
          <w:rFonts w:ascii="Tahoma" w:hAnsi="Tahoma" w:cs="Tahoma"/>
          <w:caps w:val="0"/>
          <w:sz w:val="22"/>
          <w:szCs w:val="22"/>
          <w:u w:val="single"/>
          <w:lang w:val="en-GB"/>
        </w:rPr>
        <w:t xml:space="preserve">APPENDIX </w:t>
      </w:r>
      <w:r w:rsidR="0076201A" w:rsidRPr="00AA0A0F">
        <w:rPr>
          <w:rFonts w:ascii="Tahoma" w:hAnsi="Tahoma" w:cs="Tahoma"/>
          <w:caps w:val="0"/>
          <w:sz w:val="22"/>
          <w:szCs w:val="22"/>
          <w:u w:val="single"/>
          <w:lang w:val="en-GB"/>
        </w:rPr>
        <w:t>F</w:t>
      </w:r>
      <w:bookmarkEnd w:id="88"/>
    </w:p>
    <w:p w:rsidR="00EE6B83" w:rsidRPr="00AA0A0F" w:rsidRDefault="00EE6B83">
      <w:pPr>
        <w:spacing w:line="360" w:lineRule="auto"/>
        <w:rPr>
          <w:rFonts w:ascii="Tahoma" w:hAnsi="Tahoma" w:cs="Tahoma"/>
          <w:szCs w:val="22"/>
          <w:lang w:val="en-GB"/>
        </w:rPr>
      </w:pPr>
      <w:r w:rsidRPr="00AA0A0F">
        <w:rPr>
          <w:rFonts w:ascii="Tahoma" w:hAnsi="Tahoma" w:cs="Tahoma"/>
          <w:szCs w:val="22"/>
          <w:lang w:val="en-GB"/>
        </w:rPr>
        <w:t>Financial offer Template</w:t>
      </w:r>
    </w:p>
    <w:p w:rsidR="00EE6B83" w:rsidRPr="00AA0A0F" w:rsidRDefault="00EE6B83" w:rsidP="00EE6B83">
      <w:pPr>
        <w:spacing w:line="360" w:lineRule="auto"/>
        <w:rPr>
          <w:rFonts w:ascii="Tahoma" w:hAnsi="Tahoma" w:cs="Tahoma"/>
          <w:b/>
          <w:noProof/>
          <w:szCs w:val="22"/>
          <w:lang w:val="en-GB"/>
        </w:rPr>
      </w:pPr>
      <w:r w:rsidRPr="00AA0A0F">
        <w:rPr>
          <w:rFonts w:ascii="Tahoma" w:hAnsi="Tahoma" w:cs="Tahoma"/>
          <w:b/>
          <w:noProof/>
          <w:szCs w:val="22"/>
          <w:lang w:val="en-GB"/>
        </w:rPr>
        <w:t>Financial Table F.1-1 Software Hardware Services</w:t>
      </w:r>
    </w:p>
    <w:tbl>
      <w:tblPr>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1"/>
        <w:gridCol w:w="1575"/>
        <w:gridCol w:w="707"/>
        <w:gridCol w:w="740"/>
        <w:gridCol w:w="693"/>
        <w:gridCol w:w="836"/>
        <w:gridCol w:w="562"/>
        <w:gridCol w:w="1140"/>
        <w:gridCol w:w="708"/>
        <w:gridCol w:w="708"/>
        <w:gridCol w:w="708"/>
        <w:gridCol w:w="466"/>
      </w:tblGrid>
      <w:tr w:rsidR="00EE6B83" w:rsidRPr="00AA0A0F" w:rsidTr="0009244E">
        <w:trPr>
          <w:cantSplit/>
          <w:trHeight w:val="352"/>
          <w:tblHeader/>
        </w:trPr>
        <w:tc>
          <w:tcPr>
            <w:tcW w:w="293" w:type="pct"/>
            <w:vMerge w:val="restart"/>
            <w:shd w:val="clear" w:color="auto" w:fill="9CC2E5" w:themeFill="accent1" w:themeFillTint="99"/>
            <w:vAlign w:val="center"/>
          </w:tcPr>
          <w:p w:rsidR="00EE6B83" w:rsidRPr="00AA0A0F" w:rsidRDefault="00EE6B83" w:rsidP="0009244E">
            <w:pPr>
              <w:spacing w:after="120"/>
              <w:jc w:val="center"/>
              <w:rPr>
                <w:rFonts w:ascii="Tahoma" w:hAnsi="Tahoma" w:cs="Tahoma"/>
                <w:sz w:val="20"/>
                <w:szCs w:val="22"/>
                <w:lang w:val="en-US" w:eastAsia="en-US"/>
              </w:rPr>
            </w:pPr>
            <w:r w:rsidRPr="00AA0A0F">
              <w:rPr>
                <w:rFonts w:ascii="Tahoma" w:hAnsi="Tahoma" w:cs="Tahoma"/>
                <w:sz w:val="20"/>
                <w:szCs w:val="22"/>
                <w:lang w:val="en-US" w:eastAsia="en-US"/>
              </w:rPr>
              <w:t>#</w:t>
            </w:r>
          </w:p>
        </w:tc>
        <w:tc>
          <w:tcPr>
            <w:tcW w:w="838" w:type="pct"/>
            <w:vMerge w:val="restart"/>
            <w:shd w:val="clear" w:color="auto" w:fill="9CC2E5" w:themeFill="accent1" w:themeFillTint="99"/>
            <w:vAlign w:val="center"/>
          </w:tcPr>
          <w:p w:rsidR="00EE6B83" w:rsidRPr="00AA0A0F" w:rsidRDefault="00EE6B83" w:rsidP="0009244E">
            <w:pPr>
              <w:spacing w:after="120"/>
              <w:ind w:right="-102"/>
              <w:jc w:val="center"/>
              <w:rPr>
                <w:rFonts w:ascii="Tahoma" w:hAnsi="Tahoma" w:cs="Tahoma"/>
                <w:sz w:val="20"/>
                <w:szCs w:val="22"/>
                <w:lang w:val="en-US" w:eastAsia="en-US"/>
              </w:rPr>
            </w:pPr>
            <w:r w:rsidRPr="00AA0A0F">
              <w:rPr>
                <w:rFonts w:ascii="Tahoma" w:hAnsi="Tahoma" w:cs="Tahoma"/>
                <w:sz w:val="20"/>
                <w:szCs w:val="22"/>
                <w:lang w:val="en-US" w:eastAsia="en-US"/>
              </w:rPr>
              <w:t>DESCRIPTION</w:t>
            </w:r>
          </w:p>
        </w:tc>
        <w:tc>
          <w:tcPr>
            <w:tcW w:w="376" w:type="pct"/>
            <w:vMerge w:val="restart"/>
            <w:shd w:val="clear" w:color="auto" w:fill="9CC2E5" w:themeFill="accent1" w:themeFillTint="99"/>
            <w:vAlign w:val="center"/>
          </w:tcPr>
          <w:p w:rsidR="00EE6B83" w:rsidRPr="00AA0A0F" w:rsidRDefault="00EE6B83" w:rsidP="0009244E">
            <w:pPr>
              <w:spacing w:after="120"/>
              <w:ind w:right="-105"/>
              <w:jc w:val="center"/>
              <w:rPr>
                <w:rFonts w:ascii="Tahoma" w:hAnsi="Tahoma" w:cs="Tahoma"/>
                <w:sz w:val="20"/>
                <w:szCs w:val="22"/>
                <w:lang w:val="en-US" w:eastAsia="en-US"/>
              </w:rPr>
            </w:pPr>
            <w:r w:rsidRPr="00AA0A0F">
              <w:rPr>
                <w:rFonts w:ascii="Tahoma" w:hAnsi="Tahoma" w:cs="Tahoma"/>
                <w:sz w:val="20"/>
                <w:szCs w:val="22"/>
                <w:lang w:val="en-US" w:eastAsia="en-US"/>
              </w:rPr>
              <w:t>ITEM NAME</w:t>
            </w:r>
          </w:p>
        </w:tc>
        <w:tc>
          <w:tcPr>
            <w:tcW w:w="394" w:type="pct"/>
            <w:vMerge w:val="restart"/>
            <w:shd w:val="clear" w:color="auto" w:fill="9CC2E5" w:themeFill="accent1" w:themeFillTint="99"/>
            <w:vAlign w:val="center"/>
          </w:tcPr>
          <w:p w:rsidR="00EE6B83" w:rsidRPr="00AA0A0F" w:rsidRDefault="00EE6B83" w:rsidP="0009244E">
            <w:pPr>
              <w:spacing w:after="120"/>
              <w:jc w:val="center"/>
              <w:rPr>
                <w:rFonts w:ascii="Tahoma" w:hAnsi="Tahoma" w:cs="Tahoma"/>
                <w:sz w:val="20"/>
                <w:szCs w:val="22"/>
                <w:lang w:val="en-US" w:eastAsia="en-US"/>
              </w:rPr>
            </w:pPr>
            <w:r w:rsidRPr="00AA0A0F">
              <w:rPr>
                <w:rFonts w:ascii="Tahoma" w:hAnsi="Tahoma" w:cs="Tahoma"/>
                <w:sz w:val="20"/>
                <w:szCs w:val="22"/>
                <w:lang w:val="en-US" w:eastAsia="en-US"/>
              </w:rPr>
              <w:t>QTY.</w:t>
            </w:r>
          </w:p>
        </w:tc>
        <w:tc>
          <w:tcPr>
            <w:tcW w:w="814" w:type="pct"/>
            <w:gridSpan w:val="2"/>
            <w:shd w:val="clear" w:color="auto" w:fill="9CC2E5" w:themeFill="accent1" w:themeFillTint="99"/>
            <w:vAlign w:val="center"/>
          </w:tcPr>
          <w:p w:rsidR="00EE6B83" w:rsidRPr="00AA0A0F" w:rsidRDefault="00EE6B83" w:rsidP="0009244E">
            <w:pPr>
              <w:spacing w:after="120"/>
              <w:jc w:val="center"/>
              <w:rPr>
                <w:rFonts w:ascii="Tahoma" w:hAnsi="Tahoma" w:cs="Tahoma"/>
                <w:sz w:val="20"/>
                <w:szCs w:val="22"/>
                <w:lang w:val="en-US" w:eastAsia="en-US"/>
              </w:rPr>
            </w:pPr>
            <w:r w:rsidRPr="00AA0A0F">
              <w:rPr>
                <w:rFonts w:ascii="Tahoma" w:hAnsi="Tahoma" w:cs="Tahoma"/>
                <w:sz w:val="20"/>
                <w:szCs w:val="22"/>
                <w:lang w:val="en-US" w:eastAsia="en-US"/>
              </w:rPr>
              <w:t>PRICE [€]</w:t>
            </w:r>
          </w:p>
          <w:p w:rsidR="00EE6B83" w:rsidRPr="00AA0A0F" w:rsidRDefault="00EE6B83" w:rsidP="0009244E">
            <w:pPr>
              <w:spacing w:after="120"/>
              <w:jc w:val="center"/>
              <w:rPr>
                <w:rFonts w:ascii="Tahoma" w:hAnsi="Tahoma" w:cs="Tahoma"/>
                <w:sz w:val="20"/>
                <w:szCs w:val="22"/>
                <w:lang w:val="en-US" w:eastAsia="en-US"/>
              </w:rPr>
            </w:pPr>
            <w:r w:rsidRPr="00AA0A0F">
              <w:rPr>
                <w:rFonts w:ascii="Tahoma" w:hAnsi="Tahoma" w:cs="Tahoma"/>
                <w:sz w:val="20"/>
                <w:szCs w:val="22"/>
                <w:lang w:val="en-US" w:eastAsia="en-US"/>
              </w:rPr>
              <w:t>Excluding VAT</w:t>
            </w:r>
          </w:p>
        </w:tc>
        <w:tc>
          <w:tcPr>
            <w:tcW w:w="299" w:type="pct"/>
            <w:vMerge w:val="restart"/>
            <w:shd w:val="clear" w:color="auto" w:fill="9CC2E5" w:themeFill="accent1" w:themeFillTint="99"/>
            <w:vAlign w:val="center"/>
          </w:tcPr>
          <w:p w:rsidR="00EE6B83" w:rsidRPr="00AA0A0F" w:rsidRDefault="00EE6B83" w:rsidP="0009244E">
            <w:pPr>
              <w:spacing w:after="120"/>
              <w:jc w:val="center"/>
              <w:rPr>
                <w:rFonts w:ascii="Tahoma" w:hAnsi="Tahoma" w:cs="Tahoma"/>
                <w:sz w:val="20"/>
                <w:szCs w:val="22"/>
                <w:lang w:val="en-US" w:eastAsia="en-US"/>
              </w:rPr>
            </w:pPr>
            <w:r w:rsidRPr="00AA0A0F">
              <w:rPr>
                <w:rFonts w:ascii="Tahoma" w:hAnsi="Tahoma" w:cs="Tahoma"/>
                <w:sz w:val="20"/>
                <w:szCs w:val="22"/>
                <w:lang w:val="en-US" w:eastAsia="en-US"/>
              </w:rPr>
              <w:t>VAT [€]</w:t>
            </w:r>
          </w:p>
        </w:tc>
        <w:tc>
          <w:tcPr>
            <w:tcW w:w="607" w:type="pct"/>
            <w:vMerge w:val="restart"/>
            <w:shd w:val="clear" w:color="auto" w:fill="9CC2E5" w:themeFill="accent1" w:themeFillTint="99"/>
            <w:vAlign w:val="center"/>
          </w:tcPr>
          <w:p w:rsidR="00EE6B83" w:rsidRPr="00AA0A0F" w:rsidRDefault="00EE6B83" w:rsidP="0009244E">
            <w:pPr>
              <w:spacing w:after="120"/>
              <w:ind w:right="-106"/>
              <w:jc w:val="center"/>
              <w:rPr>
                <w:rFonts w:ascii="Tahoma" w:hAnsi="Tahoma" w:cs="Tahoma"/>
                <w:sz w:val="20"/>
                <w:szCs w:val="22"/>
                <w:lang w:val="en-US" w:eastAsia="en-US"/>
              </w:rPr>
            </w:pPr>
            <w:r w:rsidRPr="00AA0A0F">
              <w:rPr>
                <w:rFonts w:ascii="Tahoma" w:hAnsi="Tahoma" w:cs="Tahoma"/>
                <w:sz w:val="20"/>
                <w:szCs w:val="22"/>
                <w:lang w:val="en-US" w:eastAsia="en-US"/>
              </w:rPr>
              <w:t>TOTAL PRICE INCLUDING VAT [€]</w:t>
            </w:r>
          </w:p>
        </w:tc>
        <w:tc>
          <w:tcPr>
            <w:tcW w:w="1380" w:type="pct"/>
            <w:gridSpan w:val="4"/>
            <w:shd w:val="clear" w:color="auto" w:fill="9CC2E5" w:themeFill="accent1" w:themeFillTint="99"/>
            <w:vAlign w:val="center"/>
          </w:tcPr>
          <w:p w:rsidR="00EE6B83" w:rsidRPr="00AA0A0F" w:rsidRDefault="00EE6B83" w:rsidP="0009244E">
            <w:pPr>
              <w:spacing w:after="120"/>
              <w:jc w:val="center"/>
              <w:rPr>
                <w:rFonts w:ascii="Tahoma" w:hAnsi="Tahoma" w:cs="Tahoma"/>
                <w:sz w:val="20"/>
                <w:szCs w:val="22"/>
                <w:lang w:val="en-US" w:eastAsia="en-US"/>
              </w:rPr>
            </w:pPr>
            <w:r w:rsidRPr="00AA0A0F">
              <w:rPr>
                <w:rFonts w:ascii="Tahoma" w:hAnsi="Tahoma" w:cs="Tahoma"/>
                <w:sz w:val="20"/>
                <w:szCs w:val="22"/>
                <w:lang w:val="en-US" w:eastAsia="en-US"/>
              </w:rPr>
              <w:t>* MAINTENANCE COST [€]</w:t>
            </w:r>
          </w:p>
          <w:p w:rsidR="00EE6B83" w:rsidRPr="00AA0A0F" w:rsidRDefault="00EE6B83" w:rsidP="0009244E">
            <w:pPr>
              <w:spacing w:after="120"/>
              <w:jc w:val="center"/>
              <w:rPr>
                <w:rFonts w:ascii="Tahoma" w:hAnsi="Tahoma" w:cs="Tahoma"/>
                <w:sz w:val="20"/>
                <w:szCs w:val="22"/>
                <w:lang w:eastAsia="en-US"/>
              </w:rPr>
            </w:pPr>
            <w:r w:rsidRPr="00AA0A0F">
              <w:rPr>
                <w:rFonts w:ascii="Tahoma" w:hAnsi="Tahoma" w:cs="Tahoma"/>
                <w:sz w:val="20"/>
                <w:szCs w:val="22"/>
                <w:lang w:val="en-US" w:eastAsia="en-US"/>
              </w:rPr>
              <w:t>EXCLUDI</w:t>
            </w:r>
            <w:r w:rsidRPr="00AA0A0F">
              <w:rPr>
                <w:rFonts w:ascii="Tahoma" w:hAnsi="Tahoma" w:cs="Tahoma"/>
                <w:sz w:val="20"/>
                <w:szCs w:val="22"/>
                <w:lang w:eastAsia="en-US"/>
              </w:rPr>
              <w:t>NG VAT</w:t>
            </w:r>
          </w:p>
        </w:tc>
      </w:tr>
      <w:tr w:rsidR="00EE6B83" w:rsidRPr="00AA0A0F" w:rsidTr="0009244E">
        <w:trPr>
          <w:cantSplit/>
          <w:trHeight w:val="70"/>
          <w:tblHeader/>
        </w:trPr>
        <w:tc>
          <w:tcPr>
            <w:tcW w:w="293" w:type="pct"/>
            <w:vMerge/>
            <w:shd w:val="clear" w:color="auto" w:fill="9CC2E5" w:themeFill="accent1" w:themeFillTint="99"/>
            <w:vAlign w:val="center"/>
          </w:tcPr>
          <w:p w:rsidR="00EE6B83" w:rsidRPr="00AA0A0F" w:rsidRDefault="00EE6B83" w:rsidP="0009244E">
            <w:pPr>
              <w:spacing w:after="120"/>
              <w:jc w:val="center"/>
              <w:rPr>
                <w:rFonts w:ascii="Tahoma" w:hAnsi="Tahoma" w:cs="Tahoma"/>
                <w:sz w:val="20"/>
                <w:szCs w:val="22"/>
                <w:lang w:eastAsia="en-US"/>
              </w:rPr>
            </w:pPr>
          </w:p>
        </w:tc>
        <w:tc>
          <w:tcPr>
            <w:tcW w:w="838" w:type="pct"/>
            <w:vMerge/>
            <w:shd w:val="clear" w:color="auto" w:fill="9CC2E5" w:themeFill="accent1" w:themeFillTint="99"/>
            <w:vAlign w:val="center"/>
          </w:tcPr>
          <w:p w:rsidR="00EE6B83" w:rsidRPr="00AA0A0F" w:rsidRDefault="00EE6B83" w:rsidP="0009244E">
            <w:pPr>
              <w:spacing w:after="120"/>
              <w:jc w:val="center"/>
              <w:rPr>
                <w:rFonts w:ascii="Tahoma" w:hAnsi="Tahoma" w:cs="Tahoma"/>
                <w:sz w:val="20"/>
                <w:szCs w:val="22"/>
                <w:lang w:eastAsia="en-US"/>
              </w:rPr>
            </w:pPr>
          </w:p>
        </w:tc>
        <w:tc>
          <w:tcPr>
            <w:tcW w:w="376" w:type="pct"/>
            <w:vMerge/>
            <w:shd w:val="clear" w:color="auto" w:fill="9CC2E5" w:themeFill="accent1" w:themeFillTint="99"/>
            <w:vAlign w:val="center"/>
          </w:tcPr>
          <w:p w:rsidR="00EE6B83" w:rsidRPr="00AA0A0F" w:rsidRDefault="00EE6B83" w:rsidP="0009244E">
            <w:pPr>
              <w:spacing w:after="120"/>
              <w:jc w:val="center"/>
              <w:rPr>
                <w:rFonts w:ascii="Tahoma" w:hAnsi="Tahoma" w:cs="Tahoma"/>
                <w:sz w:val="20"/>
                <w:szCs w:val="22"/>
                <w:lang w:eastAsia="en-US"/>
              </w:rPr>
            </w:pPr>
          </w:p>
        </w:tc>
        <w:tc>
          <w:tcPr>
            <w:tcW w:w="394" w:type="pct"/>
            <w:vMerge/>
            <w:shd w:val="clear" w:color="auto" w:fill="9CC2E5" w:themeFill="accent1" w:themeFillTint="99"/>
            <w:vAlign w:val="center"/>
          </w:tcPr>
          <w:p w:rsidR="00EE6B83" w:rsidRPr="00AA0A0F" w:rsidRDefault="00EE6B83" w:rsidP="0009244E">
            <w:pPr>
              <w:spacing w:after="120"/>
              <w:jc w:val="center"/>
              <w:rPr>
                <w:rFonts w:ascii="Tahoma" w:hAnsi="Tahoma" w:cs="Tahoma"/>
                <w:sz w:val="20"/>
                <w:szCs w:val="22"/>
                <w:lang w:eastAsia="en-US"/>
              </w:rPr>
            </w:pPr>
          </w:p>
        </w:tc>
        <w:tc>
          <w:tcPr>
            <w:tcW w:w="369" w:type="pct"/>
            <w:shd w:val="clear" w:color="auto" w:fill="9CC2E5" w:themeFill="accent1" w:themeFillTint="99"/>
            <w:vAlign w:val="center"/>
          </w:tcPr>
          <w:p w:rsidR="00EE6B83" w:rsidRPr="00AA0A0F" w:rsidRDefault="00EE6B83" w:rsidP="0009244E">
            <w:pPr>
              <w:spacing w:after="120"/>
              <w:jc w:val="center"/>
              <w:rPr>
                <w:rFonts w:ascii="Tahoma" w:hAnsi="Tahoma" w:cs="Tahoma"/>
                <w:spacing w:val="-4"/>
                <w:sz w:val="20"/>
                <w:szCs w:val="22"/>
                <w:lang w:eastAsia="en-US"/>
              </w:rPr>
            </w:pPr>
            <w:r w:rsidRPr="00AA0A0F">
              <w:rPr>
                <w:rFonts w:ascii="Tahoma" w:hAnsi="Tahoma" w:cs="Tahoma"/>
                <w:spacing w:val="-4"/>
                <w:sz w:val="20"/>
                <w:szCs w:val="22"/>
                <w:lang w:eastAsia="en-US"/>
              </w:rPr>
              <w:t>UNIT PRICE</w:t>
            </w:r>
          </w:p>
        </w:tc>
        <w:tc>
          <w:tcPr>
            <w:tcW w:w="445" w:type="pct"/>
            <w:shd w:val="clear" w:color="auto" w:fill="9CC2E5" w:themeFill="accent1" w:themeFillTint="99"/>
            <w:vAlign w:val="center"/>
          </w:tcPr>
          <w:p w:rsidR="00EE6B83" w:rsidRPr="00AA0A0F" w:rsidRDefault="00EE6B83" w:rsidP="0009244E">
            <w:pPr>
              <w:spacing w:after="120"/>
              <w:jc w:val="center"/>
              <w:rPr>
                <w:rFonts w:ascii="Tahoma" w:hAnsi="Tahoma" w:cs="Tahoma"/>
                <w:sz w:val="20"/>
                <w:szCs w:val="22"/>
                <w:lang w:eastAsia="en-US"/>
              </w:rPr>
            </w:pPr>
            <w:r w:rsidRPr="00AA0A0F">
              <w:rPr>
                <w:rFonts w:ascii="Tahoma" w:hAnsi="Tahoma" w:cs="Tahoma"/>
                <w:sz w:val="20"/>
                <w:szCs w:val="22"/>
                <w:lang w:eastAsia="en-US"/>
              </w:rPr>
              <w:t>TOTAL PRICE</w:t>
            </w:r>
          </w:p>
        </w:tc>
        <w:tc>
          <w:tcPr>
            <w:tcW w:w="299" w:type="pct"/>
            <w:vMerge/>
            <w:shd w:val="clear" w:color="auto" w:fill="9CC2E5" w:themeFill="accent1" w:themeFillTint="99"/>
            <w:vAlign w:val="center"/>
          </w:tcPr>
          <w:p w:rsidR="00EE6B83" w:rsidRPr="00AA0A0F" w:rsidRDefault="00EE6B83" w:rsidP="0009244E">
            <w:pPr>
              <w:spacing w:after="120"/>
              <w:jc w:val="center"/>
              <w:rPr>
                <w:rFonts w:ascii="Tahoma" w:hAnsi="Tahoma" w:cs="Tahoma"/>
                <w:sz w:val="20"/>
                <w:szCs w:val="22"/>
                <w:lang w:eastAsia="en-US"/>
              </w:rPr>
            </w:pPr>
          </w:p>
        </w:tc>
        <w:tc>
          <w:tcPr>
            <w:tcW w:w="607" w:type="pct"/>
            <w:vMerge/>
            <w:shd w:val="clear" w:color="auto" w:fill="9CC2E5" w:themeFill="accent1" w:themeFillTint="99"/>
            <w:vAlign w:val="center"/>
          </w:tcPr>
          <w:p w:rsidR="00EE6B83" w:rsidRPr="00AA0A0F" w:rsidRDefault="00EE6B83" w:rsidP="0009244E">
            <w:pPr>
              <w:spacing w:after="120"/>
              <w:jc w:val="center"/>
              <w:rPr>
                <w:rFonts w:ascii="Tahoma" w:hAnsi="Tahoma" w:cs="Tahoma"/>
                <w:sz w:val="20"/>
                <w:szCs w:val="22"/>
                <w:lang w:eastAsia="en-US"/>
              </w:rPr>
            </w:pPr>
          </w:p>
        </w:tc>
        <w:tc>
          <w:tcPr>
            <w:tcW w:w="377" w:type="pct"/>
            <w:shd w:val="clear" w:color="auto" w:fill="9CC2E5" w:themeFill="accent1" w:themeFillTint="99"/>
            <w:vAlign w:val="center"/>
          </w:tcPr>
          <w:p w:rsidR="00EE6B83" w:rsidRPr="00AA0A0F" w:rsidRDefault="00EE6B83" w:rsidP="0009244E">
            <w:pPr>
              <w:spacing w:after="120" w:line="360" w:lineRule="auto"/>
              <w:jc w:val="center"/>
              <w:rPr>
                <w:rFonts w:ascii="Tahoma" w:hAnsi="Tahoma" w:cs="Tahoma"/>
                <w:sz w:val="20"/>
                <w:szCs w:val="22"/>
                <w:lang w:val="en-US" w:eastAsia="en-US"/>
              </w:rPr>
            </w:pPr>
            <w:proofErr w:type="spellStart"/>
            <w:r w:rsidRPr="00AA0A0F">
              <w:rPr>
                <w:rFonts w:ascii="Tahoma" w:hAnsi="Tahoma" w:cs="Tahoma"/>
                <w:sz w:val="20"/>
                <w:szCs w:val="22"/>
                <w:lang w:eastAsia="en-US"/>
              </w:rPr>
              <w:t>Year</w:t>
            </w:r>
            <w:proofErr w:type="spellEnd"/>
            <w:r w:rsidRPr="00AA0A0F">
              <w:rPr>
                <w:rFonts w:ascii="Tahoma" w:hAnsi="Tahoma" w:cs="Tahoma"/>
                <w:sz w:val="20"/>
                <w:szCs w:val="22"/>
                <w:lang w:eastAsia="en-US"/>
              </w:rPr>
              <w:t xml:space="preserve"> </w:t>
            </w:r>
            <w:r w:rsidRPr="00AA0A0F">
              <w:rPr>
                <w:rFonts w:ascii="Tahoma" w:hAnsi="Tahoma" w:cs="Tahoma"/>
                <w:sz w:val="20"/>
                <w:szCs w:val="22"/>
                <w:lang w:val="en-US" w:eastAsia="en-US"/>
              </w:rPr>
              <w:t>4</w:t>
            </w:r>
          </w:p>
        </w:tc>
        <w:tc>
          <w:tcPr>
            <w:tcW w:w="377" w:type="pct"/>
            <w:shd w:val="clear" w:color="auto" w:fill="9CC2E5" w:themeFill="accent1" w:themeFillTint="99"/>
            <w:vAlign w:val="center"/>
          </w:tcPr>
          <w:p w:rsidR="00EE6B83" w:rsidRPr="00AA0A0F" w:rsidRDefault="00EE6B83" w:rsidP="0009244E">
            <w:pPr>
              <w:spacing w:after="120" w:line="360" w:lineRule="auto"/>
              <w:jc w:val="center"/>
              <w:rPr>
                <w:rFonts w:ascii="Tahoma" w:hAnsi="Tahoma" w:cs="Tahoma"/>
                <w:sz w:val="20"/>
                <w:szCs w:val="22"/>
                <w:lang w:val="en-US" w:eastAsia="en-US"/>
              </w:rPr>
            </w:pPr>
            <w:proofErr w:type="spellStart"/>
            <w:r w:rsidRPr="00AA0A0F">
              <w:rPr>
                <w:rFonts w:ascii="Tahoma" w:hAnsi="Tahoma" w:cs="Tahoma"/>
                <w:sz w:val="20"/>
                <w:szCs w:val="22"/>
                <w:lang w:eastAsia="en-US"/>
              </w:rPr>
              <w:t>Year</w:t>
            </w:r>
            <w:proofErr w:type="spellEnd"/>
            <w:r w:rsidRPr="00AA0A0F">
              <w:rPr>
                <w:rFonts w:ascii="Tahoma" w:hAnsi="Tahoma" w:cs="Tahoma"/>
                <w:sz w:val="20"/>
                <w:szCs w:val="22"/>
                <w:lang w:eastAsia="en-US"/>
              </w:rPr>
              <w:t xml:space="preserve"> </w:t>
            </w:r>
            <w:r w:rsidRPr="00AA0A0F">
              <w:rPr>
                <w:rFonts w:ascii="Tahoma" w:hAnsi="Tahoma" w:cs="Tahoma"/>
                <w:sz w:val="20"/>
                <w:szCs w:val="22"/>
                <w:lang w:val="en-US" w:eastAsia="en-US"/>
              </w:rPr>
              <w:t>5</w:t>
            </w:r>
          </w:p>
        </w:tc>
        <w:tc>
          <w:tcPr>
            <w:tcW w:w="377" w:type="pct"/>
            <w:shd w:val="clear" w:color="auto" w:fill="9CC2E5" w:themeFill="accent1" w:themeFillTint="99"/>
            <w:vAlign w:val="center"/>
          </w:tcPr>
          <w:p w:rsidR="00EE6B83" w:rsidRPr="00AA0A0F" w:rsidRDefault="00EE6B83" w:rsidP="0009244E">
            <w:pPr>
              <w:spacing w:after="120" w:line="360" w:lineRule="auto"/>
              <w:jc w:val="center"/>
              <w:rPr>
                <w:rFonts w:ascii="Tahoma" w:hAnsi="Tahoma" w:cs="Tahoma"/>
                <w:sz w:val="20"/>
                <w:szCs w:val="22"/>
                <w:lang w:val="en-US" w:eastAsia="en-US"/>
              </w:rPr>
            </w:pPr>
            <w:proofErr w:type="spellStart"/>
            <w:r w:rsidRPr="00AA0A0F">
              <w:rPr>
                <w:rFonts w:ascii="Tahoma" w:hAnsi="Tahoma" w:cs="Tahoma"/>
                <w:sz w:val="20"/>
                <w:szCs w:val="22"/>
                <w:lang w:eastAsia="en-US"/>
              </w:rPr>
              <w:t>Year</w:t>
            </w:r>
            <w:proofErr w:type="spellEnd"/>
            <w:r w:rsidRPr="00AA0A0F">
              <w:rPr>
                <w:rFonts w:ascii="Tahoma" w:hAnsi="Tahoma" w:cs="Tahoma"/>
                <w:sz w:val="20"/>
                <w:szCs w:val="22"/>
                <w:lang w:eastAsia="en-US"/>
              </w:rPr>
              <w:t xml:space="preserve"> </w:t>
            </w:r>
            <w:r w:rsidRPr="00AA0A0F">
              <w:rPr>
                <w:rFonts w:ascii="Tahoma" w:hAnsi="Tahoma" w:cs="Tahoma"/>
                <w:sz w:val="20"/>
                <w:szCs w:val="22"/>
                <w:lang w:val="en-US" w:eastAsia="en-US"/>
              </w:rPr>
              <w:t>6</w:t>
            </w:r>
          </w:p>
        </w:tc>
        <w:tc>
          <w:tcPr>
            <w:tcW w:w="249" w:type="pct"/>
            <w:vMerge w:val="restart"/>
            <w:shd w:val="clear" w:color="auto" w:fill="9CC2E5" w:themeFill="accent1" w:themeFillTint="99"/>
          </w:tcPr>
          <w:p w:rsidR="00EE6B83" w:rsidRPr="00AA0A0F" w:rsidRDefault="00EE6B83" w:rsidP="0009244E">
            <w:pPr>
              <w:spacing w:after="120" w:line="360" w:lineRule="auto"/>
              <w:rPr>
                <w:rFonts w:ascii="Tahoma" w:hAnsi="Tahoma" w:cs="Tahoma"/>
                <w:sz w:val="20"/>
                <w:szCs w:val="22"/>
                <w:lang w:eastAsia="en-US"/>
              </w:rPr>
            </w:pPr>
          </w:p>
          <w:p w:rsidR="00EE6B83" w:rsidRPr="00AA0A0F" w:rsidRDefault="00EE6B83" w:rsidP="0009244E">
            <w:pPr>
              <w:spacing w:after="120" w:line="360" w:lineRule="auto"/>
              <w:jc w:val="center"/>
              <w:rPr>
                <w:rFonts w:ascii="Tahoma" w:hAnsi="Tahoma" w:cs="Tahoma"/>
                <w:sz w:val="20"/>
                <w:szCs w:val="22"/>
                <w:lang w:eastAsia="en-US"/>
              </w:rPr>
            </w:pPr>
          </w:p>
          <w:p w:rsidR="00EE6B83" w:rsidRPr="00AA0A0F" w:rsidRDefault="00EE6B83" w:rsidP="0009244E">
            <w:pPr>
              <w:spacing w:after="120"/>
              <w:rPr>
                <w:rFonts w:ascii="Tahoma" w:hAnsi="Tahoma" w:cs="Tahoma"/>
                <w:b/>
                <w:sz w:val="20"/>
                <w:szCs w:val="22"/>
                <w:lang w:eastAsia="en-US"/>
              </w:rPr>
            </w:pPr>
          </w:p>
          <w:p w:rsidR="00EE6B83" w:rsidRPr="00AA0A0F" w:rsidRDefault="00EE6B83" w:rsidP="0009244E">
            <w:pPr>
              <w:spacing w:after="120"/>
              <w:jc w:val="center"/>
              <w:rPr>
                <w:rFonts w:ascii="Tahoma" w:hAnsi="Tahoma" w:cs="Tahoma"/>
                <w:sz w:val="20"/>
                <w:szCs w:val="22"/>
                <w:lang w:eastAsia="en-US"/>
              </w:rPr>
            </w:pPr>
          </w:p>
        </w:tc>
      </w:tr>
      <w:tr w:rsidR="00EE6B83" w:rsidRPr="00AA0A0F" w:rsidTr="0009244E">
        <w:trPr>
          <w:trHeight w:val="166"/>
        </w:trPr>
        <w:tc>
          <w:tcPr>
            <w:tcW w:w="293" w:type="pct"/>
            <w:vAlign w:val="center"/>
          </w:tcPr>
          <w:p w:rsidR="00EE6B83" w:rsidRPr="00AA0A0F" w:rsidRDefault="00EE6B83" w:rsidP="0009244E">
            <w:pPr>
              <w:spacing w:after="120"/>
              <w:jc w:val="center"/>
              <w:rPr>
                <w:rFonts w:ascii="Tahoma" w:hAnsi="Tahoma" w:cs="Tahoma"/>
                <w:szCs w:val="22"/>
                <w:lang w:val="en-US" w:eastAsia="en-US"/>
              </w:rPr>
            </w:pPr>
            <w:r w:rsidRPr="00AA0A0F">
              <w:rPr>
                <w:rFonts w:ascii="Tahoma" w:hAnsi="Tahoma" w:cs="Tahoma"/>
                <w:szCs w:val="22"/>
                <w:lang w:val="en-US" w:eastAsia="en-US"/>
              </w:rPr>
              <w:t>1</w:t>
            </w:r>
          </w:p>
        </w:tc>
        <w:tc>
          <w:tcPr>
            <w:tcW w:w="838" w:type="pct"/>
            <w:vAlign w:val="center"/>
          </w:tcPr>
          <w:p w:rsidR="00EE6B83" w:rsidRPr="00AA0A0F" w:rsidRDefault="00EE6B83" w:rsidP="0009244E">
            <w:pPr>
              <w:spacing w:after="120"/>
              <w:jc w:val="center"/>
              <w:rPr>
                <w:rFonts w:ascii="Tahoma" w:hAnsi="Tahoma" w:cs="Tahoma"/>
                <w:szCs w:val="22"/>
                <w:lang w:val="en-US" w:eastAsia="en-US"/>
              </w:rPr>
            </w:pPr>
            <w:proofErr w:type="spellStart"/>
            <w:r w:rsidRPr="00AA0A0F">
              <w:rPr>
                <w:rFonts w:ascii="Tahoma" w:hAnsi="Tahoma" w:cs="Tahoma"/>
                <w:szCs w:val="22"/>
                <w:lang w:val="en-US" w:eastAsia="en-US"/>
              </w:rPr>
              <w:t>Licences</w:t>
            </w:r>
            <w:proofErr w:type="spellEnd"/>
          </w:p>
        </w:tc>
        <w:tc>
          <w:tcPr>
            <w:tcW w:w="376" w:type="pct"/>
            <w:vAlign w:val="center"/>
          </w:tcPr>
          <w:p w:rsidR="00EE6B83" w:rsidRPr="00AA0A0F" w:rsidRDefault="00EE6B83" w:rsidP="0009244E">
            <w:pPr>
              <w:spacing w:after="120"/>
              <w:jc w:val="center"/>
              <w:rPr>
                <w:rFonts w:ascii="Tahoma" w:hAnsi="Tahoma" w:cs="Tahoma"/>
                <w:szCs w:val="22"/>
                <w:lang w:eastAsia="en-US"/>
              </w:rPr>
            </w:pPr>
          </w:p>
        </w:tc>
        <w:tc>
          <w:tcPr>
            <w:tcW w:w="394" w:type="pct"/>
            <w:vAlign w:val="center"/>
          </w:tcPr>
          <w:p w:rsidR="00EE6B83" w:rsidRPr="00AA0A0F" w:rsidRDefault="00EE6B83" w:rsidP="0009244E">
            <w:pPr>
              <w:spacing w:after="120"/>
              <w:jc w:val="center"/>
              <w:rPr>
                <w:rFonts w:ascii="Tahoma" w:hAnsi="Tahoma" w:cs="Tahoma"/>
                <w:szCs w:val="22"/>
                <w:lang w:val="en-US" w:eastAsia="en-US"/>
              </w:rPr>
            </w:pPr>
          </w:p>
        </w:tc>
        <w:tc>
          <w:tcPr>
            <w:tcW w:w="369" w:type="pct"/>
            <w:vAlign w:val="center"/>
          </w:tcPr>
          <w:p w:rsidR="00EE6B83" w:rsidRPr="00AA0A0F" w:rsidRDefault="00EE6B83" w:rsidP="0009244E">
            <w:pPr>
              <w:spacing w:after="120"/>
              <w:jc w:val="center"/>
              <w:rPr>
                <w:rFonts w:ascii="Tahoma" w:hAnsi="Tahoma" w:cs="Tahoma"/>
                <w:szCs w:val="22"/>
                <w:lang w:eastAsia="en-US"/>
              </w:rPr>
            </w:pPr>
          </w:p>
        </w:tc>
        <w:tc>
          <w:tcPr>
            <w:tcW w:w="445" w:type="pct"/>
            <w:vAlign w:val="center"/>
          </w:tcPr>
          <w:p w:rsidR="00EE6B83" w:rsidRPr="00AA0A0F" w:rsidRDefault="00EE6B83" w:rsidP="0009244E">
            <w:pPr>
              <w:spacing w:after="120"/>
              <w:rPr>
                <w:rFonts w:ascii="Tahoma" w:hAnsi="Tahoma" w:cs="Tahoma"/>
                <w:szCs w:val="22"/>
                <w:lang w:val="en-US" w:eastAsia="en-US"/>
              </w:rPr>
            </w:pPr>
          </w:p>
        </w:tc>
        <w:tc>
          <w:tcPr>
            <w:tcW w:w="299" w:type="pct"/>
            <w:vAlign w:val="center"/>
          </w:tcPr>
          <w:p w:rsidR="00EE6B83" w:rsidRPr="00AA0A0F" w:rsidRDefault="00EE6B83" w:rsidP="0009244E">
            <w:pPr>
              <w:spacing w:after="120"/>
              <w:jc w:val="center"/>
              <w:rPr>
                <w:rFonts w:ascii="Tahoma" w:hAnsi="Tahoma" w:cs="Tahoma"/>
                <w:szCs w:val="22"/>
                <w:lang w:eastAsia="en-US"/>
              </w:rPr>
            </w:pPr>
          </w:p>
        </w:tc>
        <w:tc>
          <w:tcPr>
            <w:tcW w:w="607" w:type="pct"/>
            <w:vAlign w:val="center"/>
          </w:tcPr>
          <w:p w:rsidR="00EE6B83" w:rsidRPr="00AA0A0F" w:rsidRDefault="00EE6B83" w:rsidP="0009244E">
            <w:pPr>
              <w:spacing w:after="120"/>
              <w:jc w:val="center"/>
              <w:rPr>
                <w:rFonts w:ascii="Tahoma" w:hAnsi="Tahoma" w:cs="Tahoma"/>
                <w:szCs w:val="22"/>
                <w:lang w:eastAsia="en-US"/>
              </w:rPr>
            </w:pPr>
          </w:p>
        </w:tc>
        <w:tc>
          <w:tcPr>
            <w:tcW w:w="377" w:type="pct"/>
            <w:vAlign w:val="center"/>
          </w:tcPr>
          <w:p w:rsidR="00EE6B83" w:rsidRPr="00AA0A0F" w:rsidRDefault="00EE6B83" w:rsidP="0009244E">
            <w:pPr>
              <w:spacing w:after="120"/>
              <w:jc w:val="center"/>
              <w:rPr>
                <w:rFonts w:ascii="Tahoma" w:hAnsi="Tahoma" w:cs="Tahoma"/>
                <w:szCs w:val="22"/>
                <w:lang w:eastAsia="en-US"/>
              </w:rPr>
            </w:pPr>
          </w:p>
        </w:tc>
        <w:tc>
          <w:tcPr>
            <w:tcW w:w="377" w:type="pct"/>
            <w:shd w:val="clear" w:color="auto" w:fill="auto"/>
            <w:vAlign w:val="center"/>
          </w:tcPr>
          <w:p w:rsidR="00EE6B83" w:rsidRPr="00AA0A0F" w:rsidRDefault="00EE6B83" w:rsidP="0009244E">
            <w:pPr>
              <w:spacing w:after="120"/>
              <w:jc w:val="center"/>
              <w:rPr>
                <w:rFonts w:ascii="Tahoma" w:hAnsi="Tahoma" w:cs="Tahoma"/>
                <w:szCs w:val="22"/>
                <w:lang w:eastAsia="en-US"/>
              </w:rPr>
            </w:pPr>
          </w:p>
        </w:tc>
        <w:tc>
          <w:tcPr>
            <w:tcW w:w="377" w:type="pct"/>
            <w:shd w:val="clear" w:color="auto" w:fill="auto"/>
            <w:vAlign w:val="center"/>
          </w:tcPr>
          <w:p w:rsidR="00EE6B83" w:rsidRPr="00AA0A0F" w:rsidRDefault="00EE6B83" w:rsidP="0009244E">
            <w:pPr>
              <w:spacing w:after="120"/>
              <w:jc w:val="center"/>
              <w:rPr>
                <w:rFonts w:ascii="Tahoma" w:hAnsi="Tahoma" w:cs="Tahoma"/>
                <w:szCs w:val="22"/>
                <w:lang w:eastAsia="en-US"/>
              </w:rPr>
            </w:pPr>
          </w:p>
        </w:tc>
        <w:tc>
          <w:tcPr>
            <w:tcW w:w="249" w:type="pct"/>
            <w:vMerge/>
          </w:tcPr>
          <w:p w:rsidR="00EE6B83" w:rsidRPr="00AA0A0F" w:rsidRDefault="00EE6B83" w:rsidP="0009244E">
            <w:pPr>
              <w:spacing w:after="120"/>
              <w:jc w:val="center"/>
              <w:rPr>
                <w:rFonts w:ascii="Tahoma" w:hAnsi="Tahoma" w:cs="Tahoma"/>
                <w:szCs w:val="22"/>
                <w:lang w:eastAsia="en-US"/>
              </w:rPr>
            </w:pPr>
          </w:p>
        </w:tc>
      </w:tr>
      <w:tr w:rsidR="00EE6B83" w:rsidRPr="00AA0A0F" w:rsidTr="0009244E">
        <w:trPr>
          <w:trHeight w:val="166"/>
        </w:trPr>
        <w:tc>
          <w:tcPr>
            <w:tcW w:w="293" w:type="pct"/>
            <w:vAlign w:val="center"/>
          </w:tcPr>
          <w:p w:rsidR="00EE6B83" w:rsidRPr="00AA0A0F" w:rsidRDefault="00EE6B83" w:rsidP="0009244E">
            <w:pPr>
              <w:spacing w:after="120"/>
              <w:jc w:val="center"/>
              <w:rPr>
                <w:rFonts w:ascii="Tahoma" w:hAnsi="Tahoma" w:cs="Tahoma"/>
                <w:szCs w:val="22"/>
                <w:lang w:val="en-US" w:eastAsia="en-US"/>
              </w:rPr>
            </w:pPr>
            <w:r w:rsidRPr="00AA0A0F">
              <w:rPr>
                <w:rFonts w:ascii="Tahoma" w:hAnsi="Tahoma" w:cs="Tahoma"/>
                <w:szCs w:val="22"/>
                <w:lang w:val="en-US" w:eastAsia="en-US"/>
              </w:rPr>
              <w:t>2</w:t>
            </w:r>
          </w:p>
        </w:tc>
        <w:tc>
          <w:tcPr>
            <w:tcW w:w="838" w:type="pct"/>
            <w:vAlign w:val="center"/>
          </w:tcPr>
          <w:p w:rsidR="00EE6B83" w:rsidRPr="00AA0A0F" w:rsidRDefault="00EE6B83" w:rsidP="0009244E">
            <w:pPr>
              <w:spacing w:after="120"/>
              <w:jc w:val="center"/>
              <w:rPr>
                <w:rFonts w:ascii="Tahoma" w:hAnsi="Tahoma" w:cs="Tahoma"/>
                <w:szCs w:val="22"/>
                <w:lang w:val="en-US" w:eastAsia="en-US"/>
              </w:rPr>
            </w:pPr>
            <w:r w:rsidRPr="00AA0A0F">
              <w:rPr>
                <w:rFonts w:ascii="Tahoma" w:hAnsi="Tahoma" w:cs="Tahoma"/>
                <w:szCs w:val="22"/>
                <w:lang w:val="en-US" w:eastAsia="en-US"/>
              </w:rPr>
              <w:t>Storages / Network Equipment/ Matrix</w:t>
            </w:r>
          </w:p>
        </w:tc>
        <w:tc>
          <w:tcPr>
            <w:tcW w:w="376" w:type="pct"/>
            <w:vAlign w:val="center"/>
          </w:tcPr>
          <w:p w:rsidR="00EE6B83" w:rsidRPr="00AA0A0F" w:rsidRDefault="00EE6B83" w:rsidP="0009244E">
            <w:pPr>
              <w:spacing w:after="120"/>
              <w:jc w:val="center"/>
              <w:rPr>
                <w:rFonts w:ascii="Tahoma" w:hAnsi="Tahoma" w:cs="Tahoma"/>
                <w:szCs w:val="22"/>
                <w:lang w:val="en-US" w:eastAsia="en-US"/>
              </w:rPr>
            </w:pPr>
          </w:p>
        </w:tc>
        <w:tc>
          <w:tcPr>
            <w:tcW w:w="394" w:type="pct"/>
            <w:vAlign w:val="center"/>
          </w:tcPr>
          <w:p w:rsidR="00EE6B83" w:rsidRPr="00AA0A0F" w:rsidRDefault="00EE6B83" w:rsidP="0009244E">
            <w:pPr>
              <w:spacing w:after="120"/>
              <w:jc w:val="center"/>
              <w:rPr>
                <w:rFonts w:ascii="Tahoma" w:hAnsi="Tahoma" w:cs="Tahoma"/>
                <w:szCs w:val="22"/>
                <w:lang w:val="en-US" w:eastAsia="en-US"/>
              </w:rPr>
            </w:pPr>
          </w:p>
        </w:tc>
        <w:tc>
          <w:tcPr>
            <w:tcW w:w="369" w:type="pct"/>
            <w:vAlign w:val="center"/>
          </w:tcPr>
          <w:p w:rsidR="00EE6B83" w:rsidRPr="00AA0A0F" w:rsidRDefault="00EE6B83" w:rsidP="0009244E">
            <w:pPr>
              <w:spacing w:after="120"/>
              <w:jc w:val="center"/>
              <w:rPr>
                <w:rFonts w:ascii="Tahoma" w:hAnsi="Tahoma" w:cs="Tahoma"/>
                <w:szCs w:val="22"/>
                <w:lang w:val="en-US" w:eastAsia="en-US"/>
              </w:rPr>
            </w:pPr>
          </w:p>
        </w:tc>
        <w:tc>
          <w:tcPr>
            <w:tcW w:w="445" w:type="pct"/>
            <w:vAlign w:val="center"/>
          </w:tcPr>
          <w:p w:rsidR="00EE6B83" w:rsidRPr="00AA0A0F" w:rsidRDefault="00EE6B83" w:rsidP="0009244E">
            <w:pPr>
              <w:spacing w:after="120"/>
              <w:rPr>
                <w:rFonts w:ascii="Tahoma" w:hAnsi="Tahoma" w:cs="Tahoma"/>
                <w:szCs w:val="22"/>
                <w:lang w:val="en-US" w:eastAsia="en-US"/>
              </w:rPr>
            </w:pPr>
          </w:p>
        </w:tc>
        <w:tc>
          <w:tcPr>
            <w:tcW w:w="299" w:type="pct"/>
            <w:vAlign w:val="center"/>
          </w:tcPr>
          <w:p w:rsidR="00EE6B83" w:rsidRPr="00AA0A0F" w:rsidRDefault="00EE6B83" w:rsidP="0009244E">
            <w:pPr>
              <w:spacing w:after="120"/>
              <w:jc w:val="center"/>
              <w:rPr>
                <w:rFonts w:ascii="Tahoma" w:hAnsi="Tahoma" w:cs="Tahoma"/>
                <w:szCs w:val="22"/>
                <w:lang w:val="en-US" w:eastAsia="en-US"/>
              </w:rPr>
            </w:pPr>
          </w:p>
        </w:tc>
        <w:tc>
          <w:tcPr>
            <w:tcW w:w="607" w:type="pct"/>
            <w:vAlign w:val="center"/>
          </w:tcPr>
          <w:p w:rsidR="00EE6B83" w:rsidRPr="00AA0A0F" w:rsidRDefault="00EE6B83" w:rsidP="0009244E">
            <w:pPr>
              <w:spacing w:after="120"/>
              <w:jc w:val="center"/>
              <w:rPr>
                <w:rFonts w:ascii="Tahoma" w:hAnsi="Tahoma" w:cs="Tahoma"/>
                <w:szCs w:val="22"/>
                <w:lang w:val="en-US" w:eastAsia="en-US"/>
              </w:rPr>
            </w:pPr>
          </w:p>
        </w:tc>
        <w:tc>
          <w:tcPr>
            <w:tcW w:w="377" w:type="pct"/>
            <w:vAlign w:val="center"/>
          </w:tcPr>
          <w:p w:rsidR="00EE6B83" w:rsidRPr="00AA0A0F" w:rsidRDefault="00EE6B83" w:rsidP="0009244E">
            <w:pPr>
              <w:spacing w:after="120"/>
              <w:jc w:val="center"/>
              <w:rPr>
                <w:rFonts w:ascii="Tahoma" w:hAnsi="Tahoma" w:cs="Tahoma"/>
                <w:szCs w:val="22"/>
                <w:lang w:val="en-US" w:eastAsia="en-US"/>
              </w:rPr>
            </w:pPr>
          </w:p>
        </w:tc>
        <w:tc>
          <w:tcPr>
            <w:tcW w:w="377" w:type="pct"/>
            <w:shd w:val="clear" w:color="auto" w:fill="auto"/>
            <w:vAlign w:val="center"/>
          </w:tcPr>
          <w:p w:rsidR="00EE6B83" w:rsidRPr="00AA0A0F" w:rsidRDefault="00EE6B83" w:rsidP="0009244E">
            <w:pPr>
              <w:spacing w:after="120"/>
              <w:jc w:val="center"/>
              <w:rPr>
                <w:rFonts w:ascii="Tahoma" w:hAnsi="Tahoma" w:cs="Tahoma"/>
                <w:szCs w:val="22"/>
                <w:lang w:val="en-US" w:eastAsia="en-US"/>
              </w:rPr>
            </w:pPr>
          </w:p>
        </w:tc>
        <w:tc>
          <w:tcPr>
            <w:tcW w:w="377" w:type="pct"/>
            <w:shd w:val="clear" w:color="auto" w:fill="auto"/>
            <w:vAlign w:val="center"/>
          </w:tcPr>
          <w:p w:rsidR="00EE6B83" w:rsidRPr="00AA0A0F" w:rsidRDefault="00EE6B83" w:rsidP="0009244E">
            <w:pPr>
              <w:spacing w:after="120"/>
              <w:jc w:val="center"/>
              <w:rPr>
                <w:rFonts w:ascii="Tahoma" w:hAnsi="Tahoma" w:cs="Tahoma"/>
                <w:szCs w:val="22"/>
                <w:lang w:val="en-US" w:eastAsia="en-US"/>
              </w:rPr>
            </w:pPr>
          </w:p>
        </w:tc>
        <w:tc>
          <w:tcPr>
            <w:tcW w:w="249" w:type="pct"/>
            <w:vMerge/>
          </w:tcPr>
          <w:p w:rsidR="00EE6B83" w:rsidRPr="00AA0A0F" w:rsidRDefault="00EE6B83" w:rsidP="0009244E">
            <w:pPr>
              <w:spacing w:after="120"/>
              <w:jc w:val="center"/>
              <w:rPr>
                <w:rFonts w:ascii="Tahoma" w:hAnsi="Tahoma" w:cs="Tahoma"/>
                <w:szCs w:val="22"/>
                <w:lang w:val="en-US" w:eastAsia="en-US"/>
              </w:rPr>
            </w:pPr>
          </w:p>
        </w:tc>
      </w:tr>
      <w:tr w:rsidR="00EE6B83" w:rsidRPr="00AA0A0F" w:rsidTr="0009244E">
        <w:trPr>
          <w:trHeight w:val="166"/>
        </w:trPr>
        <w:tc>
          <w:tcPr>
            <w:tcW w:w="293" w:type="pct"/>
            <w:vAlign w:val="center"/>
          </w:tcPr>
          <w:p w:rsidR="00EE6B83" w:rsidRPr="00AA0A0F" w:rsidRDefault="00EE6B83" w:rsidP="0009244E">
            <w:pPr>
              <w:spacing w:after="120"/>
              <w:jc w:val="center"/>
              <w:rPr>
                <w:rFonts w:ascii="Tahoma" w:hAnsi="Tahoma" w:cs="Tahoma"/>
                <w:szCs w:val="22"/>
                <w:lang w:val="en-US" w:eastAsia="en-US"/>
              </w:rPr>
            </w:pPr>
            <w:r w:rsidRPr="00AA0A0F">
              <w:rPr>
                <w:rFonts w:ascii="Tahoma" w:hAnsi="Tahoma" w:cs="Tahoma"/>
                <w:szCs w:val="22"/>
                <w:lang w:val="en-US" w:eastAsia="en-US"/>
              </w:rPr>
              <w:t>3</w:t>
            </w:r>
          </w:p>
        </w:tc>
        <w:tc>
          <w:tcPr>
            <w:tcW w:w="838" w:type="pct"/>
            <w:vAlign w:val="center"/>
          </w:tcPr>
          <w:p w:rsidR="00EE6B83" w:rsidRPr="00AA0A0F" w:rsidRDefault="00EE6B83" w:rsidP="0009244E">
            <w:pPr>
              <w:spacing w:after="120"/>
              <w:jc w:val="center"/>
              <w:rPr>
                <w:rFonts w:ascii="Tahoma" w:hAnsi="Tahoma" w:cs="Tahoma"/>
                <w:szCs w:val="22"/>
                <w:lang w:val="en-US" w:eastAsia="en-US"/>
              </w:rPr>
            </w:pPr>
            <w:r w:rsidRPr="00AA0A0F">
              <w:rPr>
                <w:rFonts w:ascii="Tahoma" w:hAnsi="Tahoma" w:cs="Tahoma"/>
                <w:szCs w:val="22"/>
                <w:lang w:val="en-US" w:eastAsia="en-US"/>
              </w:rPr>
              <w:t>Cameras</w:t>
            </w:r>
          </w:p>
        </w:tc>
        <w:tc>
          <w:tcPr>
            <w:tcW w:w="376" w:type="pct"/>
            <w:vAlign w:val="center"/>
          </w:tcPr>
          <w:p w:rsidR="00EE6B83" w:rsidRPr="00AA0A0F" w:rsidRDefault="00EE6B83" w:rsidP="0009244E">
            <w:pPr>
              <w:spacing w:after="120"/>
              <w:jc w:val="center"/>
              <w:rPr>
                <w:rFonts w:ascii="Tahoma" w:hAnsi="Tahoma" w:cs="Tahoma"/>
                <w:szCs w:val="22"/>
                <w:lang w:eastAsia="en-US"/>
              </w:rPr>
            </w:pPr>
          </w:p>
        </w:tc>
        <w:tc>
          <w:tcPr>
            <w:tcW w:w="394" w:type="pct"/>
            <w:vAlign w:val="center"/>
          </w:tcPr>
          <w:p w:rsidR="00EE6B83" w:rsidRPr="00AA0A0F" w:rsidRDefault="00EE6B83" w:rsidP="0009244E">
            <w:pPr>
              <w:spacing w:after="120"/>
              <w:jc w:val="center"/>
              <w:rPr>
                <w:rFonts w:ascii="Tahoma" w:hAnsi="Tahoma" w:cs="Tahoma"/>
                <w:szCs w:val="22"/>
                <w:lang w:val="en-US" w:eastAsia="en-US"/>
              </w:rPr>
            </w:pPr>
          </w:p>
        </w:tc>
        <w:tc>
          <w:tcPr>
            <w:tcW w:w="369" w:type="pct"/>
            <w:vAlign w:val="center"/>
          </w:tcPr>
          <w:p w:rsidR="00EE6B83" w:rsidRPr="00AA0A0F" w:rsidRDefault="00EE6B83" w:rsidP="0009244E">
            <w:pPr>
              <w:spacing w:after="120"/>
              <w:jc w:val="center"/>
              <w:rPr>
                <w:rFonts w:ascii="Tahoma" w:hAnsi="Tahoma" w:cs="Tahoma"/>
                <w:szCs w:val="22"/>
                <w:lang w:eastAsia="en-US"/>
              </w:rPr>
            </w:pPr>
          </w:p>
        </w:tc>
        <w:tc>
          <w:tcPr>
            <w:tcW w:w="445" w:type="pct"/>
            <w:vAlign w:val="center"/>
          </w:tcPr>
          <w:p w:rsidR="00EE6B83" w:rsidRPr="00AA0A0F" w:rsidRDefault="00EE6B83" w:rsidP="0009244E">
            <w:pPr>
              <w:spacing w:after="120"/>
              <w:rPr>
                <w:rFonts w:ascii="Tahoma" w:hAnsi="Tahoma" w:cs="Tahoma"/>
                <w:szCs w:val="22"/>
                <w:lang w:val="en-US" w:eastAsia="en-US"/>
              </w:rPr>
            </w:pPr>
          </w:p>
        </w:tc>
        <w:tc>
          <w:tcPr>
            <w:tcW w:w="299" w:type="pct"/>
            <w:vAlign w:val="center"/>
          </w:tcPr>
          <w:p w:rsidR="00EE6B83" w:rsidRPr="00AA0A0F" w:rsidRDefault="00EE6B83" w:rsidP="0009244E">
            <w:pPr>
              <w:spacing w:after="120"/>
              <w:jc w:val="center"/>
              <w:rPr>
                <w:rFonts w:ascii="Tahoma" w:hAnsi="Tahoma" w:cs="Tahoma"/>
                <w:szCs w:val="22"/>
                <w:lang w:eastAsia="en-US"/>
              </w:rPr>
            </w:pPr>
          </w:p>
        </w:tc>
        <w:tc>
          <w:tcPr>
            <w:tcW w:w="607" w:type="pct"/>
            <w:vAlign w:val="center"/>
          </w:tcPr>
          <w:p w:rsidR="00EE6B83" w:rsidRPr="00AA0A0F" w:rsidRDefault="00EE6B83" w:rsidP="0009244E">
            <w:pPr>
              <w:spacing w:after="120"/>
              <w:jc w:val="center"/>
              <w:rPr>
                <w:rFonts w:ascii="Tahoma" w:hAnsi="Tahoma" w:cs="Tahoma"/>
                <w:szCs w:val="22"/>
                <w:lang w:eastAsia="en-US"/>
              </w:rPr>
            </w:pPr>
          </w:p>
        </w:tc>
        <w:tc>
          <w:tcPr>
            <w:tcW w:w="377" w:type="pct"/>
            <w:vAlign w:val="center"/>
          </w:tcPr>
          <w:p w:rsidR="00EE6B83" w:rsidRPr="00AA0A0F" w:rsidRDefault="00EE6B83" w:rsidP="0009244E">
            <w:pPr>
              <w:spacing w:after="120"/>
              <w:jc w:val="center"/>
              <w:rPr>
                <w:rFonts w:ascii="Tahoma" w:hAnsi="Tahoma" w:cs="Tahoma"/>
                <w:szCs w:val="22"/>
                <w:lang w:eastAsia="en-US"/>
              </w:rPr>
            </w:pPr>
          </w:p>
        </w:tc>
        <w:tc>
          <w:tcPr>
            <w:tcW w:w="377" w:type="pct"/>
            <w:shd w:val="clear" w:color="auto" w:fill="auto"/>
            <w:vAlign w:val="center"/>
          </w:tcPr>
          <w:p w:rsidR="00EE6B83" w:rsidRPr="00AA0A0F" w:rsidRDefault="00EE6B83" w:rsidP="0009244E">
            <w:pPr>
              <w:spacing w:after="120"/>
              <w:jc w:val="center"/>
              <w:rPr>
                <w:rFonts w:ascii="Tahoma" w:hAnsi="Tahoma" w:cs="Tahoma"/>
                <w:szCs w:val="22"/>
                <w:lang w:eastAsia="en-US"/>
              </w:rPr>
            </w:pPr>
          </w:p>
        </w:tc>
        <w:tc>
          <w:tcPr>
            <w:tcW w:w="377" w:type="pct"/>
            <w:shd w:val="clear" w:color="auto" w:fill="auto"/>
            <w:vAlign w:val="center"/>
          </w:tcPr>
          <w:p w:rsidR="00EE6B83" w:rsidRPr="00AA0A0F" w:rsidRDefault="00EE6B83" w:rsidP="0009244E">
            <w:pPr>
              <w:spacing w:after="120"/>
              <w:jc w:val="center"/>
              <w:rPr>
                <w:rFonts w:ascii="Tahoma" w:hAnsi="Tahoma" w:cs="Tahoma"/>
                <w:szCs w:val="22"/>
                <w:lang w:eastAsia="en-US"/>
              </w:rPr>
            </w:pPr>
          </w:p>
        </w:tc>
        <w:tc>
          <w:tcPr>
            <w:tcW w:w="249" w:type="pct"/>
            <w:vMerge/>
          </w:tcPr>
          <w:p w:rsidR="00EE6B83" w:rsidRPr="00AA0A0F" w:rsidRDefault="00EE6B83" w:rsidP="0009244E">
            <w:pPr>
              <w:spacing w:after="120"/>
              <w:jc w:val="center"/>
              <w:rPr>
                <w:rFonts w:ascii="Tahoma" w:hAnsi="Tahoma" w:cs="Tahoma"/>
                <w:szCs w:val="22"/>
                <w:lang w:eastAsia="en-US"/>
              </w:rPr>
            </w:pPr>
          </w:p>
        </w:tc>
      </w:tr>
      <w:tr w:rsidR="00EE6B83" w:rsidRPr="002B4F20" w:rsidTr="0009244E">
        <w:trPr>
          <w:trHeight w:val="166"/>
        </w:trPr>
        <w:tc>
          <w:tcPr>
            <w:tcW w:w="293" w:type="pct"/>
            <w:vAlign w:val="center"/>
          </w:tcPr>
          <w:p w:rsidR="00EE6B83" w:rsidRPr="00AA0A0F" w:rsidRDefault="00EE6B83" w:rsidP="0009244E">
            <w:pPr>
              <w:spacing w:after="120"/>
              <w:jc w:val="center"/>
              <w:rPr>
                <w:rFonts w:ascii="Tahoma" w:hAnsi="Tahoma" w:cs="Tahoma"/>
                <w:szCs w:val="22"/>
                <w:lang w:val="en-US" w:eastAsia="en-US"/>
              </w:rPr>
            </w:pPr>
            <w:r w:rsidRPr="00AA0A0F">
              <w:rPr>
                <w:rFonts w:ascii="Tahoma" w:hAnsi="Tahoma" w:cs="Tahoma"/>
                <w:szCs w:val="22"/>
                <w:lang w:val="en-US" w:eastAsia="en-US"/>
              </w:rPr>
              <w:t>4</w:t>
            </w:r>
          </w:p>
        </w:tc>
        <w:tc>
          <w:tcPr>
            <w:tcW w:w="838" w:type="pct"/>
            <w:vAlign w:val="center"/>
          </w:tcPr>
          <w:p w:rsidR="00EE6B83" w:rsidRPr="00AA0A0F" w:rsidRDefault="00EE6B83" w:rsidP="0009244E">
            <w:pPr>
              <w:spacing w:after="120"/>
              <w:jc w:val="center"/>
              <w:rPr>
                <w:rFonts w:ascii="Tahoma" w:hAnsi="Tahoma" w:cs="Tahoma"/>
                <w:szCs w:val="22"/>
                <w:lang w:val="en-US" w:eastAsia="en-US"/>
              </w:rPr>
            </w:pPr>
            <w:r w:rsidRPr="00AA0A0F">
              <w:rPr>
                <w:rFonts w:ascii="Tahoma" w:hAnsi="Tahoma" w:cs="Tahoma"/>
                <w:szCs w:val="22"/>
                <w:lang w:val="en-US" w:eastAsia="en-US"/>
              </w:rPr>
              <w:t>Infrastructure (Cabling, Pillars, Poles, etc.)</w:t>
            </w:r>
          </w:p>
        </w:tc>
        <w:tc>
          <w:tcPr>
            <w:tcW w:w="376" w:type="pct"/>
            <w:vAlign w:val="center"/>
          </w:tcPr>
          <w:p w:rsidR="00EE6B83" w:rsidRPr="00AA0A0F" w:rsidRDefault="00EE6B83" w:rsidP="0009244E">
            <w:pPr>
              <w:spacing w:after="120"/>
              <w:jc w:val="center"/>
              <w:rPr>
                <w:rFonts w:ascii="Tahoma" w:hAnsi="Tahoma" w:cs="Tahoma"/>
                <w:szCs w:val="22"/>
                <w:lang w:val="en-US" w:eastAsia="en-US"/>
              </w:rPr>
            </w:pPr>
          </w:p>
        </w:tc>
        <w:tc>
          <w:tcPr>
            <w:tcW w:w="394" w:type="pct"/>
            <w:vAlign w:val="center"/>
          </w:tcPr>
          <w:p w:rsidR="00EE6B83" w:rsidRPr="00AA0A0F" w:rsidRDefault="00EE6B83" w:rsidP="0009244E">
            <w:pPr>
              <w:spacing w:after="120"/>
              <w:jc w:val="center"/>
              <w:rPr>
                <w:rFonts w:ascii="Tahoma" w:hAnsi="Tahoma" w:cs="Tahoma"/>
                <w:szCs w:val="22"/>
                <w:lang w:val="en-US" w:eastAsia="en-US"/>
              </w:rPr>
            </w:pPr>
          </w:p>
        </w:tc>
        <w:tc>
          <w:tcPr>
            <w:tcW w:w="369" w:type="pct"/>
            <w:vAlign w:val="center"/>
          </w:tcPr>
          <w:p w:rsidR="00EE6B83" w:rsidRPr="00AA0A0F" w:rsidRDefault="00EE6B83" w:rsidP="0009244E">
            <w:pPr>
              <w:spacing w:after="120"/>
              <w:jc w:val="center"/>
              <w:rPr>
                <w:rFonts w:ascii="Tahoma" w:hAnsi="Tahoma" w:cs="Tahoma"/>
                <w:szCs w:val="22"/>
                <w:lang w:val="en-US" w:eastAsia="en-US"/>
              </w:rPr>
            </w:pPr>
          </w:p>
        </w:tc>
        <w:tc>
          <w:tcPr>
            <w:tcW w:w="445" w:type="pct"/>
            <w:vAlign w:val="center"/>
          </w:tcPr>
          <w:p w:rsidR="00EE6B83" w:rsidRPr="00AA0A0F" w:rsidRDefault="00EE6B83" w:rsidP="0009244E">
            <w:pPr>
              <w:spacing w:after="120"/>
              <w:jc w:val="center"/>
              <w:rPr>
                <w:rFonts w:ascii="Tahoma" w:hAnsi="Tahoma" w:cs="Tahoma"/>
                <w:szCs w:val="22"/>
                <w:lang w:val="en-US" w:eastAsia="en-US"/>
              </w:rPr>
            </w:pPr>
          </w:p>
        </w:tc>
        <w:tc>
          <w:tcPr>
            <w:tcW w:w="299" w:type="pct"/>
            <w:vAlign w:val="center"/>
          </w:tcPr>
          <w:p w:rsidR="00EE6B83" w:rsidRPr="00AA0A0F" w:rsidRDefault="00EE6B83" w:rsidP="0009244E">
            <w:pPr>
              <w:spacing w:after="120"/>
              <w:jc w:val="center"/>
              <w:rPr>
                <w:rFonts w:ascii="Tahoma" w:hAnsi="Tahoma" w:cs="Tahoma"/>
                <w:szCs w:val="22"/>
                <w:lang w:val="en-US" w:eastAsia="en-US"/>
              </w:rPr>
            </w:pPr>
          </w:p>
        </w:tc>
        <w:tc>
          <w:tcPr>
            <w:tcW w:w="607" w:type="pct"/>
            <w:vAlign w:val="center"/>
          </w:tcPr>
          <w:p w:rsidR="00EE6B83" w:rsidRPr="00AA0A0F" w:rsidRDefault="00EE6B83" w:rsidP="0009244E">
            <w:pPr>
              <w:spacing w:after="120"/>
              <w:jc w:val="center"/>
              <w:rPr>
                <w:rFonts w:ascii="Tahoma" w:hAnsi="Tahoma" w:cs="Tahoma"/>
                <w:szCs w:val="22"/>
                <w:lang w:val="en-US" w:eastAsia="en-US"/>
              </w:rPr>
            </w:pPr>
          </w:p>
        </w:tc>
        <w:tc>
          <w:tcPr>
            <w:tcW w:w="377" w:type="pct"/>
            <w:vAlign w:val="center"/>
          </w:tcPr>
          <w:p w:rsidR="00EE6B83" w:rsidRPr="00AA0A0F" w:rsidRDefault="00EE6B83" w:rsidP="0009244E">
            <w:pPr>
              <w:spacing w:after="120"/>
              <w:jc w:val="center"/>
              <w:rPr>
                <w:rFonts w:ascii="Tahoma" w:hAnsi="Tahoma" w:cs="Tahoma"/>
                <w:szCs w:val="22"/>
                <w:lang w:val="en-US" w:eastAsia="en-US"/>
              </w:rPr>
            </w:pPr>
          </w:p>
        </w:tc>
        <w:tc>
          <w:tcPr>
            <w:tcW w:w="377" w:type="pct"/>
            <w:shd w:val="clear" w:color="auto" w:fill="auto"/>
            <w:vAlign w:val="center"/>
          </w:tcPr>
          <w:p w:rsidR="00EE6B83" w:rsidRPr="00AA0A0F" w:rsidRDefault="00EE6B83" w:rsidP="0009244E">
            <w:pPr>
              <w:spacing w:after="120"/>
              <w:jc w:val="center"/>
              <w:rPr>
                <w:rFonts w:ascii="Tahoma" w:hAnsi="Tahoma" w:cs="Tahoma"/>
                <w:szCs w:val="22"/>
                <w:lang w:val="en-US" w:eastAsia="en-US"/>
              </w:rPr>
            </w:pPr>
          </w:p>
        </w:tc>
        <w:tc>
          <w:tcPr>
            <w:tcW w:w="377" w:type="pct"/>
            <w:shd w:val="clear" w:color="auto" w:fill="auto"/>
            <w:vAlign w:val="center"/>
          </w:tcPr>
          <w:p w:rsidR="00EE6B83" w:rsidRPr="00AA0A0F" w:rsidRDefault="00EE6B83" w:rsidP="0009244E">
            <w:pPr>
              <w:spacing w:after="120"/>
              <w:jc w:val="center"/>
              <w:rPr>
                <w:rFonts w:ascii="Tahoma" w:hAnsi="Tahoma" w:cs="Tahoma"/>
                <w:szCs w:val="22"/>
                <w:lang w:val="en-US" w:eastAsia="en-US"/>
              </w:rPr>
            </w:pPr>
          </w:p>
        </w:tc>
        <w:tc>
          <w:tcPr>
            <w:tcW w:w="249" w:type="pct"/>
            <w:vMerge/>
          </w:tcPr>
          <w:p w:rsidR="00EE6B83" w:rsidRPr="00AA0A0F" w:rsidRDefault="00EE6B83" w:rsidP="0009244E">
            <w:pPr>
              <w:spacing w:after="120"/>
              <w:jc w:val="center"/>
              <w:rPr>
                <w:rFonts w:ascii="Tahoma" w:hAnsi="Tahoma" w:cs="Tahoma"/>
                <w:szCs w:val="22"/>
                <w:lang w:val="en-US" w:eastAsia="en-US"/>
              </w:rPr>
            </w:pPr>
          </w:p>
        </w:tc>
      </w:tr>
      <w:tr w:rsidR="00EE6B83" w:rsidRPr="00AA0A0F" w:rsidTr="0009244E">
        <w:trPr>
          <w:trHeight w:val="166"/>
        </w:trPr>
        <w:tc>
          <w:tcPr>
            <w:tcW w:w="293" w:type="pct"/>
            <w:vAlign w:val="center"/>
          </w:tcPr>
          <w:p w:rsidR="00EE6B83" w:rsidRPr="00AA0A0F" w:rsidRDefault="00EE6B83" w:rsidP="0009244E">
            <w:pPr>
              <w:spacing w:after="120"/>
              <w:jc w:val="center"/>
              <w:rPr>
                <w:rFonts w:ascii="Tahoma" w:hAnsi="Tahoma" w:cs="Tahoma"/>
                <w:szCs w:val="22"/>
                <w:lang w:val="en-US" w:eastAsia="en-US"/>
              </w:rPr>
            </w:pPr>
            <w:r w:rsidRPr="00AA0A0F">
              <w:rPr>
                <w:rFonts w:ascii="Tahoma" w:hAnsi="Tahoma" w:cs="Tahoma"/>
                <w:szCs w:val="22"/>
                <w:lang w:val="en-US" w:eastAsia="en-US"/>
              </w:rPr>
              <w:t>5</w:t>
            </w:r>
          </w:p>
        </w:tc>
        <w:tc>
          <w:tcPr>
            <w:tcW w:w="838" w:type="pct"/>
            <w:vAlign w:val="center"/>
          </w:tcPr>
          <w:p w:rsidR="00EE6B83" w:rsidRPr="00AA0A0F" w:rsidRDefault="00EE6B83" w:rsidP="0009244E">
            <w:pPr>
              <w:spacing w:after="120"/>
              <w:jc w:val="center"/>
              <w:rPr>
                <w:rFonts w:ascii="Tahoma" w:hAnsi="Tahoma" w:cs="Tahoma"/>
                <w:szCs w:val="22"/>
                <w:lang w:val="en-US" w:eastAsia="en-US"/>
              </w:rPr>
            </w:pPr>
            <w:r w:rsidRPr="00AA0A0F">
              <w:rPr>
                <w:rFonts w:ascii="Tahoma" w:hAnsi="Tahoma" w:cs="Tahoma"/>
                <w:szCs w:val="22"/>
                <w:lang w:val="en-US" w:eastAsia="en-US"/>
              </w:rPr>
              <w:t>Physical</w:t>
            </w:r>
            <w:r w:rsidRPr="00AA0A0F">
              <w:rPr>
                <w:rFonts w:ascii="Tahoma" w:hAnsi="Tahoma" w:cs="Tahoma"/>
                <w:noProof/>
                <w:szCs w:val="22"/>
                <w:lang w:val="en-GB"/>
              </w:rPr>
              <w:t xml:space="preserve"> </w:t>
            </w:r>
            <w:r w:rsidRPr="00AA0A0F">
              <w:rPr>
                <w:rFonts w:ascii="Tahoma" w:hAnsi="Tahoma" w:cs="Tahoma"/>
                <w:szCs w:val="22"/>
                <w:lang w:val="en-US" w:eastAsia="en-US"/>
              </w:rPr>
              <w:t>Installation Services</w:t>
            </w:r>
          </w:p>
        </w:tc>
        <w:tc>
          <w:tcPr>
            <w:tcW w:w="376" w:type="pct"/>
            <w:vAlign w:val="center"/>
          </w:tcPr>
          <w:p w:rsidR="00EE6B83" w:rsidRPr="00AA0A0F" w:rsidRDefault="00EE6B83" w:rsidP="0009244E">
            <w:pPr>
              <w:spacing w:after="120"/>
              <w:jc w:val="center"/>
              <w:rPr>
                <w:rFonts w:ascii="Tahoma" w:hAnsi="Tahoma" w:cs="Tahoma"/>
                <w:szCs w:val="22"/>
                <w:lang w:eastAsia="en-US"/>
              </w:rPr>
            </w:pPr>
          </w:p>
        </w:tc>
        <w:tc>
          <w:tcPr>
            <w:tcW w:w="394" w:type="pct"/>
            <w:vAlign w:val="center"/>
          </w:tcPr>
          <w:p w:rsidR="00EE6B83" w:rsidRPr="00AA0A0F" w:rsidRDefault="00EE6B83" w:rsidP="0009244E">
            <w:pPr>
              <w:spacing w:after="120"/>
              <w:jc w:val="center"/>
              <w:rPr>
                <w:rFonts w:ascii="Tahoma" w:hAnsi="Tahoma" w:cs="Tahoma"/>
                <w:szCs w:val="22"/>
                <w:lang w:val="en-US" w:eastAsia="en-US"/>
              </w:rPr>
            </w:pPr>
          </w:p>
        </w:tc>
        <w:tc>
          <w:tcPr>
            <w:tcW w:w="369" w:type="pct"/>
            <w:vAlign w:val="center"/>
          </w:tcPr>
          <w:p w:rsidR="00EE6B83" w:rsidRPr="00AA0A0F" w:rsidRDefault="00EE6B83" w:rsidP="0009244E">
            <w:pPr>
              <w:spacing w:after="120"/>
              <w:jc w:val="center"/>
              <w:rPr>
                <w:rFonts w:ascii="Tahoma" w:hAnsi="Tahoma" w:cs="Tahoma"/>
                <w:szCs w:val="22"/>
                <w:lang w:eastAsia="en-US"/>
              </w:rPr>
            </w:pPr>
          </w:p>
        </w:tc>
        <w:tc>
          <w:tcPr>
            <w:tcW w:w="445" w:type="pct"/>
            <w:vAlign w:val="center"/>
          </w:tcPr>
          <w:p w:rsidR="00EE6B83" w:rsidRPr="00AA0A0F" w:rsidRDefault="00EE6B83" w:rsidP="0009244E">
            <w:pPr>
              <w:spacing w:after="120"/>
              <w:jc w:val="center"/>
              <w:rPr>
                <w:rFonts w:ascii="Tahoma" w:hAnsi="Tahoma" w:cs="Tahoma"/>
                <w:szCs w:val="22"/>
                <w:lang w:eastAsia="en-US"/>
              </w:rPr>
            </w:pPr>
          </w:p>
        </w:tc>
        <w:tc>
          <w:tcPr>
            <w:tcW w:w="299" w:type="pct"/>
            <w:vAlign w:val="center"/>
          </w:tcPr>
          <w:p w:rsidR="00EE6B83" w:rsidRPr="00AA0A0F" w:rsidRDefault="00EE6B83" w:rsidP="0009244E">
            <w:pPr>
              <w:spacing w:after="120"/>
              <w:jc w:val="center"/>
              <w:rPr>
                <w:rFonts w:ascii="Tahoma" w:hAnsi="Tahoma" w:cs="Tahoma"/>
                <w:szCs w:val="22"/>
                <w:lang w:eastAsia="en-US"/>
              </w:rPr>
            </w:pPr>
          </w:p>
        </w:tc>
        <w:tc>
          <w:tcPr>
            <w:tcW w:w="607" w:type="pct"/>
            <w:vAlign w:val="center"/>
          </w:tcPr>
          <w:p w:rsidR="00EE6B83" w:rsidRPr="00AA0A0F" w:rsidRDefault="00EE6B83" w:rsidP="0009244E">
            <w:pPr>
              <w:spacing w:after="120"/>
              <w:jc w:val="center"/>
              <w:rPr>
                <w:rFonts w:ascii="Tahoma" w:hAnsi="Tahoma" w:cs="Tahoma"/>
                <w:szCs w:val="22"/>
                <w:lang w:eastAsia="en-US"/>
              </w:rPr>
            </w:pPr>
          </w:p>
        </w:tc>
        <w:tc>
          <w:tcPr>
            <w:tcW w:w="377" w:type="pct"/>
            <w:vAlign w:val="center"/>
          </w:tcPr>
          <w:p w:rsidR="00EE6B83" w:rsidRPr="00AA0A0F" w:rsidRDefault="00EE6B83" w:rsidP="0009244E">
            <w:pPr>
              <w:spacing w:after="120"/>
              <w:jc w:val="center"/>
              <w:rPr>
                <w:rFonts w:ascii="Tahoma" w:hAnsi="Tahoma" w:cs="Tahoma"/>
                <w:szCs w:val="22"/>
                <w:lang w:eastAsia="en-US"/>
              </w:rPr>
            </w:pPr>
          </w:p>
        </w:tc>
        <w:tc>
          <w:tcPr>
            <w:tcW w:w="377" w:type="pct"/>
            <w:shd w:val="clear" w:color="auto" w:fill="auto"/>
            <w:vAlign w:val="center"/>
          </w:tcPr>
          <w:p w:rsidR="00EE6B83" w:rsidRPr="00AA0A0F" w:rsidRDefault="00EE6B83" w:rsidP="0009244E">
            <w:pPr>
              <w:spacing w:after="120"/>
              <w:jc w:val="center"/>
              <w:rPr>
                <w:rFonts w:ascii="Tahoma" w:hAnsi="Tahoma" w:cs="Tahoma"/>
                <w:szCs w:val="22"/>
                <w:lang w:eastAsia="en-US"/>
              </w:rPr>
            </w:pPr>
          </w:p>
        </w:tc>
        <w:tc>
          <w:tcPr>
            <w:tcW w:w="377" w:type="pct"/>
            <w:shd w:val="clear" w:color="auto" w:fill="auto"/>
            <w:vAlign w:val="center"/>
          </w:tcPr>
          <w:p w:rsidR="00EE6B83" w:rsidRPr="00AA0A0F" w:rsidRDefault="00EE6B83" w:rsidP="0009244E">
            <w:pPr>
              <w:spacing w:after="120"/>
              <w:jc w:val="center"/>
              <w:rPr>
                <w:rFonts w:ascii="Tahoma" w:hAnsi="Tahoma" w:cs="Tahoma"/>
                <w:szCs w:val="22"/>
                <w:lang w:eastAsia="en-US"/>
              </w:rPr>
            </w:pPr>
          </w:p>
        </w:tc>
        <w:tc>
          <w:tcPr>
            <w:tcW w:w="249" w:type="pct"/>
            <w:vMerge/>
          </w:tcPr>
          <w:p w:rsidR="00EE6B83" w:rsidRPr="00AA0A0F" w:rsidRDefault="00EE6B83" w:rsidP="0009244E">
            <w:pPr>
              <w:spacing w:after="120"/>
              <w:jc w:val="center"/>
              <w:rPr>
                <w:rFonts w:ascii="Tahoma" w:hAnsi="Tahoma" w:cs="Tahoma"/>
                <w:szCs w:val="22"/>
                <w:lang w:eastAsia="en-US"/>
              </w:rPr>
            </w:pPr>
          </w:p>
        </w:tc>
      </w:tr>
      <w:tr w:rsidR="00EE6B83" w:rsidRPr="00AA0A0F" w:rsidTr="0009244E">
        <w:trPr>
          <w:trHeight w:val="166"/>
        </w:trPr>
        <w:tc>
          <w:tcPr>
            <w:tcW w:w="293" w:type="pct"/>
            <w:vAlign w:val="center"/>
          </w:tcPr>
          <w:p w:rsidR="00EE6B83" w:rsidRPr="00AA0A0F" w:rsidRDefault="00EE6B83" w:rsidP="0009244E">
            <w:pPr>
              <w:spacing w:after="120"/>
              <w:jc w:val="center"/>
              <w:rPr>
                <w:rFonts w:ascii="Tahoma" w:hAnsi="Tahoma" w:cs="Tahoma"/>
                <w:szCs w:val="22"/>
                <w:lang w:val="en-US" w:eastAsia="en-US"/>
              </w:rPr>
            </w:pPr>
            <w:r w:rsidRPr="00AA0A0F">
              <w:rPr>
                <w:rFonts w:ascii="Tahoma" w:hAnsi="Tahoma" w:cs="Tahoma"/>
                <w:szCs w:val="22"/>
                <w:lang w:val="en-US" w:eastAsia="en-US"/>
              </w:rPr>
              <w:t>6</w:t>
            </w:r>
          </w:p>
        </w:tc>
        <w:tc>
          <w:tcPr>
            <w:tcW w:w="838" w:type="pct"/>
            <w:vAlign w:val="center"/>
          </w:tcPr>
          <w:p w:rsidR="00EE6B83" w:rsidRPr="00AA0A0F" w:rsidRDefault="00EE6B83" w:rsidP="0009244E">
            <w:pPr>
              <w:spacing w:after="120"/>
              <w:ind w:left="-102" w:right="-102"/>
              <w:jc w:val="center"/>
              <w:rPr>
                <w:rFonts w:ascii="Tahoma" w:hAnsi="Tahoma" w:cs="Tahoma"/>
                <w:szCs w:val="22"/>
                <w:lang w:val="en-US" w:eastAsia="en-US"/>
              </w:rPr>
            </w:pPr>
            <w:r w:rsidRPr="00AA0A0F">
              <w:rPr>
                <w:rFonts w:ascii="Tahoma" w:hAnsi="Tahoma" w:cs="Tahoma"/>
                <w:szCs w:val="22"/>
                <w:lang w:val="en-US" w:eastAsia="en-US"/>
              </w:rPr>
              <w:t>Implementation Services</w:t>
            </w:r>
          </w:p>
        </w:tc>
        <w:tc>
          <w:tcPr>
            <w:tcW w:w="376" w:type="pct"/>
            <w:vAlign w:val="center"/>
          </w:tcPr>
          <w:p w:rsidR="00EE6B83" w:rsidRPr="00AA0A0F" w:rsidRDefault="00EE6B83" w:rsidP="0009244E">
            <w:pPr>
              <w:spacing w:after="120"/>
              <w:jc w:val="center"/>
              <w:rPr>
                <w:rFonts w:ascii="Tahoma" w:hAnsi="Tahoma" w:cs="Tahoma"/>
                <w:szCs w:val="22"/>
                <w:lang w:eastAsia="en-US"/>
              </w:rPr>
            </w:pPr>
          </w:p>
        </w:tc>
        <w:tc>
          <w:tcPr>
            <w:tcW w:w="394" w:type="pct"/>
            <w:vAlign w:val="center"/>
          </w:tcPr>
          <w:p w:rsidR="00EE6B83" w:rsidRPr="00AA0A0F" w:rsidRDefault="00EE6B83" w:rsidP="0009244E">
            <w:pPr>
              <w:spacing w:after="120"/>
              <w:jc w:val="center"/>
              <w:rPr>
                <w:rFonts w:ascii="Tahoma" w:hAnsi="Tahoma" w:cs="Tahoma"/>
                <w:szCs w:val="22"/>
                <w:lang w:val="en-US" w:eastAsia="en-US"/>
              </w:rPr>
            </w:pPr>
          </w:p>
        </w:tc>
        <w:tc>
          <w:tcPr>
            <w:tcW w:w="369" w:type="pct"/>
            <w:vAlign w:val="center"/>
          </w:tcPr>
          <w:p w:rsidR="00EE6B83" w:rsidRPr="00AA0A0F" w:rsidRDefault="00EE6B83" w:rsidP="0009244E">
            <w:pPr>
              <w:spacing w:after="120"/>
              <w:jc w:val="center"/>
              <w:rPr>
                <w:rFonts w:ascii="Tahoma" w:hAnsi="Tahoma" w:cs="Tahoma"/>
                <w:szCs w:val="22"/>
                <w:lang w:eastAsia="en-US"/>
              </w:rPr>
            </w:pPr>
          </w:p>
        </w:tc>
        <w:tc>
          <w:tcPr>
            <w:tcW w:w="445" w:type="pct"/>
            <w:vAlign w:val="center"/>
          </w:tcPr>
          <w:p w:rsidR="00EE6B83" w:rsidRPr="00AA0A0F" w:rsidRDefault="00EE6B83" w:rsidP="0009244E">
            <w:pPr>
              <w:spacing w:after="120"/>
              <w:jc w:val="center"/>
              <w:rPr>
                <w:rFonts w:ascii="Tahoma" w:hAnsi="Tahoma" w:cs="Tahoma"/>
                <w:szCs w:val="22"/>
                <w:lang w:eastAsia="en-US"/>
              </w:rPr>
            </w:pPr>
          </w:p>
        </w:tc>
        <w:tc>
          <w:tcPr>
            <w:tcW w:w="299" w:type="pct"/>
            <w:vAlign w:val="center"/>
          </w:tcPr>
          <w:p w:rsidR="00EE6B83" w:rsidRPr="00AA0A0F" w:rsidRDefault="00EE6B83" w:rsidP="0009244E">
            <w:pPr>
              <w:spacing w:after="120"/>
              <w:jc w:val="center"/>
              <w:rPr>
                <w:rFonts w:ascii="Tahoma" w:hAnsi="Tahoma" w:cs="Tahoma"/>
                <w:szCs w:val="22"/>
                <w:lang w:eastAsia="en-US"/>
              </w:rPr>
            </w:pPr>
          </w:p>
        </w:tc>
        <w:tc>
          <w:tcPr>
            <w:tcW w:w="607" w:type="pct"/>
            <w:vAlign w:val="center"/>
          </w:tcPr>
          <w:p w:rsidR="00EE6B83" w:rsidRPr="00AA0A0F" w:rsidRDefault="00EE6B83" w:rsidP="0009244E">
            <w:pPr>
              <w:spacing w:after="120"/>
              <w:jc w:val="center"/>
              <w:rPr>
                <w:rFonts w:ascii="Tahoma" w:hAnsi="Tahoma" w:cs="Tahoma"/>
                <w:szCs w:val="22"/>
                <w:lang w:eastAsia="en-US"/>
              </w:rPr>
            </w:pPr>
          </w:p>
        </w:tc>
        <w:tc>
          <w:tcPr>
            <w:tcW w:w="377" w:type="pct"/>
            <w:vAlign w:val="center"/>
          </w:tcPr>
          <w:p w:rsidR="00EE6B83" w:rsidRPr="00AA0A0F" w:rsidRDefault="00EE6B83" w:rsidP="0009244E">
            <w:pPr>
              <w:spacing w:after="120"/>
              <w:jc w:val="center"/>
              <w:rPr>
                <w:rFonts w:ascii="Tahoma" w:hAnsi="Tahoma" w:cs="Tahoma"/>
                <w:szCs w:val="22"/>
                <w:lang w:eastAsia="en-US"/>
              </w:rPr>
            </w:pPr>
          </w:p>
        </w:tc>
        <w:tc>
          <w:tcPr>
            <w:tcW w:w="377" w:type="pct"/>
            <w:shd w:val="clear" w:color="auto" w:fill="auto"/>
            <w:vAlign w:val="center"/>
          </w:tcPr>
          <w:p w:rsidR="00EE6B83" w:rsidRPr="00AA0A0F" w:rsidRDefault="00EE6B83" w:rsidP="0009244E">
            <w:pPr>
              <w:spacing w:after="120"/>
              <w:jc w:val="center"/>
              <w:rPr>
                <w:rFonts w:ascii="Tahoma" w:hAnsi="Tahoma" w:cs="Tahoma"/>
                <w:szCs w:val="22"/>
                <w:lang w:eastAsia="en-US"/>
              </w:rPr>
            </w:pPr>
          </w:p>
        </w:tc>
        <w:tc>
          <w:tcPr>
            <w:tcW w:w="377" w:type="pct"/>
            <w:shd w:val="clear" w:color="auto" w:fill="auto"/>
            <w:vAlign w:val="center"/>
          </w:tcPr>
          <w:p w:rsidR="00EE6B83" w:rsidRPr="00AA0A0F" w:rsidRDefault="00EE6B83" w:rsidP="0009244E">
            <w:pPr>
              <w:spacing w:after="120"/>
              <w:jc w:val="center"/>
              <w:rPr>
                <w:rFonts w:ascii="Tahoma" w:hAnsi="Tahoma" w:cs="Tahoma"/>
                <w:szCs w:val="22"/>
                <w:lang w:eastAsia="en-US"/>
              </w:rPr>
            </w:pPr>
          </w:p>
        </w:tc>
        <w:tc>
          <w:tcPr>
            <w:tcW w:w="249" w:type="pct"/>
            <w:vMerge/>
          </w:tcPr>
          <w:p w:rsidR="00EE6B83" w:rsidRPr="00AA0A0F" w:rsidRDefault="00EE6B83" w:rsidP="0009244E">
            <w:pPr>
              <w:spacing w:after="120"/>
              <w:jc w:val="center"/>
              <w:rPr>
                <w:rFonts w:ascii="Tahoma" w:hAnsi="Tahoma" w:cs="Tahoma"/>
                <w:szCs w:val="22"/>
                <w:lang w:eastAsia="en-US"/>
              </w:rPr>
            </w:pPr>
          </w:p>
        </w:tc>
      </w:tr>
      <w:tr w:rsidR="00EE6B83" w:rsidRPr="00AA0A0F" w:rsidTr="0009244E">
        <w:trPr>
          <w:trHeight w:val="166"/>
        </w:trPr>
        <w:tc>
          <w:tcPr>
            <w:tcW w:w="293" w:type="pct"/>
            <w:shd w:val="clear" w:color="auto" w:fill="E6E6E6"/>
            <w:vAlign w:val="center"/>
          </w:tcPr>
          <w:p w:rsidR="00EE6B83" w:rsidRPr="00AA0A0F" w:rsidRDefault="00EE6B83" w:rsidP="0009244E">
            <w:pPr>
              <w:spacing w:after="120"/>
              <w:jc w:val="center"/>
              <w:rPr>
                <w:rFonts w:ascii="Tahoma" w:hAnsi="Tahoma" w:cs="Tahoma"/>
                <w:b/>
                <w:szCs w:val="22"/>
                <w:lang w:eastAsia="en-US"/>
              </w:rPr>
            </w:pPr>
          </w:p>
        </w:tc>
        <w:tc>
          <w:tcPr>
            <w:tcW w:w="838" w:type="pct"/>
            <w:shd w:val="clear" w:color="auto" w:fill="E6E6E6"/>
            <w:vAlign w:val="center"/>
          </w:tcPr>
          <w:p w:rsidR="00EE6B83" w:rsidRPr="00AA0A0F" w:rsidRDefault="00EE6B83" w:rsidP="0009244E">
            <w:pPr>
              <w:spacing w:after="120"/>
              <w:jc w:val="center"/>
              <w:rPr>
                <w:rFonts w:ascii="Tahoma" w:hAnsi="Tahoma" w:cs="Tahoma"/>
                <w:b/>
                <w:szCs w:val="22"/>
                <w:lang w:eastAsia="en-US"/>
              </w:rPr>
            </w:pPr>
          </w:p>
        </w:tc>
        <w:tc>
          <w:tcPr>
            <w:tcW w:w="376" w:type="pct"/>
            <w:shd w:val="clear" w:color="auto" w:fill="E6E6E6"/>
            <w:vAlign w:val="center"/>
          </w:tcPr>
          <w:p w:rsidR="00EE6B83" w:rsidRPr="00AA0A0F" w:rsidRDefault="00EE6B83" w:rsidP="0009244E">
            <w:pPr>
              <w:spacing w:after="120"/>
              <w:jc w:val="right"/>
              <w:rPr>
                <w:rFonts w:ascii="Tahoma" w:hAnsi="Tahoma" w:cs="Tahoma"/>
                <w:b/>
                <w:szCs w:val="22"/>
                <w:lang w:eastAsia="en-US"/>
              </w:rPr>
            </w:pPr>
          </w:p>
        </w:tc>
        <w:tc>
          <w:tcPr>
            <w:tcW w:w="394" w:type="pct"/>
            <w:shd w:val="clear" w:color="auto" w:fill="E6E6E6"/>
            <w:vAlign w:val="center"/>
          </w:tcPr>
          <w:p w:rsidR="00EE6B83" w:rsidRPr="00AA0A0F" w:rsidRDefault="00EE6B83" w:rsidP="0009244E">
            <w:pPr>
              <w:spacing w:after="120"/>
              <w:jc w:val="center"/>
              <w:rPr>
                <w:rFonts w:ascii="Tahoma" w:hAnsi="Tahoma" w:cs="Tahoma"/>
                <w:b/>
                <w:szCs w:val="22"/>
                <w:lang w:eastAsia="en-US"/>
              </w:rPr>
            </w:pPr>
          </w:p>
        </w:tc>
        <w:tc>
          <w:tcPr>
            <w:tcW w:w="369" w:type="pct"/>
            <w:shd w:val="clear" w:color="auto" w:fill="E6E6E6"/>
            <w:vAlign w:val="center"/>
          </w:tcPr>
          <w:p w:rsidR="00EE6B83" w:rsidRPr="00AA0A0F" w:rsidRDefault="00EE6B83" w:rsidP="0009244E">
            <w:pPr>
              <w:spacing w:after="120"/>
              <w:ind w:left="-281" w:right="-233"/>
              <w:jc w:val="center"/>
              <w:rPr>
                <w:rFonts w:ascii="Tahoma" w:hAnsi="Tahoma" w:cs="Tahoma"/>
                <w:b/>
                <w:szCs w:val="22"/>
                <w:lang w:eastAsia="en-US"/>
              </w:rPr>
            </w:pPr>
            <w:r w:rsidRPr="00AA0A0F">
              <w:rPr>
                <w:rFonts w:ascii="Tahoma" w:hAnsi="Tahoma" w:cs="Tahoma"/>
                <w:b/>
                <w:szCs w:val="22"/>
                <w:lang w:eastAsia="en-US"/>
              </w:rPr>
              <w:t>TOTAL</w:t>
            </w:r>
          </w:p>
        </w:tc>
        <w:tc>
          <w:tcPr>
            <w:tcW w:w="445" w:type="pct"/>
            <w:shd w:val="clear" w:color="auto" w:fill="auto"/>
            <w:vAlign w:val="center"/>
          </w:tcPr>
          <w:p w:rsidR="00EE6B83" w:rsidRPr="00AA0A0F" w:rsidRDefault="00EE6B83" w:rsidP="0009244E">
            <w:pPr>
              <w:spacing w:after="120"/>
              <w:jc w:val="center"/>
              <w:rPr>
                <w:rFonts w:ascii="Tahoma" w:hAnsi="Tahoma" w:cs="Tahoma"/>
                <w:b/>
                <w:szCs w:val="22"/>
                <w:lang w:eastAsia="en-US"/>
              </w:rPr>
            </w:pPr>
            <w:r w:rsidRPr="00AA0A0F">
              <w:rPr>
                <w:rFonts w:ascii="Tahoma" w:hAnsi="Tahoma" w:cs="Tahoma"/>
                <w:b/>
                <w:szCs w:val="22"/>
                <w:lang w:eastAsia="en-US"/>
              </w:rPr>
              <w:t>Β</w:t>
            </w:r>
          </w:p>
        </w:tc>
        <w:tc>
          <w:tcPr>
            <w:tcW w:w="299" w:type="pct"/>
            <w:shd w:val="clear" w:color="auto" w:fill="auto"/>
            <w:vAlign w:val="center"/>
          </w:tcPr>
          <w:p w:rsidR="00EE6B83" w:rsidRPr="00AA0A0F" w:rsidRDefault="00EE6B83" w:rsidP="0009244E">
            <w:pPr>
              <w:spacing w:after="120"/>
              <w:jc w:val="center"/>
              <w:rPr>
                <w:rFonts w:ascii="Tahoma" w:hAnsi="Tahoma" w:cs="Tahoma"/>
                <w:b/>
                <w:szCs w:val="22"/>
                <w:lang w:eastAsia="en-US"/>
              </w:rPr>
            </w:pPr>
          </w:p>
        </w:tc>
        <w:tc>
          <w:tcPr>
            <w:tcW w:w="607" w:type="pct"/>
            <w:shd w:val="clear" w:color="auto" w:fill="auto"/>
            <w:vAlign w:val="center"/>
          </w:tcPr>
          <w:p w:rsidR="00EE6B83" w:rsidRPr="00AA0A0F" w:rsidRDefault="00EE6B83" w:rsidP="0009244E">
            <w:pPr>
              <w:spacing w:after="120"/>
              <w:jc w:val="center"/>
              <w:rPr>
                <w:rFonts w:ascii="Tahoma" w:hAnsi="Tahoma" w:cs="Tahoma"/>
                <w:b/>
                <w:szCs w:val="22"/>
                <w:lang w:eastAsia="en-US"/>
              </w:rPr>
            </w:pPr>
          </w:p>
        </w:tc>
        <w:tc>
          <w:tcPr>
            <w:tcW w:w="377" w:type="pct"/>
            <w:shd w:val="clear" w:color="auto" w:fill="auto"/>
            <w:vAlign w:val="center"/>
          </w:tcPr>
          <w:p w:rsidR="00EE6B83" w:rsidRPr="00AA0A0F" w:rsidRDefault="00EE6B83" w:rsidP="0009244E">
            <w:pPr>
              <w:spacing w:after="120"/>
              <w:jc w:val="center"/>
              <w:rPr>
                <w:rFonts w:ascii="Tahoma" w:hAnsi="Tahoma" w:cs="Tahoma"/>
                <w:b/>
                <w:szCs w:val="22"/>
                <w:lang w:eastAsia="en-US"/>
              </w:rPr>
            </w:pPr>
            <w:r w:rsidRPr="00AA0A0F">
              <w:rPr>
                <w:rFonts w:ascii="Tahoma" w:hAnsi="Tahoma" w:cs="Tahoma"/>
                <w:b/>
                <w:szCs w:val="22"/>
                <w:lang w:eastAsia="en-US"/>
              </w:rPr>
              <w:t>Β1</w:t>
            </w:r>
          </w:p>
        </w:tc>
        <w:tc>
          <w:tcPr>
            <w:tcW w:w="377" w:type="pct"/>
            <w:shd w:val="clear" w:color="auto" w:fill="auto"/>
            <w:vAlign w:val="center"/>
          </w:tcPr>
          <w:p w:rsidR="00EE6B83" w:rsidRPr="00AA0A0F" w:rsidRDefault="00EE6B83" w:rsidP="0009244E">
            <w:pPr>
              <w:spacing w:after="120"/>
              <w:jc w:val="center"/>
              <w:rPr>
                <w:rFonts w:ascii="Tahoma" w:hAnsi="Tahoma" w:cs="Tahoma"/>
                <w:b/>
                <w:szCs w:val="22"/>
                <w:lang w:eastAsia="en-US"/>
              </w:rPr>
            </w:pPr>
            <w:r w:rsidRPr="00AA0A0F">
              <w:rPr>
                <w:rFonts w:ascii="Tahoma" w:hAnsi="Tahoma" w:cs="Tahoma"/>
                <w:b/>
                <w:szCs w:val="22"/>
                <w:lang w:eastAsia="en-US"/>
              </w:rPr>
              <w:t>Β2</w:t>
            </w:r>
          </w:p>
        </w:tc>
        <w:tc>
          <w:tcPr>
            <w:tcW w:w="377" w:type="pct"/>
            <w:shd w:val="clear" w:color="auto" w:fill="auto"/>
            <w:vAlign w:val="center"/>
          </w:tcPr>
          <w:p w:rsidR="00EE6B83" w:rsidRPr="00AA0A0F" w:rsidRDefault="00EE6B83" w:rsidP="0009244E">
            <w:pPr>
              <w:spacing w:after="120"/>
              <w:jc w:val="center"/>
              <w:rPr>
                <w:rFonts w:ascii="Tahoma" w:hAnsi="Tahoma" w:cs="Tahoma"/>
                <w:b/>
                <w:szCs w:val="22"/>
                <w:lang w:eastAsia="en-US"/>
              </w:rPr>
            </w:pPr>
            <w:r w:rsidRPr="00AA0A0F">
              <w:rPr>
                <w:rFonts w:ascii="Tahoma" w:hAnsi="Tahoma" w:cs="Tahoma"/>
                <w:b/>
                <w:szCs w:val="22"/>
                <w:lang w:eastAsia="en-US"/>
              </w:rPr>
              <w:t>Β3</w:t>
            </w:r>
          </w:p>
        </w:tc>
        <w:tc>
          <w:tcPr>
            <w:tcW w:w="249" w:type="pct"/>
            <w:vMerge/>
          </w:tcPr>
          <w:p w:rsidR="00EE6B83" w:rsidRPr="00AA0A0F" w:rsidRDefault="00EE6B83" w:rsidP="0009244E">
            <w:pPr>
              <w:spacing w:after="120"/>
              <w:jc w:val="center"/>
              <w:rPr>
                <w:rFonts w:ascii="Tahoma" w:hAnsi="Tahoma" w:cs="Tahoma"/>
                <w:b/>
                <w:szCs w:val="22"/>
                <w:lang w:eastAsia="en-US"/>
              </w:rPr>
            </w:pPr>
          </w:p>
        </w:tc>
      </w:tr>
    </w:tbl>
    <w:p w:rsidR="00EE6B83" w:rsidRPr="00AA0A0F" w:rsidRDefault="00EE6B83" w:rsidP="00EE6B83">
      <w:pPr>
        <w:spacing w:line="360" w:lineRule="auto"/>
        <w:rPr>
          <w:rFonts w:ascii="Tahoma" w:hAnsi="Tahoma" w:cs="Tahoma"/>
          <w:noProof/>
          <w:szCs w:val="22"/>
          <w:lang w:val="en-GB"/>
        </w:rPr>
      </w:pPr>
    </w:p>
    <w:p w:rsidR="00EE6B83" w:rsidRPr="00AA0A0F" w:rsidRDefault="00EE6B83" w:rsidP="00EE6B83">
      <w:pPr>
        <w:spacing w:after="120"/>
        <w:rPr>
          <w:rFonts w:ascii="Tahoma" w:hAnsi="Tahoma" w:cs="Tahoma"/>
          <w:szCs w:val="22"/>
          <w:lang w:val="en-US" w:eastAsia="en-US"/>
        </w:rPr>
      </w:pPr>
      <w:r w:rsidRPr="00AA0A0F">
        <w:rPr>
          <w:rFonts w:ascii="Tahoma" w:hAnsi="Tahoma" w:cs="Tahoma"/>
          <w:szCs w:val="22"/>
          <w:lang w:val="en-US" w:eastAsia="en-US"/>
        </w:rPr>
        <w:t>* Maintenance Cost refers to the years after the end of the minimum 3 Years requested Warranty period.</w:t>
      </w:r>
    </w:p>
    <w:p w:rsidR="00EE6B83" w:rsidRPr="00AA0A0F" w:rsidRDefault="00EE6B83" w:rsidP="00EE6B83">
      <w:pPr>
        <w:spacing w:after="120"/>
        <w:rPr>
          <w:rFonts w:ascii="Tahoma" w:hAnsi="Tahoma" w:cs="Tahoma"/>
          <w:szCs w:val="22"/>
          <w:lang w:val="en-US" w:eastAsia="en-US"/>
        </w:rPr>
      </w:pPr>
      <w:r w:rsidRPr="00AA0A0F">
        <w:rPr>
          <w:rFonts w:ascii="Tahoma" w:hAnsi="Tahoma" w:cs="Tahoma"/>
          <w:szCs w:val="22"/>
          <w:lang w:val="en-US" w:eastAsia="en-US"/>
        </w:rPr>
        <w:t>** Physical</w:t>
      </w:r>
      <w:r w:rsidRPr="00AA0A0F">
        <w:rPr>
          <w:rFonts w:ascii="Tahoma" w:hAnsi="Tahoma" w:cs="Tahoma"/>
          <w:noProof/>
          <w:szCs w:val="22"/>
          <w:lang w:val="en-GB"/>
        </w:rPr>
        <w:t xml:space="preserve"> </w:t>
      </w:r>
      <w:r w:rsidRPr="00AA0A0F">
        <w:rPr>
          <w:rFonts w:ascii="Tahoma" w:hAnsi="Tahoma" w:cs="Tahoma"/>
          <w:szCs w:val="22"/>
          <w:lang w:val="en-US" w:eastAsia="en-US"/>
        </w:rPr>
        <w:t>Installation Services include: Cameras, Poles, Pillars installation, Civil Works, Cabling installation</w:t>
      </w:r>
    </w:p>
    <w:p w:rsidR="00EE6B83" w:rsidRPr="00AA0A0F" w:rsidRDefault="00EE6B83" w:rsidP="00EE6B83">
      <w:pPr>
        <w:keepNext/>
        <w:spacing w:after="120"/>
        <w:outlineLvl w:val="2"/>
        <w:rPr>
          <w:rFonts w:ascii="Tahoma" w:hAnsi="Tahoma" w:cs="Tahoma"/>
          <w:szCs w:val="22"/>
          <w:lang w:val="en-US" w:eastAsia="en-US"/>
        </w:rPr>
      </w:pPr>
      <w:bookmarkStart w:id="89" w:name="_Toc69134286"/>
      <w:r w:rsidRPr="00AA0A0F">
        <w:rPr>
          <w:rFonts w:ascii="Tahoma" w:hAnsi="Tahoma" w:cs="Tahoma"/>
          <w:szCs w:val="22"/>
          <w:lang w:val="en-US" w:eastAsia="en-US"/>
        </w:rPr>
        <w:t>*** Implementation Services must include: Design – Configuration (Cameras Settings, AI settings)– Migration of the existing System – Commissioning-Warranty - Consulting.</w:t>
      </w:r>
      <w:bookmarkEnd w:id="89"/>
    </w:p>
    <w:p w:rsidR="00EE6B83" w:rsidRPr="00AA0A0F" w:rsidRDefault="00EE6B83" w:rsidP="00EE6B83">
      <w:pPr>
        <w:spacing w:line="360" w:lineRule="auto"/>
        <w:rPr>
          <w:rFonts w:ascii="Tahoma" w:hAnsi="Tahoma" w:cs="Tahoma"/>
          <w:noProof/>
          <w:szCs w:val="22"/>
          <w:lang w:val="en-GB"/>
        </w:rPr>
      </w:pPr>
    </w:p>
    <w:p w:rsidR="00EE6B83" w:rsidRPr="00AA0A0F" w:rsidRDefault="00EE6B83" w:rsidP="00EE6B83">
      <w:pPr>
        <w:spacing w:line="360" w:lineRule="auto"/>
        <w:rPr>
          <w:rFonts w:ascii="Tahoma" w:hAnsi="Tahoma" w:cs="Tahoma"/>
          <w:b/>
          <w:noProof/>
          <w:szCs w:val="22"/>
          <w:lang w:val="en-GB"/>
        </w:rPr>
      </w:pPr>
      <w:r w:rsidRPr="00AA0A0F">
        <w:rPr>
          <w:rFonts w:ascii="Tahoma" w:hAnsi="Tahoma" w:cs="Tahoma"/>
          <w:b/>
          <w:noProof/>
          <w:szCs w:val="22"/>
          <w:lang w:val="en-GB"/>
        </w:rPr>
        <w:t>Financial Table F.1-2 Training</w:t>
      </w:r>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3221"/>
        <w:gridCol w:w="1004"/>
        <w:gridCol w:w="1196"/>
        <w:gridCol w:w="1085"/>
        <w:gridCol w:w="1208"/>
        <w:gridCol w:w="1374"/>
      </w:tblGrid>
      <w:tr w:rsidR="00EE6B83" w:rsidRPr="00AA0A0F" w:rsidTr="0009244E">
        <w:trPr>
          <w:cantSplit/>
        </w:trPr>
        <w:tc>
          <w:tcPr>
            <w:tcW w:w="283" w:type="pct"/>
            <w:vMerge w:val="restart"/>
            <w:shd w:val="clear" w:color="auto" w:fill="9CC2E5" w:themeFill="accent1" w:themeFillTint="99"/>
            <w:vAlign w:val="center"/>
          </w:tcPr>
          <w:p w:rsidR="00EE6B83" w:rsidRPr="00AA0A0F" w:rsidRDefault="00EE6B83" w:rsidP="0009244E">
            <w:pPr>
              <w:spacing w:after="120"/>
              <w:jc w:val="center"/>
              <w:rPr>
                <w:rFonts w:ascii="Tahoma" w:hAnsi="Tahoma" w:cs="Tahoma"/>
                <w:szCs w:val="22"/>
                <w:lang w:eastAsia="en-US"/>
              </w:rPr>
            </w:pPr>
            <w:r w:rsidRPr="00AA0A0F">
              <w:rPr>
                <w:rFonts w:ascii="Tahoma" w:hAnsi="Tahoma" w:cs="Tahoma"/>
                <w:szCs w:val="22"/>
                <w:lang w:val="en-GB" w:eastAsia="en-US"/>
              </w:rPr>
              <w:t> </w:t>
            </w:r>
            <w:r w:rsidRPr="00AA0A0F">
              <w:rPr>
                <w:rFonts w:ascii="Tahoma" w:hAnsi="Tahoma" w:cs="Tahoma"/>
                <w:szCs w:val="22"/>
                <w:lang w:eastAsia="en-US"/>
              </w:rPr>
              <w:t>Α/Α</w:t>
            </w:r>
          </w:p>
        </w:tc>
        <w:tc>
          <w:tcPr>
            <w:tcW w:w="1668" w:type="pct"/>
            <w:vMerge w:val="restart"/>
            <w:shd w:val="clear" w:color="auto" w:fill="9CC2E5" w:themeFill="accent1" w:themeFillTint="99"/>
            <w:vAlign w:val="center"/>
          </w:tcPr>
          <w:p w:rsidR="00EE6B83" w:rsidRPr="00AA0A0F" w:rsidRDefault="00EE6B83" w:rsidP="0009244E">
            <w:pPr>
              <w:spacing w:after="120"/>
              <w:jc w:val="center"/>
              <w:rPr>
                <w:rFonts w:ascii="Tahoma" w:hAnsi="Tahoma" w:cs="Tahoma"/>
                <w:szCs w:val="22"/>
                <w:lang w:eastAsia="en-US"/>
              </w:rPr>
            </w:pPr>
            <w:r w:rsidRPr="00AA0A0F">
              <w:rPr>
                <w:rFonts w:ascii="Tahoma" w:hAnsi="Tahoma" w:cs="Tahoma"/>
                <w:szCs w:val="22"/>
                <w:lang w:eastAsia="en-US"/>
              </w:rPr>
              <w:t>DESCRIPTION</w:t>
            </w:r>
          </w:p>
        </w:tc>
        <w:tc>
          <w:tcPr>
            <w:tcW w:w="529" w:type="pct"/>
            <w:vMerge w:val="restart"/>
            <w:shd w:val="clear" w:color="auto" w:fill="9CC2E5" w:themeFill="accent1" w:themeFillTint="99"/>
            <w:vAlign w:val="center"/>
          </w:tcPr>
          <w:p w:rsidR="00EE6B83" w:rsidRPr="00AA0A0F" w:rsidRDefault="00EE6B83" w:rsidP="0009244E">
            <w:pPr>
              <w:spacing w:after="120"/>
              <w:jc w:val="center"/>
              <w:rPr>
                <w:rFonts w:ascii="Tahoma" w:hAnsi="Tahoma" w:cs="Tahoma"/>
                <w:szCs w:val="22"/>
                <w:lang w:eastAsia="en-US"/>
              </w:rPr>
            </w:pPr>
            <w:proofErr w:type="spellStart"/>
            <w:r w:rsidRPr="00AA0A0F">
              <w:rPr>
                <w:rFonts w:ascii="Tahoma" w:hAnsi="Tahoma" w:cs="Tahoma"/>
                <w:szCs w:val="22"/>
                <w:lang w:eastAsia="en-US"/>
              </w:rPr>
              <w:t>Man</w:t>
            </w:r>
            <w:proofErr w:type="spellEnd"/>
            <w:r w:rsidRPr="00AA0A0F">
              <w:rPr>
                <w:rFonts w:ascii="Tahoma" w:hAnsi="Tahoma" w:cs="Tahoma"/>
                <w:szCs w:val="22"/>
                <w:lang w:eastAsia="en-US"/>
              </w:rPr>
              <w:t xml:space="preserve"> </w:t>
            </w:r>
            <w:proofErr w:type="spellStart"/>
            <w:r w:rsidRPr="00AA0A0F">
              <w:rPr>
                <w:rFonts w:ascii="Tahoma" w:hAnsi="Tahoma" w:cs="Tahoma"/>
                <w:szCs w:val="22"/>
                <w:lang w:eastAsia="en-US"/>
              </w:rPr>
              <w:t>Month</w:t>
            </w:r>
            <w:proofErr w:type="spellEnd"/>
          </w:p>
        </w:tc>
        <w:tc>
          <w:tcPr>
            <w:tcW w:w="1197" w:type="pct"/>
            <w:gridSpan w:val="2"/>
            <w:shd w:val="clear" w:color="auto" w:fill="9CC2E5" w:themeFill="accent1" w:themeFillTint="99"/>
            <w:vAlign w:val="center"/>
          </w:tcPr>
          <w:p w:rsidR="00EE6B83" w:rsidRPr="00AA0A0F" w:rsidRDefault="00EE6B83" w:rsidP="0009244E">
            <w:pPr>
              <w:spacing w:after="120"/>
              <w:jc w:val="center"/>
              <w:rPr>
                <w:rFonts w:ascii="Tahoma" w:hAnsi="Tahoma" w:cs="Tahoma"/>
                <w:szCs w:val="22"/>
                <w:lang w:eastAsia="en-US"/>
              </w:rPr>
            </w:pPr>
            <w:r w:rsidRPr="00AA0A0F">
              <w:rPr>
                <w:rFonts w:ascii="Tahoma" w:hAnsi="Tahoma" w:cs="Tahoma"/>
                <w:szCs w:val="22"/>
                <w:lang w:eastAsia="en-US"/>
              </w:rPr>
              <w:t>PRICE [€]</w:t>
            </w:r>
          </w:p>
          <w:p w:rsidR="00EE6B83" w:rsidRPr="00AA0A0F" w:rsidRDefault="00EE6B83" w:rsidP="0009244E">
            <w:pPr>
              <w:spacing w:after="120"/>
              <w:jc w:val="center"/>
              <w:rPr>
                <w:rFonts w:ascii="Tahoma" w:hAnsi="Tahoma" w:cs="Tahoma"/>
                <w:szCs w:val="22"/>
                <w:lang w:eastAsia="en-US"/>
              </w:rPr>
            </w:pPr>
            <w:proofErr w:type="spellStart"/>
            <w:r w:rsidRPr="00AA0A0F">
              <w:rPr>
                <w:rFonts w:ascii="Tahoma" w:hAnsi="Tahoma" w:cs="Tahoma"/>
                <w:szCs w:val="22"/>
                <w:lang w:eastAsia="en-US"/>
              </w:rPr>
              <w:t>Excluding</w:t>
            </w:r>
            <w:proofErr w:type="spellEnd"/>
            <w:r w:rsidRPr="00AA0A0F">
              <w:rPr>
                <w:rFonts w:ascii="Tahoma" w:hAnsi="Tahoma" w:cs="Tahoma"/>
                <w:szCs w:val="22"/>
                <w:lang w:eastAsia="en-US"/>
              </w:rPr>
              <w:t xml:space="preserve"> VAT</w:t>
            </w:r>
          </w:p>
        </w:tc>
        <w:tc>
          <w:tcPr>
            <w:tcW w:w="633" w:type="pct"/>
            <w:vMerge w:val="restart"/>
            <w:shd w:val="clear" w:color="auto" w:fill="9CC2E5" w:themeFill="accent1" w:themeFillTint="99"/>
            <w:vAlign w:val="center"/>
          </w:tcPr>
          <w:p w:rsidR="00EE6B83" w:rsidRPr="00AA0A0F" w:rsidRDefault="00EE6B83" w:rsidP="0009244E">
            <w:pPr>
              <w:spacing w:after="120"/>
              <w:jc w:val="center"/>
              <w:rPr>
                <w:rFonts w:ascii="Tahoma" w:hAnsi="Tahoma" w:cs="Tahoma"/>
                <w:szCs w:val="22"/>
                <w:lang w:eastAsia="en-US"/>
              </w:rPr>
            </w:pPr>
            <w:r w:rsidRPr="00AA0A0F">
              <w:rPr>
                <w:rFonts w:ascii="Tahoma" w:hAnsi="Tahoma" w:cs="Tahoma"/>
                <w:szCs w:val="22"/>
                <w:lang w:eastAsia="en-US"/>
              </w:rPr>
              <w:t>VAT [€]</w:t>
            </w:r>
          </w:p>
        </w:tc>
        <w:tc>
          <w:tcPr>
            <w:tcW w:w="690" w:type="pct"/>
            <w:vMerge w:val="restart"/>
            <w:shd w:val="clear" w:color="auto" w:fill="9CC2E5" w:themeFill="accent1" w:themeFillTint="99"/>
            <w:vAlign w:val="center"/>
          </w:tcPr>
          <w:p w:rsidR="00EE6B83" w:rsidRPr="00AA0A0F" w:rsidRDefault="00EE6B83" w:rsidP="0009244E">
            <w:pPr>
              <w:spacing w:after="120"/>
              <w:jc w:val="center"/>
              <w:rPr>
                <w:rFonts w:ascii="Tahoma" w:hAnsi="Tahoma" w:cs="Tahoma"/>
                <w:szCs w:val="22"/>
                <w:lang w:eastAsia="en-US"/>
              </w:rPr>
            </w:pPr>
            <w:r w:rsidRPr="00AA0A0F">
              <w:rPr>
                <w:rFonts w:ascii="Tahoma" w:hAnsi="Tahoma" w:cs="Tahoma"/>
                <w:szCs w:val="22"/>
                <w:lang w:eastAsia="en-US"/>
              </w:rPr>
              <w:t>TOTAL PRICE INCLUDING VAT [€]</w:t>
            </w:r>
          </w:p>
        </w:tc>
      </w:tr>
      <w:tr w:rsidR="00EE6B83" w:rsidRPr="00AA0A0F" w:rsidTr="0009244E">
        <w:trPr>
          <w:cantSplit/>
        </w:trPr>
        <w:tc>
          <w:tcPr>
            <w:tcW w:w="283" w:type="pct"/>
            <w:vMerge/>
            <w:shd w:val="clear" w:color="auto" w:fill="E6E6E6"/>
            <w:vAlign w:val="center"/>
          </w:tcPr>
          <w:p w:rsidR="00EE6B83" w:rsidRPr="00AA0A0F" w:rsidRDefault="00EE6B83" w:rsidP="0009244E">
            <w:pPr>
              <w:spacing w:after="120"/>
              <w:jc w:val="center"/>
              <w:rPr>
                <w:rFonts w:ascii="Tahoma" w:hAnsi="Tahoma" w:cs="Tahoma"/>
                <w:szCs w:val="22"/>
                <w:lang w:eastAsia="en-US"/>
              </w:rPr>
            </w:pPr>
          </w:p>
        </w:tc>
        <w:tc>
          <w:tcPr>
            <w:tcW w:w="1668" w:type="pct"/>
            <w:vMerge/>
            <w:shd w:val="clear" w:color="auto" w:fill="E6E6E6"/>
            <w:vAlign w:val="center"/>
          </w:tcPr>
          <w:p w:rsidR="00EE6B83" w:rsidRPr="00AA0A0F" w:rsidRDefault="00EE6B83" w:rsidP="0009244E">
            <w:pPr>
              <w:spacing w:after="120"/>
              <w:jc w:val="center"/>
              <w:rPr>
                <w:rFonts w:ascii="Tahoma" w:hAnsi="Tahoma" w:cs="Tahoma"/>
                <w:szCs w:val="22"/>
                <w:lang w:eastAsia="en-US"/>
              </w:rPr>
            </w:pPr>
          </w:p>
        </w:tc>
        <w:tc>
          <w:tcPr>
            <w:tcW w:w="529" w:type="pct"/>
            <w:vMerge/>
            <w:shd w:val="clear" w:color="auto" w:fill="E6E6E6"/>
            <w:vAlign w:val="center"/>
          </w:tcPr>
          <w:p w:rsidR="00EE6B83" w:rsidRPr="00AA0A0F" w:rsidRDefault="00EE6B83" w:rsidP="0009244E">
            <w:pPr>
              <w:spacing w:after="120"/>
              <w:jc w:val="center"/>
              <w:rPr>
                <w:rFonts w:ascii="Tahoma" w:hAnsi="Tahoma" w:cs="Tahoma"/>
                <w:szCs w:val="22"/>
                <w:lang w:eastAsia="en-US"/>
              </w:rPr>
            </w:pPr>
          </w:p>
        </w:tc>
        <w:tc>
          <w:tcPr>
            <w:tcW w:w="627" w:type="pct"/>
            <w:shd w:val="clear" w:color="auto" w:fill="E6E6E6"/>
            <w:vAlign w:val="center"/>
          </w:tcPr>
          <w:p w:rsidR="00EE6B83" w:rsidRPr="00AA0A0F" w:rsidRDefault="00EE6B83" w:rsidP="0009244E">
            <w:pPr>
              <w:spacing w:after="120"/>
              <w:jc w:val="center"/>
              <w:rPr>
                <w:rFonts w:ascii="Tahoma" w:hAnsi="Tahoma" w:cs="Tahoma"/>
                <w:spacing w:val="-4"/>
                <w:szCs w:val="22"/>
                <w:lang w:eastAsia="en-US"/>
              </w:rPr>
            </w:pPr>
            <w:r w:rsidRPr="00AA0A0F">
              <w:rPr>
                <w:rFonts w:ascii="Tahoma" w:hAnsi="Tahoma" w:cs="Tahoma"/>
                <w:spacing w:val="-4"/>
                <w:szCs w:val="22"/>
                <w:lang w:eastAsia="en-US"/>
              </w:rPr>
              <w:t>UNIT PRICE</w:t>
            </w:r>
          </w:p>
        </w:tc>
        <w:tc>
          <w:tcPr>
            <w:tcW w:w="570" w:type="pct"/>
            <w:shd w:val="clear" w:color="auto" w:fill="E6E6E6"/>
            <w:vAlign w:val="center"/>
          </w:tcPr>
          <w:p w:rsidR="00EE6B83" w:rsidRPr="00AA0A0F" w:rsidRDefault="00EE6B83" w:rsidP="0009244E">
            <w:pPr>
              <w:spacing w:after="120"/>
              <w:jc w:val="center"/>
              <w:rPr>
                <w:rFonts w:ascii="Tahoma" w:hAnsi="Tahoma" w:cs="Tahoma"/>
                <w:szCs w:val="22"/>
                <w:lang w:eastAsia="en-US"/>
              </w:rPr>
            </w:pPr>
            <w:r w:rsidRPr="00AA0A0F">
              <w:rPr>
                <w:rFonts w:ascii="Tahoma" w:hAnsi="Tahoma" w:cs="Tahoma"/>
                <w:szCs w:val="22"/>
                <w:lang w:eastAsia="en-US"/>
              </w:rPr>
              <w:t>TOTAL PRICE</w:t>
            </w:r>
          </w:p>
        </w:tc>
        <w:tc>
          <w:tcPr>
            <w:tcW w:w="633" w:type="pct"/>
            <w:vMerge/>
            <w:shd w:val="clear" w:color="auto" w:fill="E6E6E6"/>
            <w:vAlign w:val="center"/>
          </w:tcPr>
          <w:p w:rsidR="00EE6B83" w:rsidRPr="00AA0A0F" w:rsidRDefault="00EE6B83" w:rsidP="0009244E">
            <w:pPr>
              <w:spacing w:after="120"/>
              <w:jc w:val="center"/>
              <w:rPr>
                <w:rFonts w:ascii="Tahoma" w:hAnsi="Tahoma" w:cs="Tahoma"/>
                <w:szCs w:val="22"/>
                <w:lang w:eastAsia="en-US"/>
              </w:rPr>
            </w:pPr>
          </w:p>
        </w:tc>
        <w:tc>
          <w:tcPr>
            <w:tcW w:w="690" w:type="pct"/>
            <w:vMerge/>
            <w:shd w:val="clear" w:color="auto" w:fill="E6E6E6"/>
            <w:vAlign w:val="center"/>
          </w:tcPr>
          <w:p w:rsidR="00EE6B83" w:rsidRPr="00AA0A0F" w:rsidRDefault="00EE6B83" w:rsidP="0009244E">
            <w:pPr>
              <w:spacing w:after="120"/>
              <w:jc w:val="center"/>
              <w:rPr>
                <w:rFonts w:ascii="Tahoma" w:hAnsi="Tahoma" w:cs="Tahoma"/>
                <w:szCs w:val="22"/>
                <w:lang w:eastAsia="en-US"/>
              </w:rPr>
            </w:pPr>
          </w:p>
        </w:tc>
      </w:tr>
      <w:tr w:rsidR="00EE6B83" w:rsidRPr="00AA0A0F" w:rsidTr="0009244E">
        <w:trPr>
          <w:trHeight w:val="284"/>
        </w:trPr>
        <w:tc>
          <w:tcPr>
            <w:tcW w:w="283" w:type="pct"/>
            <w:vAlign w:val="center"/>
          </w:tcPr>
          <w:p w:rsidR="00EE6B83" w:rsidRPr="00AA0A0F" w:rsidRDefault="00EE6B83" w:rsidP="0009244E">
            <w:pPr>
              <w:spacing w:after="120"/>
              <w:jc w:val="center"/>
              <w:rPr>
                <w:rFonts w:ascii="Tahoma" w:hAnsi="Tahoma" w:cs="Tahoma"/>
                <w:szCs w:val="22"/>
                <w:lang w:eastAsia="en-US"/>
              </w:rPr>
            </w:pPr>
          </w:p>
        </w:tc>
        <w:tc>
          <w:tcPr>
            <w:tcW w:w="1668" w:type="pct"/>
            <w:vAlign w:val="center"/>
          </w:tcPr>
          <w:p w:rsidR="00EE6B83" w:rsidRPr="00AA0A0F" w:rsidRDefault="00EE6B83" w:rsidP="0009244E">
            <w:pPr>
              <w:spacing w:after="120"/>
              <w:jc w:val="center"/>
              <w:rPr>
                <w:rFonts w:ascii="Tahoma" w:hAnsi="Tahoma" w:cs="Tahoma"/>
                <w:szCs w:val="22"/>
                <w:lang w:eastAsia="en-US"/>
              </w:rPr>
            </w:pPr>
          </w:p>
        </w:tc>
        <w:tc>
          <w:tcPr>
            <w:tcW w:w="529" w:type="pct"/>
            <w:vAlign w:val="center"/>
          </w:tcPr>
          <w:p w:rsidR="00EE6B83" w:rsidRPr="00AA0A0F" w:rsidRDefault="00EE6B83" w:rsidP="0009244E">
            <w:pPr>
              <w:spacing w:after="120"/>
              <w:jc w:val="center"/>
              <w:rPr>
                <w:rFonts w:ascii="Tahoma" w:hAnsi="Tahoma" w:cs="Tahoma"/>
                <w:szCs w:val="22"/>
                <w:lang w:eastAsia="en-US"/>
              </w:rPr>
            </w:pPr>
          </w:p>
        </w:tc>
        <w:tc>
          <w:tcPr>
            <w:tcW w:w="627" w:type="pct"/>
            <w:vAlign w:val="center"/>
          </w:tcPr>
          <w:p w:rsidR="00EE6B83" w:rsidRPr="00AA0A0F" w:rsidRDefault="00EE6B83" w:rsidP="0009244E">
            <w:pPr>
              <w:spacing w:after="120"/>
              <w:jc w:val="center"/>
              <w:rPr>
                <w:rFonts w:ascii="Tahoma" w:hAnsi="Tahoma" w:cs="Tahoma"/>
                <w:szCs w:val="22"/>
                <w:lang w:eastAsia="en-US"/>
              </w:rPr>
            </w:pPr>
          </w:p>
        </w:tc>
        <w:tc>
          <w:tcPr>
            <w:tcW w:w="570" w:type="pct"/>
            <w:vAlign w:val="center"/>
          </w:tcPr>
          <w:p w:rsidR="00EE6B83" w:rsidRPr="00AA0A0F" w:rsidRDefault="00EE6B83" w:rsidP="0009244E">
            <w:pPr>
              <w:spacing w:after="120"/>
              <w:jc w:val="center"/>
              <w:rPr>
                <w:rFonts w:ascii="Tahoma" w:hAnsi="Tahoma" w:cs="Tahoma"/>
                <w:szCs w:val="22"/>
                <w:lang w:eastAsia="en-US"/>
              </w:rPr>
            </w:pPr>
          </w:p>
        </w:tc>
        <w:tc>
          <w:tcPr>
            <w:tcW w:w="633" w:type="pct"/>
            <w:vAlign w:val="center"/>
          </w:tcPr>
          <w:p w:rsidR="00EE6B83" w:rsidRPr="00AA0A0F" w:rsidRDefault="00EE6B83" w:rsidP="0009244E">
            <w:pPr>
              <w:spacing w:after="120"/>
              <w:jc w:val="center"/>
              <w:rPr>
                <w:rFonts w:ascii="Tahoma" w:hAnsi="Tahoma" w:cs="Tahoma"/>
                <w:szCs w:val="22"/>
                <w:lang w:eastAsia="en-US"/>
              </w:rPr>
            </w:pPr>
          </w:p>
        </w:tc>
        <w:tc>
          <w:tcPr>
            <w:tcW w:w="690" w:type="pct"/>
            <w:vAlign w:val="center"/>
          </w:tcPr>
          <w:p w:rsidR="00EE6B83" w:rsidRPr="00AA0A0F" w:rsidRDefault="00EE6B83" w:rsidP="0009244E">
            <w:pPr>
              <w:spacing w:after="120"/>
              <w:jc w:val="center"/>
              <w:rPr>
                <w:rFonts w:ascii="Tahoma" w:hAnsi="Tahoma" w:cs="Tahoma"/>
                <w:szCs w:val="22"/>
                <w:lang w:eastAsia="en-US"/>
              </w:rPr>
            </w:pPr>
          </w:p>
        </w:tc>
      </w:tr>
      <w:tr w:rsidR="00EE6B83" w:rsidRPr="00AA0A0F" w:rsidTr="0009244E">
        <w:trPr>
          <w:trHeight w:val="284"/>
        </w:trPr>
        <w:tc>
          <w:tcPr>
            <w:tcW w:w="283" w:type="pct"/>
            <w:vAlign w:val="center"/>
          </w:tcPr>
          <w:p w:rsidR="00EE6B83" w:rsidRPr="00AA0A0F" w:rsidRDefault="00EE6B83" w:rsidP="0009244E">
            <w:pPr>
              <w:spacing w:after="120"/>
              <w:jc w:val="center"/>
              <w:rPr>
                <w:rFonts w:ascii="Tahoma" w:hAnsi="Tahoma" w:cs="Tahoma"/>
                <w:szCs w:val="22"/>
                <w:lang w:eastAsia="en-US"/>
              </w:rPr>
            </w:pPr>
          </w:p>
        </w:tc>
        <w:tc>
          <w:tcPr>
            <w:tcW w:w="1668" w:type="pct"/>
            <w:vAlign w:val="center"/>
          </w:tcPr>
          <w:p w:rsidR="00EE6B83" w:rsidRPr="00AA0A0F" w:rsidRDefault="00EE6B83" w:rsidP="0009244E">
            <w:pPr>
              <w:spacing w:after="120"/>
              <w:jc w:val="center"/>
              <w:rPr>
                <w:rFonts w:ascii="Tahoma" w:hAnsi="Tahoma" w:cs="Tahoma"/>
                <w:szCs w:val="22"/>
                <w:lang w:eastAsia="en-US"/>
              </w:rPr>
            </w:pPr>
          </w:p>
        </w:tc>
        <w:tc>
          <w:tcPr>
            <w:tcW w:w="529" w:type="pct"/>
            <w:vAlign w:val="center"/>
          </w:tcPr>
          <w:p w:rsidR="00EE6B83" w:rsidRPr="00AA0A0F" w:rsidRDefault="00EE6B83" w:rsidP="0009244E">
            <w:pPr>
              <w:spacing w:after="120"/>
              <w:jc w:val="center"/>
              <w:rPr>
                <w:rFonts w:ascii="Tahoma" w:hAnsi="Tahoma" w:cs="Tahoma"/>
                <w:szCs w:val="22"/>
                <w:lang w:eastAsia="en-US"/>
              </w:rPr>
            </w:pPr>
          </w:p>
        </w:tc>
        <w:tc>
          <w:tcPr>
            <w:tcW w:w="627" w:type="pct"/>
            <w:vAlign w:val="center"/>
          </w:tcPr>
          <w:p w:rsidR="00EE6B83" w:rsidRPr="00AA0A0F" w:rsidRDefault="00EE6B83" w:rsidP="0009244E">
            <w:pPr>
              <w:spacing w:after="120"/>
              <w:jc w:val="center"/>
              <w:rPr>
                <w:rFonts w:ascii="Tahoma" w:hAnsi="Tahoma" w:cs="Tahoma"/>
                <w:szCs w:val="22"/>
                <w:lang w:eastAsia="en-US"/>
              </w:rPr>
            </w:pPr>
          </w:p>
        </w:tc>
        <w:tc>
          <w:tcPr>
            <w:tcW w:w="570" w:type="pct"/>
            <w:vAlign w:val="center"/>
          </w:tcPr>
          <w:p w:rsidR="00EE6B83" w:rsidRPr="00AA0A0F" w:rsidRDefault="00EE6B83" w:rsidP="0009244E">
            <w:pPr>
              <w:spacing w:after="120"/>
              <w:jc w:val="center"/>
              <w:rPr>
                <w:rFonts w:ascii="Tahoma" w:hAnsi="Tahoma" w:cs="Tahoma"/>
                <w:szCs w:val="22"/>
                <w:lang w:eastAsia="en-US"/>
              </w:rPr>
            </w:pPr>
          </w:p>
        </w:tc>
        <w:tc>
          <w:tcPr>
            <w:tcW w:w="633" w:type="pct"/>
            <w:vAlign w:val="center"/>
          </w:tcPr>
          <w:p w:rsidR="00EE6B83" w:rsidRPr="00AA0A0F" w:rsidRDefault="00EE6B83" w:rsidP="0009244E">
            <w:pPr>
              <w:spacing w:after="120"/>
              <w:jc w:val="center"/>
              <w:rPr>
                <w:rFonts w:ascii="Tahoma" w:hAnsi="Tahoma" w:cs="Tahoma"/>
                <w:szCs w:val="22"/>
                <w:lang w:eastAsia="en-US"/>
              </w:rPr>
            </w:pPr>
          </w:p>
        </w:tc>
        <w:tc>
          <w:tcPr>
            <w:tcW w:w="690" w:type="pct"/>
            <w:vAlign w:val="center"/>
          </w:tcPr>
          <w:p w:rsidR="00EE6B83" w:rsidRPr="00AA0A0F" w:rsidRDefault="00EE6B83" w:rsidP="0009244E">
            <w:pPr>
              <w:spacing w:after="120"/>
              <w:jc w:val="center"/>
              <w:rPr>
                <w:rFonts w:ascii="Tahoma" w:hAnsi="Tahoma" w:cs="Tahoma"/>
                <w:szCs w:val="22"/>
                <w:lang w:eastAsia="en-US"/>
              </w:rPr>
            </w:pPr>
          </w:p>
        </w:tc>
      </w:tr>
      <w:tr w:rsidR="00EE6B83" w:rsidRPr="00AA0A0F" w:rsidTr="0009244E">
        <w:trPr>
          <w:trHeight w:val="284"/>
        </w:trPr>
        <w:tc>
          <w:tcPr>
            <w:tcW w:w="3107" w:type="pct"/>
            <w:gridSpan w:val="4"/>
            <w:shd w:val="clear" w:color="auto" w:fill="auto"/>
            <w:vAlign w:val="center"/>
          </w:tcPr>
          <w:p w:rsidR="00EE6B83" w:rsidRPr="00AA0A0F" w:rsidRDefault="00EE6B83" w:rsidP="0009244E">
            <w:pPr>
              <w:spacing w:after="120"/>
              <w:jc w:val="right"/>
              <w:rPr>
                <w:rFonts w:ascii="Tahoma" w:hAnsi="Tahoma" w:cs="Tahoma"/>
                <w:szCs w:val="22"/>
                <w:lang w:eastAsia="en-US"/>
              </w:rPr>
            </w:pPr>
            <w:r w:rsidRPr="00AA0A0F">
              <w:rPr>
                <w:rFonts w:ascii="Tahoma" w:hAnsi="Tahoma" w:cs="Tahoma"/>
                <w:b/>
                <w:szCs w:val="22"/>
                <w:lang w:eastAsia="en-US"/>
              </w:rPr>
              <w:t>TOTAL</w:t>
            </w:r>
          </w:p>
        </w:tc>
        <w:tc>
          <w:tcPr>
            <w:tcW w:w="570" w:type="pct"/>
            <w:shd w:val="clear" w:color="auto" w:fill="9CC2E5" w:themeFill="accent1" w:themeFillTint="99"/>
            <w:vAlign w:val="center"/>
          </w:tcPr>
          <w:p w:rsidR="00EE6B83" w:rsidRPr="00AA0A0F" w:rsidRDefault="00EE6B83" w:rsidP="0009244E">
            <w:pPr>
              <w:spacing w:after="120"/>
              <w:jc w:val="center"/>
              <w:rPr>
                <w:rFonts w:ascii="Tahoma" w:hAnsi="Tahoma" w:cs="Tahoma"/>
                <w:szCs w:val="22"/>
                <w:lang w:eastAsia="en-US"/>
              </w:rPr>
            </w:pPr>
          </w:p>
        </w:tc>
        <w:tc>
          <w:tcPr>
            <w:tcW w:w="633" w:type="pct"/>
            <w:shd w:val="clear" w:color="auto" w:fill="9CC2E5" w:themeFill="accent1" w:themeFillTint="99"/>
            <w:vAlign w:val="center"/>
          </w:tcPr>
          <w:p w:rsidR="00EE6B83" w:rsidRPr="00AA0A0F" w:rsidRDefault="00EE6B83" w:rsidP="0009244E">
            <w:pPr>
              <w:spacing w:after="120"/>
              <w:jc w:val="center"/>
              <w:rPr>
                <w:rFonts w:ascii="Tahoma" w:hAnsi="Tahoma" w:cs="Tahoma"/>
                <w:szCs w:val="22"/>
                <w:lang w:eastAsia="en-US"/>
              </w:rPr>
            </w:pPr>
          </w:p>
        </w:tc>
        <w:tc>
          <w:tcPr>
            <w:tcW w:w="690" w:type="pct"/>
            <w:shd w:val="clear" w:color="auto" w:fill="9CC2E5" w:themeFill="accent1" w:themeFillTint="99"/>
            <w:vAlign w:val="center"/>
          </w:tcPr>
          <w:p w:rsidR="00EE6B83" w:rsidRPr="00AA0A0F" w:rsidRDefault="00EE6B83" w:rsidP="0009244E">
            <w:pPr>
              <w:spacing w:after="120"/>
              <w:jc w:val="center"/>
              <w:rPr>
                <w:rFonts w:ascii="Tahoma" w:hAnsi="Tahoma" w:cs="Tahoma"/>
                <w:szCs w:val="22"/>
                <w:lang w:eastAsia="en-US"/>
              </w:rPr>
            </w:pPr>
          </w:p>
        </w:tc>
      </w:tr>
    </w:tbl>
    <w:p w:rsidR="00EE6B83" w:rsidRPr="00AA0A0F" w:rsidRDefault="00EE6B83" w:rsidP="00EE6B83">
      <w:pPr>
        <w:spacing w:line="360" w:lineRule="auto"/>
        <w:rPr>
          <w:rFonts w:ascii="Tahoma" w:hAnsi="Tahoma" w:cs="Tahoma"/>
          <w:noProof/>
          <w:szCs w:val="22"/>
          <w:lang w:val="en-US"/>
        </w:rPr>
      </w:pPr>
    </w:p>
    <w:p w:rsidR="00EE6B83" w:rsidRPr="00AA0A0F" w:rsidRDefault="00EE6B83" w:rsidP="00EE6B83">
      <w:pPr>
        <w:spacing w:line="360" w:lineRule="auto"/>
        <w:rPr>
          <w:rFonts w:ascii="Tahoma" w:hAnsi="Tahoma" w:cs="Tahoma"/>
          <w:b/>
          <w:noProof/>
          <w:szCs w:val="22"/>
          <w:lang w:val="en-GB"/>
        </w:rPr>
      </w:pPr>
      <w:r w:rsidRPr="00AA0A0F">
        <w:rPr>
          <w:rFonts w:ascii="Tahoma" w:hAnsi="Tahoma" w:cs="Tahoma"/>
          <w:b/>
          <w:noProof/>
          <w:szCs w:val="22"/>
          <w:lang w:val="en-GB"/>
        </w:rPr>
        <w:t>Financial Table F.1-3  Other Costs</w:t>
      </w:r>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3221"/>
        <w:gridCol w:w="1004"/>
        <w:gridCol w:w="1196"/>
        <w:gridCol w:w="1085"/>
        <w:gridCol w:w="1208"/>
        <w:gridCol w:w="1374"/>
      </w:tblGrid>
      <w:tr w:rsidR="00EE6B83" w:rsidRPr="00AA0A0F" w:rsidTr="0009244E">
        <w:trPr>
          <w:cantSplit/>
        </w:trPr>
        <w:tc>
          <w:tcPr>
            <w:tcW w:w="283" w:type="pct"/>
            <w:vMerge w:val="restart"/>
            <w:shd w:val="clear" w:color="auto" w:fill="9CC2E5" w:themeFill="accent1" w:themeFillTint="99"/>
            <w:vAlign w:val="center"/>
          </w:tcPr>
          <w:p w:rsidR="00EE6B83" w:rsidRPr="00AA0A0F" w:rsidRDefault="00EE6B83" w:rsidP="0009244E">
            <w:pPr>
              <w:keepNext/>
              <w:spacing w:after="120"/>
              <w:outlineLvl w:val="2"/>
              <w:rPr>
                <w:rFonts w:ascii="Tahoma" w:hAnsi="Tahoma" w:cs="Tahoma"/>
                <w:szCs w:val="22"/>
                <w:lang w:eastAsia="en-US"/>
              </w:rPr>
            </w:pPr>
            <w:r w:rsidRPr="00AA0A0F">
              <w:rPr>
                <w:rFonts w:ascii="Tahoma" w:hAnsi="Tahoma" w:cs="Tahoma"/>
                <w:szCs w:val="22"/>
                <w:lang w:val="en-GB" w:eastAsia="en-US"/>
              </w:rPr>
              <w:lastRenderedPageBreak/>
              <w:t> </w:t>
            </w:r>
            <w:bookmarkStart w:id="90" w:name="_Toc69134287"/>
            <w:r w:rsidRPr="00AA0A0F">
              <w:rPr>
                <w:rFonts w:ascii="Tahoma" w:hAnsi="Tahoma" w:cs="Tahoma"/>
                <w:szCs w:val="22"/>
                <w:lang w:eastAsia="en-US"/>
              </w:rPr>
              <w:t>Α/Α</w:t>
            </w:r>
            <w:bookmarkEnd w:id="90"/>
          </w:p>
        </w:tc>
        <w:tc>
          <w:tcPr>
            <w:tcW w:w="1668" w:type="pct"/>
            <w:vMerge w:val="restart"/>
            <w:shd w:val="clear" w:color="auto" w:fill="9CC2E5" w:themeFill="accent1" w:themeFillTint="99"/>
            <w:vAlign w:val="center"/>
          </w:tcPr>
          <w:p w:rsidR="00EE6B83" w:rsidRPr="00AA0A0F" w:rsidRDefault="00EE6B83" w:rsidP="0009244E">
            <w:pPr>
              <w:spacing w:after="120"/>
              <w:jc w:val="center"/>
              <w:rPr>
                <w:rFonts w:ascii="Tahoma" w:hAnsi="Tahoma" w:cs="Tahoma"/>
                <w:szCs w:val="22"/>
                <w:lang w:eastAsia="en-US"/>
              </w:rPr>
            </w:pPr>
            <w:r w:rsidRPr="00AA0A0F">
              <w:rPr>
                <w:rFonts w:ascii="Tahoma" w:hAnsi="Tahoma" w:cs="Tahoma"/>
                <w:szCs w:val="22"/>
                <w:lang w:eastAsia="en-US"/>
              </w:rPr>
              <w:t>DESCRIPTION</w:t>
            </w:r>
          </w:p>
        </w:tc>
        <w:tc>
          <w:tcPr>
            <w:tcW w:w="529" w:type="pct"/>
            <w:vMerge w:val="restart"/>
            <w:shd w:val="clear" w:color="auto" w:fill="9CC2E5" w:themeFill="accent1" w:themeFillTint="99"/>
            <w:vAlign w:val="center"/>
          </w:tcPr>
          <w:p w:rsidR="00EE6B83" w:rsidRPr="00AA0A0F" w:rsidRDefault="00EE6B83" w:rsidP="0009244E">
            <w:pPr>
              <w:spacing w:after="120"/>
              <w:jc w:val="center"/>
              <w:rPr>
                <w:rFonts w:ascii="Tahoma" w:hAnsi="Tahoma" w:cs="Tahoma"/>
                <w:szCs w:val="22"/>
                <w:lang w:val="en-US" w:eastAsia="en-US"/>
              </w:rPr>
            </w:pPr>
            <w:r w:rsidRPr="00AA0A0F">
              <w:rPr>
                <w:rFonts w:ascii="Tahoma" w:hAnsi="Tahoma" w:cs="Tahoma"/>
                <w:szCs w:val="22"/>
                <w:lang w:val="en-US" w:eastAsia="en-US"/>
              </w:rPr>
              <w:t>Qty.</w:t>
            </w:r>
          </w:p>
        </w:tc>
        <w:tc>
          <w:tcPr>
            <w:tcW w:w="1197" w:type="pct"/>
            <w:gridSpan w:val="2"/>
            <w:shd w:val="clear" w:color="auto" w:fill="9CC2E5" w:themeFill="accent1" w:themeFillTint="99"/>
            <w:vAlign w:val="center"/>
          </w:tcPr>
          <w:p w:rsidR="00EE6B83" w:rsidRPr="00AA0A0F" w:rsidRDefault="00EE6B83" w:rsidP="0009244E">
            <w:pPr>
              <w:spacing w:after="120"/>
              <w:jc w:val="center"/>
              <w:rPr>
                <w:rFonts w:ascii="Tahoma" w:hAnsi="Tahoma" w:cs="Tahoma"/>
                <w:szCs w:val="22"/>
                <w:lang w:eastAsia="en-US"/>
              </w:rPr>
            </w:pPr>
            <w:r w:rsidRPr="00AA0A0F">
              <w:rPr>
                <w:rFonts w:ascii="Tahoma" w:hAnsi="Tahoma" w:cs="Tahoma"/>
                <w:szCs w:val="22"/>
                <w:lang w:eastAsia="en-US"/>
              </w:rPr>
              <w:t>PRICE [€]</w:t>
            </w:r>
          </w:p>
          <w:p w:rsidR="00EE6B83" w:rsidRPr="00AA0A0F" w:rsidRDefault="00EE6B83" w:rsidP="0009244E">
            <w:pPr>
              <w:spacing w:after="120"/>
              <w:jc w:val="center"/>
              <w:rPr>
                <w:rFonts w:ascii="Tahoma" w:hAnsi="Tahoma" w:cs="Tahoma"/>
                <w:szCs w:val="22"/>
                <w:lang w:eastAsia="en-US"/>
              </w:rPr>
            </w:pPr>
            <w:proofErr w:type="spellStart"/>
            <w:r w:rsidRPr="00AA0A0F">
              <w:rPr>
                <w:rFonts w:ascii="Tahoma" w:hAnsi="Tahoma" w:cs="Tahoma"/>
                <w:szCs w:val="22"/>
                <w:lang w:eastAsia="en-US"/>
              </w:rPr>
              <w:t>Excluding</w:t>
            </w:r>
            <w:proofErr w:type="spellEnd"/>
            <w:r w:rsidRPr="00AA0A0F">
              <w:rPr>
                <w:rFonts w:ascii="Tahoma" w:hAnsi="Tahoma" w:cs="Tahoma"/>
                <w:szCs w:val="22"/>
                <w:lang w:eastAsia="en-US"/>
              </w:rPr>
              <w:t xml:space="preserve"> VAT</w:t>
            </w:r>
          </w:p>
        </w:tc>
        <w:tc>
          <w:tcPr>
            <w:tcW w:w="633" w:type="pct"/>
            <w:vMerge w:val="restart"/>
            <w:shd w:val="clear" w:color="auto" w:fill="9CC2E5" w:themeFill="accent1" w:themeFillTint="99"/>
            <w:vAlign w:val="center"/>
          </w:tcPr>
          <w:p w:rsidR="00EE6B83" w:rsidRPr="00AA0A0F" w:rsidRDefault="00EE6B83" w:rsidP="0009244E">
            <w:pPr>
              <w:spacing w:after="120"/>
              <w:jc w:val="center"/>
              <w:rPr>
                <w:rFonts w:ascii="Tahoma" w:hAnsi="Tahoma" w:cs="Tahoma"/>
                <w:szCs w:val="22"/>
                <w:lang w:eastAsia="en-US"/>
              </w:rPr>
            </w:pPr>
            <w:r w:rsidRPr="00AA0A0F">
              <w:rPr>
                <w:rFonts w:ascii="Tahoma" w:hAnsi="Tahoma" w:cs="Tahoma"/>
                <w:szCs w:val="22"/>
                <w:lang w:eastAsia="en-US"/>
              </w:rPr>
              <w:t>VAT [€]</w:t>
            </w:r>
          </w:p>
        </w:tc>
        <w:tc>
          <w:tcPr>
            <w:tcW w:w="690" w:type="pct"/>
            <w:vMerge w:val="restart"/>
            <w:shd w:val="clear" w:color="auto" w:fill="9CC2E5" w:themeFill="accent1" w:themeFillTint="99"/>
            <w:vAlign w:val="center"/>
          </w:tcPr>
          <w:p w:rsidR="00EE6B83" w:rsidRPr="00AA0A0F" w:rsidRDefault="00EE6B83" w:rsidP="0009244E">
            <w:pPr>
              <w:spacing w:after="120"/>
              <w:jc w:val="center"/>
              <w:rPr>
                <w:rFonts w:ascii="Tahoma" w:hAnsi="Tahoma" w:cs="Tahoma"/>
                <w:szCs w:val="22"/>
                <w:lang w:eastAsia="en-US"/>
              </w:rPr>
            </w:pPr>
            <w:r w:rsidRPr="00AA0A0F">
              <w:rPr>
                <w:rFonts w:ascii="Tahoma" w:hAnsi="Tahoma" w:cs="Tahoma"/>
                <w:szCs w:val="22"/>
                <w:lang w:eastAsia="en-US"/>
              </w:rPr>
              <w:t>TOTAL PRICE INCLUDING VAT [€]</w:t>
            </w:r>
          </w:p>
        </w:tc>
      </w:tr>
      <w:tr w:rsidR="00EE6B83" w:rsidRPr="00AA0A0F" w:rsidTr="0009244E">
        <w:trPr>
          <w:cantSplit/>
        </w:trPr>
        <w:tc>
          <w:tcPr>
            <w:tcW w:w="283" w:type="pct"/>
            <w:vMerge/>
            <w:shd w:val="clear" w:color="auto" w:fill="E6E6E6"/>
            <w:vAlign w:val="center"/>
          </w:tcPr>
          <w:p w:rsidR="00EE6B83" w:rsidRPr="00AA0A0F" w:rsidRDefault="00EE6B83" w:rsidP="0009244E">
            <w:pPr>
              <w:spacing w:after="120"/>
              <w:jc w:val="center"/>
              <w:rPr>
                <w:rFonts w:ascii="Tahoma" w:hAnsi="Tahoma" w:cs="Tahoma"/>
                <w:szCs w:val="22"/>
                <w:lang w:eastAsia="en-US"/>
              </w:rPr>
            </w:pPr>
          </w:p>
        </w:tc>
        <w:tc>
          <w:tcPr>
            <w:tcW w:w="1668" w:type="pct"/>
            <w:vMerge/>
            <w:shd w:val="clear" w:color="auto" w:fill="E6E6E6"/>
            <w:vAlign w:val="center"/>
          </w:tcPr>
          <w:p w:rsidR="00EE6B83" w:rsidRPr="00AA0A0F" w:rsidRDefault="00EE6B83" w:rsidP="0009244E">
            <w:pPr>
              <w:spacing w:after="120"/>
              <w:jc w:val="center"/>
              <w:rPr>
                <w:rFonts w:ascii="Tahoma" w:hAnsi="Tahoma" w:cs="Tahoma"/>
                <w:szCs w:val="22"/>
                <w:lang w:eastAsia="en-US"/>
              </w:rPr>
            </w:pPr>
          </w:p>
        </w:tc>
        <w:tc>
          <w:tcPr>
            <w:tcW w:w="529" w:type="pct"/>
            <w:vMerge/>
            <w:shd w:val="clear" w:color="auto" w:fill="E6E6E6"/>
            <w:vAlign w:val="center"/>
          </w:tcPr>
          <w:p w:rsidR="00EE6B83" w:rsidRPr="00AA0A0F" w:rsidRDefault="00EE6B83" w:rsidP="0009244E">
            <w:pPr>
              <w:spacing w:after="120"/>
              <w:jc w:val="center"/>
              <w:rPr>
                <w:rFonts w:ascii="Tahoma" w:hAnsi="Tahoma" w:cs="Tahoma"/>
                <w:szCs w:val="22"/>
                <w:lang w:eastAsia="en-US"/>
              </w:rPr>
            </w:pPr>
          </w:p>
        </w:tc>
        <w:tc>
          <w:tcPr>
            <w:tcW w:w="627" w:type="pct"/>
            <w:shd w:val="clear" w:color="auto" w:fill="E6E6E6"/>
            <w:vAlign w:val="center"/>
          </w:tcPr>
          <w:p w:rsidR="00EE6B83" w:rsidRPr="00AA0A0F" w:rsidRDefault="00EE6B83" w:rsidP="0009244E">
            <w:pPr>
              <w:spacing w:after="120"/>
              <w:jc w:val="center"/>
              <w:rPr>
                <w:rFonts w:ascii="Tahoma" w:hAnsi="Tahoma" w:cs="Tahoma"/>
                <w:spacing w:val="-4"/>
                <w:szCs w:val="22"/>
                <w:lang w:eastAsia="en-US"/>
              </w:rPr>
            </w:pPr>
            <w:r w:rsidRPr="00AA0A0F">
              <w:rPr>
                <w:rFonts w:ascii="Tahoma" w:hAnsi="Tahoma" w:cs="Tahoma"/>
                <w:spacing w:val="-4"/>
                <w:szCs w:val="22"/>
                <w:lang w:eastAsia="en-US"/>
              </w:rPr>
              <w:t>UNIT PRICE</w:t>
            </w:r>
          </w:p>
        </w:tc>
        <w:tc>
          <w:tcPr>
            <w:tcW w:w="570" w:type="pct"/>
            <w:shd w:val="clear" w:color="auto" w:fill="E6E6E6"/>
            <w:vAlign w:val="center"/>
          </w:tcPr>
          <w:p w:rsidR="00EE6B83" w:rsidRPr="00AA0A0F" w:rsidRDefault="00EE6B83" w:rsidP="0009244E">
            <w:pPr>
              <w:spacing w:after="120"/>
              <w:jc w:val="center"/>
              <w:rPr>
                <w:rFonts w:ascii="Tahoma" w:hAnsi="Tahoma" w:cs="Tahoma"/>
                <w:szCs w:val="22"/>
                <w:lang w:eastAsia="en-US"/>
              </w:rPr>
            </w:pPr>
            <w:r w:rsidRPr="00AA0A0F">
              <w:rPr>
                <w:rFonts w:ascii="Tahoma" w:hAnsi="Tahoma" w:cs="Tahoma"/>
                <w:szCs w:val="22"/>
                <w:lang w:eastAsia="en-US"/>
              </w:rPr>
              <w:t>TOTAL PRICE</w:t>
            </w:r>
          </w:p>
        </w:tc>
        <w:tc>
          <w:tcPr>
            <w:tcW w:w="633" w:type="pct"/>
            <w:vMerge/>
            <w:shd w:val="clear" w:color="auto" w:fill="E6E6E6"/>
            <w:vAlign w:val="center"/>
          </w:tcPr>
          <w:p w:rsidR="00EE6B83" w:rsidRPr="00AA0A0F" w:rsidRDefault="00EE6B83" w:rsidP="0009244E">
            <w:pPr>
              <w:spacing w:after="120"/>
              <w:jc w:val="center"/>
              <w:rPr>
                <w:rFonts w:ascii="Tahoma" w:hAnsi="Tahoma" w:cs="Tahoma"/>
                <w:szCs w:val="22"/>
                <w:lang w:eastAsia="en-US"/>
              </w:rPr>
            </w:pPr>
          </w:p>
        </w:tc>
        <w:tc>
          <w:tcPr>
            <w:tcW w:w="690" w:type="pct"/>
            <w:vMerge/>
            <w:shd w:val="clear" w:color="auto" w:fill="E6E6E6"/>
            <w:vAlign w:val="center"/>
          </w:tcPr>
          <w:p w:rsidR="00EE6B83" w:rsidRPr="00AA0A0F" w:rsidRDefault="00EE6B83" w:rsidP="0009244E">
            <w:pPr>
              <w:spacing w:after="120"/>
              <w:jc w:val="center"/>
              <w:rPr>
                <w:rFonts w:ascii="Tahoma" w:hAnsi="Tahoma" w:cs="Tahoma"/>
                <w:szCs w:val="22"/>
                <w:lang w:eastAsia="en-US"/>
              </w:rPr>
            </w:pPr>
          </w:p>
        </w:tc>
      </w:tr>
      <w:tr w:rsidR="00EE6B83" w:rsidRPr="00AA0A0F" w:rsidTr="0009244E">
        <w:trPr>
          <w:trHeight w:val="284"/>
        </w:trPr>
        <w:tc>
          <w:tcPr>
            <w:tcW w:w="283" w:type="pct"/>
            <w:vAlign w:val="center"/>
          </w:tcPr>
          <w:p w:rsidR="00EE6B83" w:rsidRPr="00AA0A0F" w:rsidRDefault="00EE6B83" w:rsidP="0009244E">
            <w:pPr>
              <w:spacing w:after="120"/>
              <w:jc w:val="center"/>
              <w:rPr>
                <w:rFonts w:ascii="Tahoma" w:hAnsi="Tahoma" w:cs="Tahoma"/>
                <w:szCs w:val="22"/>
                <w:lang w:eastAsia="en-US"/>
              </w:rPr>
            </w:pPr>
          </w:p>
        </w:tc>
        <w:tc>
          <w:tcPr>
            <w:tcW w:w="1668" w:type="pct"/>
            <w:vAlign w:val="center"/>
          </w:tcPr>
          <w:p w:rsidR="00EE6B83" w:rsidRPr="00AA0A0F" w:rsidRDefault="00EE6B83" w:rsidP="0009244E">
            <w:pPr>
              <w:spacing w:after="120"/>
              <w:jc w:val="center"/>
              <w:rPr>
                <w:rFonts w:ascii="Tahoma" w:hAnsi="Tahoma" w:cs="Tahoma"/>
                <w:szCs w:val="22"/>
                <w:lang w:eastAsia="en-US"/>
              </w:rPr>
            </w:pPr>
          </w:p>
        </w:tc>
        <w:tc>
          <w:tcPr>
            <w:tcW w:w="529" w:type="pct"/>
            <w:vAlign w:val="center"/>
          </w:tcPr>
          <w:p w:rsidR="00EE6B83" w:rsidRPr="00AA0A0F" w:rsidRDefault="00EE6B83" w:rsidP="0009244E">
            <w:pPr>
              <w:spacing w:after="120"/>
              <w:jc w:val="center"/>
              <w:rPr>
                <w:rFonts w:ascii="Tahoma" w:hAnsi="Tahoma" w:cs="Tahoma"/>
                <w:szCs w:val="22"/>
                <w:lang w:eastAsia="en-US"/>
              </w:rPr>
            </w:pPr>
          </w:p>
        </w:tc>
        <w:tc>
          <w:tcPr>
            <w:tcW w:w="627" w:type="pct"/>
            <w:vAlign w:val="center"/>
          </w:tcPr>
          <w:p w:rsidR="00EE6B83" w:rsidRPr="00AA0A0F" w:rsidRDefault="00EE6B83" w:rsidP="0009244E">
            <w:pPr>
              <w:spacing w:after="120"/>
              <w:jc w:val="center"/>
              <w:rPr>
                <w:rFonts w:ascii="Tahoma" w:hAnsi="Tahoma" w:cs="Tahoma"/>
                <w:szCs w:val="22"/>
                <w:lang w:eastAsia="en-US"/>
              </w:rPr>
            </w:pPr>
          </w:p>
        </w:tc>
        <w:tc>
          <w:tcPr>
            <w:tcW w:w="570" w:type="pct"/>
            <w:vAlign w:val="center"/>
          </w:tcPr>
          <w:p w:rsidR="00EE6B83" w:rsidRPr="00AA0A0F" w:rsidRDefault="00EE6B83" w:rsidP="0009244E">
            <w:pPr>
              <w:spacing w:after="120"/>
              <w:jc w:val="center"/>
              <w:rPr>
                <w:rFonts w:ascii="Tahoma" w:hAnsi="Tahoma" w:cs="Tahoma"/>
                <w:szCs w:val="22"/>
                <w:lang w:eastAsia="en-US"/>
              </w:rPr>
            </w:pPr>
          </w:p>
        </w:tc>
        <w:tc>
          <w:tcPr>
            <w:tcW w:w="633" w:type="pct"/>
            <w:vAlign w:val="center"/>
          </w:tcPr>
          <w:p w:rsidR="00EE6B83" w:rsidRPr="00AA0A0F" w:rsidRDefault="00EE6B83" w:rsidP="0009244E">
            <w:pPr>
              <w:spacing w:after="120"/>
              <w:jc w:val="center"/>
              <w:rPr>
                <w:rFonts w:ascii="Tahoma" w:hAnsi="Tahoma" w:cs="Tahoma"/>
                <w:szCs w:val="22"/>
                <w:lang w:eastAsia="en-US"/>
              </w:rPr>
            </w:pPr>
          </w:p>
        </w:tc>
        <w:tc>
          <w:tcPr>
            <w:tcW w:w="690" w:type="pct"/>
            <w:vAlign w:val="center"/>
          </w:tcPr>
          <w:p w:rsidR="00EE6B83" w:rsidRPr="00AA0A0F" w:rsidRDefault="00EE6B83" w:rsidP="0009244E">
            <w:pPr>
              <w:spacing w:after="120"/>
              <w:jc w:val="center"/>
              <w:rPr>
                <w:rFonts w:ascii="Tahoma" w:hAnsi="Tahoma" w:cs="Tahoma"/>
                <w:szCs w:val="22"/>
                <w:lang w:eastAsia="en-US"/>
              </w:rPr>
            </w:pPr>
          </w:p>
        </w:tc>
      </w:tr>
      <w:tr w:rsidR="00EE6B83" w:rsidRPr="00AA0A0F" w:rsidTr="0009244E">
        <w:trPr>
          <w:trHeight w:val="284"/>
        </w:trPr>
        <w:tc>
          <w:tcPr>
            <w:tcW w:w="283" w:type="pct"/>
            <w:tcBorders>
              <w:bottom w:val="single" w:sz="4" w:space="0" w:color="auto"/>
            </w:tcBorders>
            <w:vAlign w:val="center"/>
          </w:tcPr>
          <w:p w:rsidR="00EE6B83" w:rsidRPr="00AA0A0F" w:rsidRDefault="00EE6B83" w:rsidP="0009244E">
            <w:pPr>
              <w:spacing w:after="120"/>
              <w:jc w:val="center"/>
              <w:rPr>
                <w:rFonts w:ascii="Tahoma" w:hAnsi="Tahoma" w:cs="Tahoma"/>
                <w:szCs w:val="22"/>
                <w:lang w:eastAsia="en-US"/>
              </w:rPr>
            </w:pPr>
          </w:p>
        </w:tc>
        <w:tc>
          <w:tcPr>
            <w:tcW w:w="1668" w:type="pct"/>
            <w:tcBorders>
              <w:bottom w:val="single" w:sz="4" w:space="0" w:color="auto"/>
            </w:tcBorders>
            <w:vAlign w:val="center"/>
          </w:tcPr>
          <w:p w:rsidR="00EE6B83" w:rsidRPr="00AA0A0F" w:rsidRDefault="00EE6B83" w:rsidP="0009244E">
            <w:pPr>
              <w:spacing w:after="120"/>
              <w:jc w:val="center"/>
              <w:rPr>
                <w:rFonts w:ascii="Tahoma" w:hAnsi="Tahoma" w:cs="Tahoma"/>
                <w:szCs w:val="22"/>
                <w:lang w:eastAsia="en-US"/>
              </w:rPr>
            </w:pPr>
          </w:p>
        </w:tc>
        <w:tc>
          <w:tcPr>
            <w:tcW w:w="529" w:type="pct"/>
            <w:tcBorders>
              <w:bottom w:val="single" w:sz="4" w:space="0" w:color="auto"/>
            </w:tcBorders>
            <w:vAlign w:val="center"/>
          </w:tcPr>
          <w:p w:rsidR="00EE6B83" w:rsidRPr="00AA0A0F" w:rsidRDefault="00EE6B83" w:rsidP="0009244E">
            <w:pPr>
              <w:spacing w:after="120"/>
              <w:jc w:val="center"/>
              <w:rPr>
                <w:rFonts w:ascii="Tahoma" w:hAnsi="Tahoma" w:cs="Tahoma"/>
                <w:szCs w:val="22"/>
                <w:lang w:eastAsia="en-US"/>
              </w:rPr>
            </w:pPr>
          </w:p>
        </w:tc>
        <w:tc>
          <w:tcPr>
            <w:tcW w:w="627" w:type="pct"/>
            <w:tcBorders>
              <w:bottom w:val="single" w:sz="4" w:space="0" w:color="auto"/>
            </w:tcBorders>
            <w:vAlign w:val="center"/>
          </w:tcPr>
          <w:p w:rsidR="00EE6B83" w:rsidRPr="00AA0A0F" w:rsidRDefault="00EE6B83" w:rsidP="0009244E">
            <w:pPr>
              <w:spacing w:after="120"/>
              <w:jc w:val="center"/>
              <w:rPr>
                <w:rFonts w:ascii="Tahoma" w:hAnsi="Tahoma" w:cs="Tahoma"/>
                <w:szCs w:val="22"/>
                <w:lang w:eastAsia="en-US"/>
              </w:rPr>
            </w:pPr>
          </w:p>
        </w:tc>
        <w:tc>
          <w:tcPr>
            <w:tcW w:w="570" w:type="pct"/>
            <w:tcBorders>
              <w:bottom w:val="single" w:sz="4" w:space="0" w:color="auto"/>
            </w:tcBorders>
            <w:vAlign w:val="center"/>
          </w:tcPr>
          <w:p w:rsidR="00EE6B83" w:rsidRPr="00AA0A0F" w:rsidRDefault="00EE6B83" w:rsidP="0009244E">
            <w:pPr>
              <w:spacing w:after="120"/>
              <w:jc w:val="center"/>
              <w:rPr>
                <w:rFonts w:ascii="Tahoma" w:hAnsi="Tahoma" w:cs="Tahoma"/>
                <w:szCs w:val="22"/>
                <w:lang w:eastAsia="en-US"/>
              </w:rPr>
            </w:pPr>
          </w:p>
        </w:tc>
        <w:tc>
          <w:tcPr>
            <w:tcW w:w="633" w:type="pct"/>
            <w:tcBorders>
              <w:bottom w:val="single" w:sz="4" w:space="0" w:color="auto"/>
            </w:tcBorders>
            <w:vAlign w:val="center"/>
          </w:tcPr>
          <w:p w:rsidR="00EE6B83" w:rsidRPr="00AA0A0F" w:rsidRDefault="00EE6B83" w:rsidP="0009244E">
            <w:pPr>
              <w:spacing w:after="120"/>
              <w:jc w:val="center"/>
              <w:rPr>
                <w:rFonts w:ascii="Tahoma" w:hAnsi="Tahoma" w:cs="Tahoma"/>
                <w:szCs w:val="22"/>
                <w:lang w:eastAsia="en-US"/>
              </w:rPr>
            </w:pPr>
          </w:p>
        </w:tc>
        <w:tc>
          <w:tcPr>
            <w:tcW w:w="690" w:type="pct"/>
            <w:tcBorders>
              <w:bottom w:val="single" w:sz="4" w:space="0" w:color="auto"/>
            </w:tcBorders>
            <w:vAlign w:val="center"/>
          </w:tcPr>
          <w:p w:rsidR="00EE6B83" w:rsidRPr="00AA0A0F" w:rsidRDefault="00EE6B83" w:rsidP="0009244E">
            <w:pPr>
              <w:spacing w:after="120"/>
              <w:jc w:val="center"/>
              <w:rPr>
                <w:rFonts w:ascii="Tahoma" w:hAnsi="Tahoma" w:cs="Tahoma"/>
                <w:szCs w:val="22"/>
                <w:lang w:eastAsia="en-US"/>
              </w:rPr>
            </w:pPr>
          </w:p>
        </w:tc>
      </w:tr>
      <w:tr w:rsidR="00EE6B83" w:rsidRPr="00AA0A0F" w:rsidTr="0009244E">
        <w:trPr>
          <w:trHeight w:val="284"/>
        </w:trPr>
        <w:tc>
          <w:tcPr>
            <w:tcW w:w="283" w:type="pct"/>
            <w:tcBorders>
              <w:bottom w:val="single" w:sz="4" w:space="0" w:color="auto"/>
            </w:tcBorders>
            <w:vAlign w:val="center"/>
          </w:tcPr>
          <w:p w:rsidR="00EE6B83" w:rsidRPr="00AA0A0F" w:rsidRDefault="00EE6B83" w:rsidP="0009244E">
            <w:pPr>
              <w:spacing w:after="120"/>
              <w:jc w:val="center"/>
              <w:rPr>
                <w:rFonts w:ascii="Tahoma" w:hAnsi="Tahoma" w:cs="Tahoma"/>
                <w:szCs w:val="22"/>
                <w:lang w:eastAsia="en-US"/>
              </w:rPr>
            </w:pPr>
          </w:p>
        </w:tc>
        <w:tc>
          <w:tcPr>
            <w:tcW w:w="1668" w:type="pct"/>
            <w:tcBorders>
              <w:bottom w:val="single" w:sz="4" w:space="0" w:color="auto"/>
            </w:tcBorders>
            <w:vAlign w:val="center"/>
          </w:tcPr>
          <w:p w:rsidR="00EE6B83" w:rsidRPr="00AA0A0F" w:rsidRDefault="00EE6B83" w:rsidP="0009244E">
            <w:pPr>
              <w:spacing w:after="120"/>
              <w:jc w:val="center"/>
              <w:rPr>
                <w:rFonts w:ascii="Tahoma" w:hAnsi="Tahoma" w:cs="Tahoma"/>
                <w:szCs w:val="22"/>
                <w:lang w:eastAsia="en-US"/>
              </w:rPr>
            </w:pPr>
          </w:p>
        </w:tc>
        <w:tc>
          <w:tcPr>
            <w:tcW w:w="529" w:type="pct"/>
            <w:tcBorders>
              <w:bottom w:val="single" w:sz="4" w:space="0" w:color="auto"/>
            </w:tcBorders>
            <w:vAlign w:val="center"/>
          </w:tcPr>
          <w:p w:rsidR="00EE6B83" w:rsidRPr="00AA0A0F" w:rsidRDefault="00EE6B83" w:rsidP="0009244E">
            <w:pPr>
              <w:spacing w:after="120"/>
              <w:jc w:val="center"/>
              <w:rPr>
                <w:rFonts w:ascii="Tahoma" w:hAnsi="Tahoma" w:cs="Tahoma"/>
                <w:szCs w:val="22"/>
                <w:lang w:eastAsia="en-US"/>
              </w:rPr>
            </w:pPr>
          </w:p>
        </w:tc>
        <w:tc>
          <w:tcPr>
            <w:tcW w:w="627" w:type="pct"/>
            <w:tcBorders>
              <w:bottom w:val="single" w:sz="4" w:space="0" w:color="auto"/>
            </w:tcBorders>
            <w:vAlign w:val="center"/>
          </w:tcPr>
          <w:p w:rsidR="00EE6B83" w:rsidRPr="00AA0A0F" w:rsidRDefault="00EE6B83" w:rsidP="0009244E">
            <w:pPr>
              <w:spacing w:after="120"/>
              <w:jc w:val="center"/>
              <w:rPr>
                <w:rFonts w:ascii="Tahoma" w:hAnsi="Tahoma" w:cs="Tahoma"/>
                <w:szCs w:val="22"/>
                <w:lang w:eastAsia="en-US"/>
              </w:rPr>
            </w:pPr>
          </w:p>
        </w:tc>
        <w:tc>
          <w:tcPr>
            <w:tcW w:w="570" w:type="pct"/>
            <w:tcBorders>
              <w:bottom w:val="single" w:sz="4" w:space="0" w:color="auto"/>
            </w:tcBorders>
            <w:vAlign w:val="center"/>
          </w:tcPr>
          <w:p w:rsidR="00EE6B83" w:rsidRPr="00AA0A0F" w:rsidRDefault="00EE6B83" w:rsidP="0009244E">
            <w:pPr>
              <w:spacing w:after="120"/>
              <w:jc w:val="center"/>
              <w:rPr>
                <w:rFonts w:ascii="Tahoma" w:hAnsi="Tahoma" w:cs="Tahoma"/>
                <w:szCs w:val="22"/>
                <w:lang w:eastAsia="en-US"/>
              </w:rPr>
            </w:pPr>
          </w:p>
        </w:tc>
        <w:tc>
          <w:tcPr>
            <w:tcW w:w="633" w:type="pct"/>
            <w:tcBorders>
              <w:bottom w:val="single" w:sz="4" w:space="0" w:color="auto"/>
            </w:tcBorders>
            <w:vAlign w:val="center"/>
          </w:tcPr>
          <w:p w:rsidR="00EE6B83" w:rsidRPr="00AA0A0F" w:rsidRDefault="00EE6B83" w:rsidP="0009244E">
            <w:pPr>
              <w:spacing w:after="120"/>
              <w:jc w:val="center"/>
              <w:rPr>
                <w:rFonts w:ascii="Tahoma" w:hAnsi="Tahoma" w:cs="Tahoma"/>
                <w:szCs w:val="22"/>
                <w:lang w:eastAsia="en-US"/>
              </w:rPr>
            </w:pPr>
          </w:p>
        </w:tc>
        <w:tc>
          <w:tcPr>
            <w:tcW w:w="690" w:type="pct"/>
            <w:tcBorders>
              <w:bottom w:val="single" w:sz="4" w:space="0" w:color="auto"/>
            </w:tcBorders>
            <w:vAlign w:val="center"/>
          </w:tcPr>
          <w:p w:rsidR="00EE6B83" w:rsidRPr="00AA0A0F" w:rsidRDefault="00EE6B83" w:rsidP="0009244E">
            <w:pPr>
              <w:spacing w:after="120"/>
              <w:jc w:val="center"/>
              <w:rPr>
                <w:rFonts w:ascii="Tahoma" w:hAnsi="Tahoma" w:cs="Tahoma"/>
                <w:szCs w:val="22"/>
                <w:lang w:eastAsia="en-US"/>
              </w:rPr>
            </w:pPr>
          </w:p>
        </w:tc>
      </w:tr>
      <w:tr w:rsidR="00EE6B83" w:rsidRPr="00AA0A0F" w:rsidTr="0009244E">
        <w:trPr>
          <w:trHeight w:val="284"/>
        </w:trPr>
        <w:tc>
          <w:tcPr>
            <w:tcW w:w="3107" w:type="pct"/>
            <w:gridSpan w:val="4"/>
            <w:tcBorders>
              <w:top w:val="single" w:sz="4" w:space="0" w:color="auto"/>
              <w:left w:val="nil"/>
              <w:bottom w:val="nil"/>
              <w:right w:val="single" w:sz="4" w:space="0" w:color="auto"/>
            </w:tcBorders>
            <w:shd w:val="clear" w:color="auto" w:fill="auto"/>
            <w:vAlign w:val="center"/>
          </w:tcPr>
          <w:p w:rsidR="00EE6B83" w:rsidRPr="00AA0A0F" w:rsidRDefault="00EE6B83" w:rsidP="0009244E">
            <w:pPr>
              <w:spacing w:after="120"/>
              <w:jc w:val="right"/>
              <w:rPr>
                <w:rFonts w:ascii="Tahoma" w:hAnsi="Tahoma" w:cs="Tahoma"/>
                <w:szCs w:val="22"/>
                <w:lang w:eastAsia="en-US"/>
              </w:rPr>
            </w:pPr>
            <w:r w:rsidRPr="00AA0A0F">
              <w:rPr>
                <w:rFonts w:ascii="Tahoma" w:hAnsi="Tahoma" w:cs="Tahoma"/>
                <w:b/>
                <w:szCs w:val="22"/>
                <w:lang w:eastAsia="en-US"/>
              </w:rPr>
              <w:t>TOTAL</w:t>
            </w:r>
          </w:p>
        </w:tc>
        <w:tc>
          <w:tcPr>
            <w:tcW w:w="570" w:type="pct"/>
            <w:tcBorders>
              <w:top w:val="single" w:sz="4" w:space="0" w:color="auto"/>
              <w:left w:val="single" w:sz="4" w:space="0" w:color="auto"/>
            </w:tcBorders>
            <w:shd w:val="clear" w:color="auto" w:fill="9CC2E5" w:themeFill="accent1" w:themeFillTint="99"/>
            <w:vAlign w:val="center"/>
          </w:tcPr>
          <w:p w:rsidR="00EE6B83" w:rsidRPr="00AA0A0F" w:rsidRDefault="00EE6B83" w:rsidP="0009244E">
            <w:pPr>
              <w:spacing w:after="120"/>
              <w:jc w:val="center"/>
              <w:rPr>
                <w:rFonts w:ascii="Tahoma" w:hAnsi="Tahoma" w:cs="Tahoma"/>
                <w:szCs w:val="22"/>
                <w:lang w:eastAsia="en-US"/>
              </w:rPr>
            </w:pPr>
          </w:p>
        </w:tc>
        <w:tc>
          <w:tcPr>
            <w:tcW w:w="633" w:type="pct"/>
            <w:tcBorders>
              <w:top w:val="single" w:sz="4" w:space="0" w:color="auto"/>
            </w:tcBorders>
            <w:shd w:val="clear" w:color="auto" w:fill="9CC2E5" w:themeFill="accent1" w:themeFillTint="99"/>
            <w:vAlign w:val="center"/>
          </w:tcPr>
          <w:p w:rsidR="00EE6B83" w:rsidRPr="00AA0A0F" w:rsidRDefault="00EE6B83" w:rsidP="0009244E">
            <w:pPr>
              <w:spacing w:after="120"/>
              <w:jc w:val="center"/>
              <w:rPr>
                <w:rFonts w:ascii="Tahoma" w:hAnsi="Tahoma" w:cs="Tahoma"/>
                <w:szCs w:val="22"/>
                <w:lang w:eastAsia="en-US"/>
              </w:rPr>
            </w:pPr>
          </w:p>
        </w:tc>
        <w:tc>
          <w:tcPr>
            <w:tcW w:w="690" w:type="pct"/>
            <w:tcBorders>
              <w:top w:val="single" w:sz="4" w:space="0" w:color="auto"/>
            </w:tcBorders>
            <w:shd w:val="clear" w:color="auto" w:fill="9CC2E5" w:themeFill="accent1" w:themeFillTint="99"/>
            <w:vAlign w:val="center"/>
          </w:tcPr>
          <w:p w:rsidR="00EE6B83" w:rsidRPr="00AA0A0F" w:rsidRDefault="00EE6B83" w:rsidP="0009244E">
            <w:pPr>
              <w:spacing w:after="120"/>
              <w:jc w:val="center"/>
              <w:rPr>
                <w:rFonts w:ascii="Tahoma" w:hAnsi="Tahoma" w:cs="Tahoma"/>
                <w:szCs w:val="22"/>
                <w:lang w:eastAsia="en-US"/>
              </w:rPr>
            </w:pPr>
          </w:p>
        </w:tc>
      </w:tr>
    </w:tbl>
    <w:p w:rsidR="00EE6B83" w:rsidRPr="00AA0A0F" w:rsidRDefault="00EE6B83" w:rsidP="00EE6B83">
      <w:pPr>
        <w:spacing w:line="360" w:lineRule="auto"/>
        <w:rPr>
          <w:rFonts w:ascii="Tahoma" w:hAnsi="Tahoma" w:cs="Tahoma"/>
          <w:noProof/>
          <w:szCs w:val="22"/>
          <w:lang w:val="en-US"/>
        </w:rPr>
      </w:pPr>
    </w:p>
    <w:p w:rsidR="00EE6B83" w:rsidRPr="00AA0A0F" w:rsidRDefault="00EE6B83" w:rsidP="00EE6B83">
      <w:pPr>
        <w:spacing w:line="360" w:lineRule="auto"/>
        <w:rPr>
          <w:rFonts w:ascii="Tahoma" w:hAnsi="Tahoma" w:cs="Tahoma"/>
          <w:b/>
          <w:noProof/>
          <w:szCs w:val="22"/>
          <w:lang w:val="en-GB"/>
        </w:rPr>
      </w:pPr>
      <w:r w:rsidRPr="00AA0A0F">
        <w:rPr>
          <w:rFonts w:ascii="Tahoma" w:hAnsi="Tahoma" w:cs="Tahoma"/>
          <w:b/>
          <w:noProof/>
          <w:szCs w:val="22"/>
          <w:lang w:val="en-GB"/>
        </w:rPr>
        <w:t>Financial Table F.1-4  Total Costs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4"/>
        <w:gridCol w:w="4173"/>
        <w:gridCol w:w="1618"/>
        <w:gridCol w:w="1618"/>
        <w:gridCol w:w="1616"/>
      </w:tblGrid>
      <w:tr w:rsidR="00EE6B83" w:rsidRPr="00AA0A0F" w:rsidTr="0009244E">
        <w:trPr>
          <w:cantSplit/>
          <w:trHeight w:val="390"/>
        </w:trPr>
        <w:tc>
          <w:tcPr>
            <w:tcW w:w="314" w:type="pct"/>
            <w:vMerge w:val="restart"/>
            <w:shd w:val="clear" w:color="auto" w:fill="9CC2E5" w:themeFill="accent1" w:themeFillTint="99"/>
            <w:vAlign w:val="center"/>
          </w:tcPr>
          <w:p w:rsidR="00EE6B83" w:rsidRPr="00AA0A0F" w:rsidRDefault="00EE6B83" w:rsidP="0009244E">
            <w:pPr>
              <w:spacing w:after="120"/>
              <w:jc w:val="center"/>
              <w:rPr>
                <w:rFonts w:ascii="Tahoma" w:hAnsi="Tahoma" w:cs="Tahoma"/>
                <w:szCs w:val="22"/>
                <w:lang w:eastAsia="en-US"/>
              </w:rPr>
            </w:pPr>
            <w:r w:rsidRPr="00AA0A0F">
              <w:rPr>
                <w:rFonts w:ascii="Tahoma" w:hAnsi="Tahoma" w:cs="Tahoma"/>
                <w:szCs w:val="22"/>
                <w:lang w:eastAsia="en-US"/>
              </w:rPr>
              <w:t>Α/Α</w:t>
            </w:r>
          </w:p>
        </w:tc>
        <w:tc>
          <w:tcPr>
            <w:tcW w:w="2167" w:type="pct"/>
            <w:vMerge w:val="restart"/>
            <w:shd w:val="clear" w:color="auto" w:fill="9CC2E5" w:themeFill="accent1" w:themeFillTint="99"/>
            <w:vAlign w:val="center"/>
          </w:tcPr>
          <w:p w:rsidR="00EE6B83" w:rsidRPr="00AA0A0F" w:rsidRDefault="00EE6B83" w:rsidP="0009244E">
            <w:pPr>
              <w:spacing w:after="120"/>
              <w:jc w:val="center"/>
              <w:rPr>
                <w:rFonts w:ascii="Tahoma" w:hAnsi="Tahoma" w:cs="Tahoma"/>
                <w:szCs w:val="22"/>
                <w:lang w:eastAsia="en-US"/>
              </w:rPr>
            </w:pPr>
            <w:r w:rsidRPr="00AA0A0F">
              <w:rPr>
                <w:rFonts w:ascii="Tahoma" w:hAnsi="Tahoma" w:cs="Tahoma"/>
                <w:szCs w:val="22"/>
                <w:lang w:eastAsia="en-US"/>
              </w:rPr>
              <w:t>DESCRIPTION</w:t>
            </w:r>
          </w:p>
        </w:tc>
        <w:tc>
          <w:tcPr>
            <w:tcW w:w="840" w:type="pct"/>
            <w:vMerge w:val="restart"/>
            <w:shd w:val="clear" w:color="auto" w:fill="9CC2E5" w:themeFill="accent1" w:themeFillTint="99"/>
            <w:vAlign w:val="center"/>
          </w:tcPr>
          <w:p w:rsidR="00EE6B83" w:rsidRPr="00AA0A0F" w:rsidRDefault="00EE6B83" w:rsidP="0009244E">
            <w:pPr>
              <w:spacing w:after="120"/>
              <w:jc w:val="center"/>
              <w:rPr>
                <w:rFonts w:ascii="Tahoma" w:hAnsi="Tahoma" w:cs="Tahoma"/>
                <w:szCs w:val="22"/>
                <w:lang w:eastAsia="en-US"/>
              </w:rPr>
            </w:pPr>
            <w:r w:rsidRPr="00AA0A0F">
              <w:rPr>
                <w:rFonts w:ascii="Tahoma" w:hAnsi="Tahoma" w:cs="Tahoma"/>
                <w:szCs w:val="22"/>
                <w:lang w:eastAsia="en-US"/>
              </w:rPr>
              <w:t>TOTAL PRICE [€]</w:t>
            </w:r>
          </w:p>
          <w:p w:rsidR="00EE6B83" w:rsidRPr="00AA0A0F" w:rsidRDefault="00EE6B83" w:rsidP="0009244E">
            <w:pPr>
              <w:spacing w:after="120"/>
              <w:jc w:val="center"/>
              <w:rPr>
                <w:rFonts w:ascii="Tahoma" w:hAnsi="Tahoma" w:cs="Tahoma"/>
                <w:szCs w:val="22"/>
                <w:lang w:eastAsia="en-US"/>
              </w:rPr>
            </w:pPr>
            <w:proofErr w:type="spellStart"/>
            <w:r w:rsidRPr="00AA0A0F">
              <w:rPr>
                <w:rFonts w:ascii="Tahoma" w:hAnsi="Tahoma" w:cs="Tahoma"/>
                <w:szCs w:val="22"/>
                <w:lang w:eastAsia="en-US"/>
              </w:rPr>
              <w:t>Excluding</w:t>
            </w:r>
            <w:proofErr w:type="spellEnd"/>
            <w:r w:rsidRPr="00AA0A0F">
              <w:rPr>
                <w:rFonts w:ascii="Tahoma" w:hAnsi="Tahoma" w:cs="Tahoma"/>
                <w:szCs w:val="22"/>
                <w:lang w:eastAsia="en-US"/>
              </w:rPr>
              <w:t xml:space="preserve"> VAT</w:t>
            </w:r>
          </w:p>
        </w:tc>
        <w:tc>
          <w:tcPr>
            <w:tcW w:w="840" w:type="pct"/>
            <w:vMerge w:val="restart"/>
            <w:shd w:val="clear" w:color="auto" w:fill="9CC2E5" w:themeFill="accent1" w:themeFillTint="99"/>
            <w:vAlign w:val="center"/>
          </w:tcPr>
          <w:p w:rsidR="00EE6B83" w:rsidRPr="00AA0A0F" w:rsidRDefault="00EE6B83" w:rsidP="0009244E">
            <w:pPr>
              <w:spacing w:after="120"/>
              <w:jc w:val="center"/>
              <w:rPr>
                <w:rFonts w:ascii="Tahoma" w:hAnsi="Tahoma" w:cs="Tahoma"/>
                <w:szCs w:val="22"/>
                <w:lang w:eastAsia="en-US"/>
              </w:rPr>
            </w:pPr>
            <w:r w:rsidRPr="00AA0A0F">
              <w:rPr>
                <w:rFonts w:ascii="Tahoma" w:hAnsi="Tahoma" w:cs="Tahoma"/>
                <w:szCs w:val="22"/>
                <w:lang w:eastAsia="en-US"/>
              </w:rPr>
              <w:t>VAT [€]</w:t>
            </w:r>
          </w:p>
        </w:tc>
        <w:tc>
          <w:tcPr>
            <w:tcW w:w="839" w:type="pct"/>
            <w:vMerge w:val="restart"/>
            <w:shd w:val="clear" w:color="auto" w:fill="9CC2E5" w:themeFill="accent1" w:themeFillTint="99"/>
            <w:vAlign w:val="center"/>
          </w:tcPr>
          <w:p w:rsidR="00EE6B83" w:rsidRPr="00AA0A0F" w:rsidRDefault="00EE6B83" w:rsidP="0009244E">
            <w:pPr>
              <w:spacing w:after="120"/>
              <w:jc w:val="center"/>
              <w:rPr>
                <w:rFonts w:ascii="Tahoma" w:hAnsi="Tahoma" w:cs="Tahoma"/>
                <w:szCs w:val="22"/>
                <w:lang w:eastAsia="en-US"/>
              </w:rPr>
            </w:pPr>
            <w:r w:rsidRPr="00AA0A0F">
              <w:rPr>
                <w:rFonts w:ascii="Tahoma" w:hAnsi="Tahoma" w:cs="Tahoma"/>
                <w:szCs w:val="22"/>
                <w:lang w:eastAsia="en-US"/>
              </w:rPr>
              <w:t>TOTAL PRICE INCLUDING VAT [€]</w:t>
            </w:r>
          </w:p>
        </w:tc>
      </w:tr>
      <w:tr w:rsidR="00EE6B83" w:rsidRPr="00AA0A0F" w:rsidTr="0009244E">
        <w:trPr>
          <w:cantSplit/>
          <w:trHeight w:val="390"/>
        </w:trPr>
        <w:tc>
          <w:tcPr>
            <w:tcW w:w="314" w:type="pct"/>
            <w:vMerge/>
            <w:shd w:val="clear" w:color="auto" w:fill="9CC2E5" w:themeFill="accent1" w:themeFillTint="99"/>
            <w:vAlign w:val="center"/>
          </w:tcPr>
          <w:p w:rsidR="00EE6B83" w:rsidRPr="00AA0A0F" w:rsidRDefault="00EE6B83" w:rsidP="0009244E">
            <w:pPr>
              <w:spacing w:after="120"/>
              <w:jc w:val="center"/>
              <w:rPr>
                <w:rFonts w:ascii="Tahoma" w:hAnsi="Tahoma" w:cs="Tahoma"/>
                <w:szCs w:val="22"/>
                <w:lang w:eastAsia="en-US"/>
              </w:rPr>
            </w:pPr>
          </w:p>
        </w:tc>
        <w:tc>
          <w:tcPr>
            <w:tcW w:w="2167" w:type="pct"/>
            <w:vMerge/>
            <w:shd w:val="clear" w:color="auto" w:fill="9CC2E5" w:themeFill="accent1" w:themeFillTint="99"/>
            <w:vAlign w:val="center"/>
          </w:tcPr>
          <w:p w:rsidR="00EE6B83" w:rsidRPr="00AA0A0F" w:rsidRDefault="00EE6B83" w:rsidP="0009244E">
            <w:pPr>
              <w:spacing w:after="120"/>
              <w:jc w:val="center"/>
              <w:rPr>
                <w:rFonts w:ascii="Tahoma" w:hAnsi="Tahoma" w:cs="Tahoma"/>
                <w:szCs w:val="22"/>
                <w:lang w:eastAsia="en-US"/>
              </w:rPr>
            </w:pPr>
          </w:p>
        </w:tc>
        <w:tc>
          <w:tcPr>
            <w:tcW w:w="840" w:type="pct"/>
            <w:vMerge/>
            <w:shd w:val="clear" w:color="auto" w:fill="9CC2E5" w:themeFill="accent1" w:themeFillTint="99"/>
            <w:vAlign w:val="center"/>
          </w:tcPr>
          <w:p w:rsidR="00EE6B83" w:rsidRPr="00AA0A0F" w:rsidRDefault="00EE6B83" w:rsidP="0009244E">
            <w:pPr>
              <w:spacing w:after="120"/>
              <w:jc w:val="center"/>
              <w:rPr>
                <w:rFonts w:ascii="Tahoma" w:hAnsi="Tahoma" w:cs="Tahoma"/>
                <w:szCs w:val="22"/>
                <w:lang w:eastAsia="en-US"/>
              </w:rPr>
            </w:pPr>
          </w:p>
        </w:tc>
        <w:tc>
          <w:tcPr>
            <w:tcW w:w="840" w:type="pct"/>
            <w:vMerge/>
            <w:shd w:val="clear" w:color="auto" w:fill="9CC2E5" w:themeFill="accent1" w:themeFillTint="99"/>
            <w:vAlign w:val="center"/>
          </w:tcPr>
          <w:p w:rsidR="00EE6B83" w:rsidRPr="00AA0A0F" w:rsidRDefault="00EE6B83" w:rsidP="0009244E">
            <w:pPr>
              <w:spacing w:after="120"/>
              <w:jc w:val="center"/>
              <w:rPr>
                <w:rFonts w:ascii="Tahoma" w:hAnsi="Tahoma" w:cs="Tahoma"/>
                <w:szCs w:val="22"/>
                <w:lang w:eastAsia="en-US"/>
              </w:rPr>
            </w:pPr>
          </w:p>
        </w:tc>
        <w:tc>
          <w:tcPr>
            <w:tcW w:w="839" w:type="pct"/>
            <w:vMerge/>
            <w:shd w:val="clear" w:color="auto" w:fill="9CC2E5" w:themeFill="accent1" w:themeFillTint="99"/>
            <w:vAlign w:val="center"/>
          </w:tcPr>
          <w:p w:rsidR="00EE6B83" w:rsidRPr="00AA0A0F" w:rsidRDefault="00EE6B83" w:rsidP="0009244E">
            <w:pPr>
              <w:spacing w:after="120"/>
              <w:jc w:val="center"/>
              <w:rPr>
                <w:rFonts w:ascii="Tahoma" w:hAnsi="Tahoma" w:cs="Tahoma"/>
                <w:szCs w:val="22"/>
                <w:lang w:eastAsia="en-US"/>
              </w:rPr>
            </w:pPr>
          </w:p>
        </w:tc>
      </w:tr>
      <w:tr w:rsidR="00EE6B83" w:rsidRPr="002B4F20" w:rsidTr="0009244E">
        <w:trPr>
          <w:trHeight w:val="284"/>
        </w:trPr>
        <w:tc>
          <w:tcPr>
            <w:tcW w:w="314" w:type="pct"/>
            <w:vAlign w:val="center"/>
          </w:tcPr>
          <w:p w:rsidR="00EE6B83" w:rsidRPr="00AA0A0F" w:rsidRDefault="00EE6B83" w:rsidP="0009244E">
            <w:pPr>
              <w:spacing w:after="120"/>
              <w:jc w:val="center"/>
              <w:rPr>
                <w:rFonts w:ascii="Tahoma" w:hAnsi="Tahoma" w:cs="Tahoma"/>
                <w:szCs w:val="22"/>
                <w:lang w:eastAsia="en-US"/>
              </w:rPr>
            </w:pPr>
            <w:r w:rsidRPr="00AA0A0F">
              <w:rPr>
                <w:rFonts w:ascii="Tahoma" w:hAnsi="Tahoma" w:cs="Tahoma"/>
                <w:szCs w:val="22"/>
                <w:lang w:eastAsia="en-US"/>
              </w:rPr>
              <w:t>1</w:t>
            </w:r>
          </w:p>
        </w:tc>
        <w:tc>
          <w:tcPr>
            <w:tcW w:w="2167" w:type="pct"/>
            <w:vAlign w:val="center"/>
          </w:tcPr>
          <w:p w:rsidR="00EE6B83" w:rsidRPr="00AA0A0F" w:rsidRDefault="00EE6B83" w:rsidP="0009244E">
            <w:pPr>
              <w:spacing w:after="120"/>
              <w:rPr>
                <w:rFonts w:ascii="Tahoma" w:hAnsi="Tahoma" w:cs="Tahoma"/>
                <w:szCs w:val="22"/>
                <w:lang w:val="en-US" w:eastAsia="en-US"/>
              </w:rPr>
            </w:pPr>
            <w:r w:rsidRPr="00AA0A0F">
              <w:rPr>
                <w:rFonts w:ascii="Tahoma" w:hAnsi="Tahoma" w:cs="Tahoma"/>
                <w:szCs w:val="22"/>
                <w:lang w:val="en-US" w:eastAsia="en-US"/>
              </w:rPr>
              <w:t>Software, hardware and services (Table F.1.1)</w:t>
            </w:r>
          </w:p>
        </w:tc>
        <w:tc>
          <w:tcPr>
            <w:tcW w:w="840" w:type="pct"/>
            <w:vAlign w:val="center"/>
          </w:tcPr>
          <w:p w:rsidR="00EE6B83" w:rsidRPr="00AA0A0F" w:rsidRDefault="00EE6B83" w:rsidP="0009244E">
            <w:pPr>
              <w:spacing w:after="120"/>
              <w:jc w:val="center"/>
              <w:rPr>
                <w:rFonts w:ascii="Tahoma" w:hAnsi="Tahoma" w:cs="Tahoma"/>
                <w:szCs w:val="22"/>
                <w:lang w:val="en-US" w:eastAsia="en-US"/>
              </w:rPr>
            </w:pPr>
          </w:p>
        </w:tc>
        <w:tc>
          <w:tcPr>
            <w:tcW w:w="840" w:type="pct"/>
            <w:vAlign w:val="center"/>
          </w:tcPr>
          <w:p w:rsidR="00EE6B83" w:rsidRPr="00AA0A0F" w:rsidRDefault="00EE6B83" w:rsidP="0009244E">
            <w:pPr>
              <w:spacing w:after="120"/>
              <w:jc w:val="center"/>
              <w:rPr>
                <w:rFonts w:ascii="Tahoma" w:hAnsi="Tahoma" w:cs="Tahoma"/>
                <w:szCs w:val="22"/>
                <w:lang w:val="en-US" w:eastAsia="en-US"/>
              </w:rPr>
            </w:pPr>
          </w:p>
        </w:tc>
        <w:tc>
          <w:tcPr>
            <w:tcW w:w="839" w:type="pct"/>
            <w:vAlign w:val="center"/>
          </w:tcPr>
          <w:p w:rsidR="00EE6B83" w:rsidRPr="00AA0A0F" w:rsidRDefault="00EE6B83" w:rsidP="0009244E">
            <w:pPr>
              <w:spacing w:after="120"/>
              <w:jc w:val="center"/>
              <w:rPr>
                <w:rFonts w:ascii="Tahoma" w:hAnsi="Tahoma" w:cs="Tahoma"/>
                <w:szCs w:val="22"/>
                <w:lang w:val="en-US" w:eastAsia="en-US"/>
              </w:rPr>
            </w:pPr>
          </w:p>
        </w:tc>
      </w:tr>
      <w:tr w:rsidR="00EE6B83" w:rsidRPr="00AA0A0F" w:rsidTr="0009244E">
        <w:trPr>
          <w:trHeight w:val="284"/>
        </w:trPr>
        <w:tc>
          <w:tcPr>
            <w:tcW w:w="314" w:type="pct"/>
            <w:vAlign w:val="center"/>
          </w:tcPr>
          <w:p w:rsidR="00EE6B83" w:rsidRPr="00AA0A0F" w:rsidRDefault="00EE6B83" w:rsidP="0009244E">
            <w:pPr>
              <w:spacing w:after="120"/>
              <w:jc w:val="center"/>
              <w:rPr>
                <w:rFonts w:ascii="Tahoma" w:hAnsi="Tahoma" w:cs="Tahoma"/>
                <w:szCs w:val="22"/>
                <w:lang w:eastAsia="en-US"/>
              </w:rPr>
            </w:pPr>
            <w:r w:rsidRPr="00AA0A0F">
              <w:rPr>
                <w:rFonts w:ascii="Tahoma" w:hAnsi="Tahoma" w:cs="Tahoma"/>
                <w:szCs w:val="22"/>
                <w:lang w:val="en-US" w:eastAsia="en-US"/>
              </w:rPr>
              <w:t>2</w:t>
            </w:r>
          </w:p>
        </w:tc>
        <w:tc>
          <w:tcPr>
            <w:tcW w:w="2167" w:type="pct"/>
            <w:vAlign w:val="center"/>
          </w:tcPr>
          <w:p w:rsidR="00EE6B83" w:rsidRPr="00AA0A0F" w:rsidRDefault="00EE6B83" w:rsidP="0009244E">
            <w:pPr>
              <w:spacing w:after="120"/>
              <w:rPr>
                <w:rFonts w:ascii="Tahoma" w:hAnsi="Tahoma" w:cs="Tahoma"/>
                <w:szCs w:val="22"/>
                <w:lang w:eastAsia="en-US"/>
              </w:rPr>
            </w:pPr>
            <w:proofErr w:type="spellStart"/>
            <w:r w:rsidRPr="00AA0A0F">
              <w:rPr>
                <w:rFonts w:ascii="Tahoma" w:hAnsi="Tahoma" w:cs="Tahoma"/>
                <w:szCs w:val="22"/>
                <w:lang w:eastAsia="en-US"/>
              </w:rPr>
              <w:t>Training</w:t>
            </w:r>
            <w:proofErr w:type="spellEnd"/>
            <w:r w:rsidRPr="00AA0A0F">
              <w:rPr>
                <w:rFonts w:ascii="Tahoma" w:hAnsi="Tahoma" w:cs="Tahoma"/>
                <w:szCs w:val="22"/>
                <w:lang w:eastAsia="en-US"/>
              </w:rPr>
              <w:t xml:space="preserve"> (</w:t>
            </w:r>
            <w:proofErr w:type="spellStart"/>
            <w:r w:rsidRPr="00AA0A0F">
              <w:rPr>
                <w:rFonts w:ascii="Tahoma" w:hAnsi="Tahoma" w:cs="Tahoma"/>
                <w:szCs w:val="22"/>
                <w:lang w:eastAsia="en-US"/>
              </w:rPr>
              <w:t>Table</w:t>
            </w:r>
            <w:proofErr w:type="spellEnd"/>
            <w:r w:rsidRPr="00AA0A0F">
              <w:rPr>
                <w:rFonts w:ascii="Tahoma" w:hAnsi="Tahoma" w:cs="Tahoma"/>
                <w:szCs w:val="22"/>
                <w:lang w:eastAsia="en-US"/>
              </w:rPr>
              <w:t xml:space="preserve"> </w:t>
            </w:r>
            <w:r w:rsidRPr="00AA0A0F">
              <w:rPr>
                <w:rFonts w:ascii="Tahoma" w:hAnsi="Tahoma" w:cs="Tahoma"/>
                <w:szCs w:val="22"/>
                <w:lang w:val="en-US" w:eastAsia="en-US"/>
              </w:rPr>
              <w:t>F</w:t>
            </w:r>
            <w:r w:rsidRPr="00AA0A0F">
              <w:rPr>
                <w:rFonts w:ascii="Tahoma" w:hAnsi="Tahoma" w:cs="Tahoma"/>
                <w:szCs w:val="22"/>
                <w:lang w:eastAsia="en-US"/>
              </w:rPr>
              <w:t>.1.</w:t>
            </w:r>
            <w:r w:rsidRPr="00AA0A0F">
              <w:rPr>
                <w:rFonts w:ascii="Tahoma" w:hAnsi="Tahoma" w:cs="Tahoma"/>
                <w:szCs w:val="22"/>
                <w:lang w:val="en-US" w:eastAsia="en-US"/>
              </w:rPr>
              <w:t>2</w:t>
            </w:r>
            <w:r w:rsidRPr="00AA0A0F">
              <w:rPr>
                <w:rFonts w:ascii="Tahoma" w:hAnsi="Tahoma" w:cs="Tahoma"/>
                <w:szCs w:val="22"/>
                <w:lang w:eastAsia="en-US"/>
              </w:rPr>
              <w:t>)</w:t>
            </w:r>
          </w:p>
        </w:tc>
        <w:tc>
          <w:tcPr>
            <w:tcW w:w="840" w:type="pct"/>
            <w:vAlign w:val="center"/>
          </w:tcPr>
          <w:p w:rsidR="00EE6B83" w:rsidRPr="00AA0A0F" w:rsidRDefault="00EE6B83" w:rsidP="0009244E">
            <w:pPr>
              <w:spacing w:after="120"/>
              <w:jc w:val="center"/>
              <w:rPr>
                <w:rFonts w:ascii="Tahoma" w:hAnsi="Tahoma" w:cs="Tahoma"/>
                <w:szCs w:val="22"/>
                <w:lang w:eastAsia="en-US"/>
              </w:rPr>
            </w:pPr>
          </w:p>
        </w:tc>
        <w:tc>
          <w:tcPr>
            <w:tcW w:w="840" w:type="pct"/>
            <w:vAlign w:val="center"/>
          </w:tcPr>
          <w:p w:rsidR="00EE6B83" w:rsidRPr="00AA0A0F" w:rsidRDefault="00EE6B83" w:rsidP="0009244E">
            <w:pPr>
              <w:spacing w:after="120"/>
              <w:jc w:val="center"/>
              <w:rPr>
                <w:rFonts w:ascii="Tahoma" w:hAnsi="Tahoma" w:cs="Tahoma"/>
                <w:szCs w:val="22"/>
                <w:lang w:eastAsia="en-US"/>
              </w:rPr>
            </w:pPr>
          </w:p>
        </w:tc>
        <w:tc>
          <w:tcPr>
            <w:tcW w:w="839" w:type="pct"/>
            <w:vAlign w:val="center"/>
          </w:tcPr>
          <w:p w:rsidR="00EE6B83" w:rsidRPr="00AA0A0F" w:rsidRDefault="00EE6B83" w:rsidP="0009244E">
            <w:pPr>
              <w:spacing w:after="120"/>
              <w:jc w:val="center"/>
              <w:rPr>
                <w:rFonts w:ascii="Tahoma" w:hAnsi="Tahoma" w:cs="Tahoma"/>
                <w:szCs w:val="22"/>
                <w:lang w:eastAsia="en-US"/>
              </w:rPr>
            </w:pPr>
          </w:p>
        </w:tc>
      </w:tr>
      <w:tr w:rsidR="00EE6B83" w:rsidRPr="00AA0A0F" w:rsidTr="0009244E">
        <w:trPr>
          <w:trHeight w:val="284"/>
        </w:trPr>
        <w:tc>
          <w:tcPr>
            <w:tcW w:w="314" w:type="pct"/>
            <w:vAlign w:val="center"/>
          </w:tcPr>
          <w:p w:rsidR="00EE6B83" w:rsidRPr="00AA0A0F" w:rsidRDefault="00EE6B83" w:rsidP="0009244E">
            <w:pPr>
              <w:spacing w:after="120"/>
              <w:jc w:val="center"/>
              <w:rPr>
                <w:rFonts w:ascii="Tahoma" w:hAnsi="Tahoma" w:cs="Tahoma"/>
                <w:szCs w:val="22"/>
                <w:lang w:eastAsia="en-US"/>
              </w:rPr>
            </w:pPr>
            <w:r w:rsidRPr="00AA0A0F">
              <w:rPr>
                <w:rFonts w:ascii="Tahoma" w:hAnsi="Tahoma" w:cs="Tahoma"/>
                <w:szCs w:val="22"/>
                <w:lang w:val="en-US" w:eastAsia="en-US"/>
              </w:rPr>
              <w:t>3</w:t>
            </w:r>
          </w:p>
        </w:tc>
        <w:tc>
          <w:tcPr>
            <w:tcW w:w="2167" w:type="pct"/>
            <w:vAlign w:val="center"/>
          </w:tcPr>
          <w:p w:rsidR="00EE6B83" w:rsidRPr="00AA0A0F" w:rsidRDefault="00EE6B83" w:rsidP="0009244E">
            <w:pPr>
              <w:spacing w:after="120"/>
              <w:rPr>
                <w:rFonts w:ascii="Tahoma" w:hAnsi="Tahoma" w:cs="Tahoma"/>
                <w:szCs w:val="22"/>
                <w:lang w:eastAsia="en-US"/>
              </w:rPr>
            </w:pPr>
            <w:proofErr w:type="spellStart"/>
            <w:r w:rsidRPr="00AA0A0F">
              <w:rPr>
                <w:rFonts w:ascii="Tahoma" w:hAnsi="Tahoma" w:cs="Tahoma"/>
                <w:szCs w:val="22"/>
                <w:lang w:eastAsia="en-US"/>
              </w:rPr>
              <w:t>Other</w:t>
            </w:r>
            <w:proofErr w:type="spellEnd"/>
            <w:r w:rsidRPr="00AA0A0F">
              <w:rPr>
                <w:rFonts w:ascii="Tahoma" w:hAnsi="Tahoma" w:cs="Tahoma"/>
                <w:szCs w:val="22"/>
                <w:lang w:eastAsia="en-US"/>
              </w:rPr>
              <w:t xml:space="preserve"> </w:t>
            </w:r>
            <w:proofErr w:type="spellStart"/>
            <w:r w:rsidRPr="00AA0A0F">
              <w:rPr>
                <w:rFonts w:ascii="Tahoma" w:hAnsi="Tahoma" w:cs="Tahoma"/>
                <w:szCs w:val="22"/>
                <w:lang w:eastAsia="en-US"/>
              </w:rPr>
              <w:t>Costs</w:t>
            </w:r>
            <w:proofErr w:type="spellEnd"/>
            <w:r w:rsidRPr="00AA0A0F">
              <w:rPr>
                <w:rFonts w:ascii="Tahoma" w:hAnsi="Tahoma" w:cs="Tahoma"/>
                <w:szCs w:val="22"/>
                <w:lang w:eastAsia="en-US"/>
              </w:rPr>
              <w:t xml:space="preserve"> (</w:t>
            </w:r>
            <w:proofErr w:type="spellStart"/>
            <w:r w:rsidRPr="00AA0A0F">
              <w:rPr>
                <w:rFonts w:ascii="Tahoma" w:hAnsi="Tahoma" w:cs="Tahoma"/>
                <w:szCs w:val="22"/>
                <w:lang w:eastAsia="en-US"/>
              </w:rPr>
              <w:t>Table</w:t>
            </w:r>
            <w:proofErr w:type="spellEnd"/>
            <w:r w:rsidRPr="00AA0A0F">
              <w:rPr>
                <w:rFonts w:ascii="Tahoma" w:hAnsi="Tahoma" w:cs="Tahoma"/>
                <w:szCs w:val="22"/>
                <w:lang w:eastAsia="en-US"/>
              </w:rPr>
              <w:t xml:space="preserve"> </w:t>
            </w:r>
            <w:r w:rsidRPr="00AA0A0F">
              <w:rPr>
                <w:rFonts w:ascii="Tahoma" w:hAnsi="Tahoma" w:cs="Tahoma"/>
                <w:szCs w:val="22"/>
                <w:lang w:val="en-US" w:eastAsia="en-US"/>
              </w:rPr>
              <w:t>F</w:t>
            </w:r>
            <w:r w:rsidRPr="00AA0A0F">
              <w:rPr>
                <w:rFonts w:ascii="Tahoma" w:hAnsi="Tahoma" w:cs="Tahoma"/>
                <w:szCs w:val="22"/>
                <w:lang w:eastAsia="en-US"/>
              </w:rPr>
              <w:t>.1.</w:t>
            </w:r>
            <w:r w:rsidRPr="00AA0A0F">
              <w:rPr>
                <w:rFonts w:ascii="Tahoma" w:hAnsi="Tahoma" w:cs="Tahoma"/>
                <w:szCs w:val="22"/>
                <w:lang w:val="en-US" w:eastAsia="en-US"/>
              </w:rPr>
              <w:t>3</w:t>
            </w:r>
            <w:r w:rsidRPr="00AA0A0F">
              <w:rPr>
                <w:rFonts w:ascii="Tahoma" w:hAnsi="Tahoma" w:cs="Tahoma"/>
                <w:szCs w:val="22"/>
                <w:lang w:eastAsia="en-US"/>
              </w:rPr>
              <w:t>)</w:t>
            </w:r>
          </w:p>
        </w:tc>
        <w:tc>
          <w:tcPr>
            <w:tcW w:w="840" w:type="pct"/>
            <w:vAlign w:val="center"/>
          </w:tcPr>
          <w:p w:rsidR="00EE6B83" w:rsidRPr="00AA0A0F" w:rsidRDefault="00EE6B83" w:rsidP="0009244E">
            <w:pPr>
              <w:spacing w:after="120"/>
              <w:jc w:val="center"/>
              <w:rPr>
                <w:rFonts w:ascii="Tahoma" w:hAnsi="Tahoma" w:cs="Tahoma"/>
                <w:szCs w:val="22"/>
                <w:lang w:eastAsia="en-US"/>
              </w:rPr>
            </w:pPr>
          </w:p>
        </w:tc>
        <w:tc>
          <w:tcPr>
            <w:tcW w:w="840" w:type="pct"/>
            <w:vAlign w:val="center"/>
          </w:tcPr>
          <w:p w:rsidR="00EE6B83" w:rsidRPr="00AA0A0F" w:rsidRDefault="00EE6B83" w:rsidP="0009244E">
            <w:pPr>
              <w:spacing w:after="120"/>
              <w:jc w:val="center"/>
              <w:rPr>
                <w:rFonts w:ascii="Tahoma" w:hAnsi="Tahoma" w:cs="Tahoma"/>
                <w:szCs w:val="22"/>
                <w:lang w:eastAsia="en-US"/>
              </w:rPr>
            </w:pPr>
          </w:p>
        </w:tc>
        <w:tc>
          <w:tcPr>
            <w:tcW w:w="839" w:type="pct"/>
            <w:vAlign w:val="center"/>
          </w:tcPr>
          <w:p w:rsidR="00EE6B83" w:rsidRPr="00AA0A0F" w:rsidRDefault="00EE6B83" w:rsidP="0009244E">
            <w:pPr>
              <w:spacing w:after="120"/>
              <w:jc w:val="center"/>
              <w:rPr>
                <w:rFonts w:ascii="Tahoma" w:hAnsi="Tahoma" w:cs="Tahoma"/>
                <w:szCs w:val="22"/>
                <w:lang w:eastAsia="en-US"/>
              </w:rPr>
            </w:pPr>
          </w:p>
        </w:tc>
      </w:tr>
      <w:tr w:rsidR="00EE6B83" w:rsidRPr="002B4F20" w:rsidTr="0009244E">
        <w:trPr>
          <w:trHeight w:val="284"/>
        </w:trPr>
        <w:tc>
          <w:tcPr>
            <w:tcW w:w="314" w:type="pct"/>
            <w:vAlign w:val="center"/>
          </w:tcPr>
          <w:p w:rsidR="00EE6B83" w:rsidRPr="00AA0A0F" w:rsidRDefault="00EE6B83" w:rsidP="0009244E">
            <w:pPr>
              <w:spacing w:after="120"/>
              <w:jc w:val="center"/>
              <w:rPr>
                <w:rFonts w:ascii="Tahoma" w:hAnsi="Tahoma" w:cs="Tahoma"/>
                <w:szCs w:val="22"/>
                <w:lang w:eastAsia="en-US"/>
              </w:rPr>
            </w:pPr>
            <w:r w:rsidRPr="00AA0A0F">
              <w:rPr>
                <w:rFonts w:ascii="Tahoma" w:hAnsi="Tahoma" w:cs="Tahoma"/>
                <w:szCs w:val="22"/>
                <w:lang w:val="en-US" w:eastAsia="en-US"/>
              </w:rPr>
              <w:t>4</w:t>
            </w:r>
          </w:p>
        </w:tc>
        <w:tc>
          <w:tcPr>
            <w:tcW w:w="2167" w:type="pct"/>
            <w:vAlign w:val="center"/>
          </w:tcPr>
          <w:p w:rsidR="00EE6B83" w:rsidRPr="00AA0A0F" w:rsidRDefault="00EE6B83" w:rsidP="0009244E">
            <w:pPr>
              <w:spacing w:after="120"/>
              <w:rPr>
                <w:rFonts w:ascii="Tahoma" w:hAnsi="Tahoma" w:cs="Tahoma"/>
                <w:szCs w:val="22"/>
                <w:lang w:val="en-US" w:eastAsia="en-US"/>
              </w:rPr>
            </w:pPr>
            <w:r w:rsidRPr="00AA0A0F">
              <w:rPr>
                <w:rFonts w:ascii="Tahoma" w:hAnsi="Tahoma" w:cs="Tahoma"/>
                <w:szCs w:val="22"/>
                <w:lang w:val="en-US" w:eastAsia="en-US"/>
              </w:rPr>
              <w:t>Maintenance cost for 3 years (Table F.1.1)</w:t>
            </w:r>
          </w:p>
        </w:tc>
        <w:tc>
          <w:tcPr>
            <w:tcW w:w="840" w:type="pct"/>
            <w:vAlign w:val="center"/>
          </w:tcPr>
          <w:p w:rsidR="00EE6B83" w:rsidRPr="00AA0A0F" w:rsidRDefault="00EE6B83" w:rsidP="0009244E">
            <w:pPr>
              <w:spacing w:after="120"/>
              <w:jc w:val="center"/>
              <w:rPr>
                <w:rFonts w:ascii="Tahoma" w:hAnsi="Tahoma" w:cs="Tahoma"/>
                <w:szCs w:val="22"/>
                <w:lang w:val="en-US" w:eastAsia="en-US"/>
              </w:rPr>
            </w:pPr>
          </w:p>
        </w:tc>
        <w:tc>
          <w:tcPr>
            <w:tcW w:w="840" w:type="pct"/>
            <w:vAlign w:val="center"/>
          </w:tcPr>
          <w:p w:rsidR="00EE6B83" w:rsidRPr="00AA0A0F" w:rsidRDefault="00EE6B83" w:rsidP="0009244E">
            <w:pPr>
              <w:spacing w:after="120"/>
              <w:jc w:val="center"/>
              <w:rPr>
                <w:rFonts w:ascii="Tahoma" w:hAnsi="Tahoma" w:cs="Tahoma"/>
                <w:szCs w:val="22"/>
                <w:lang w:val="en-US" w:eastAsia="en-US"/>
              </w:rPr>
            </w:pPr>
          </w:p>
        </w:tc>
        <w:tc>
          <w:tcPr>
            <w:tcW w:w="839" w:type="pct"/>
            <w:vAlign w:val="center"/>
          </w:tcPr>
          <w:p w:rsidR="00EE6B83" w:rsidRPr="00AA0A0F" w:rsidRDefault="00EE6B83" w:rsidP="0009244E">
            <w:pPr>
              <w:spacing w:after="120"/>
              <w:jc w:val="center"/>
              <w:rPr>
                <w:rFonts w:ascii="Tahoma" w:hAnsi="Tahoma" w:cs="Tahoma"/>
                <w:szCs w:val="22"/>
                <w:lang w:val="en-US" w:eastAsia="en-US"/>
              </w:rPr>
            </w:pPr>
          </w:p>
        </w:tc>
      </w:tr>
      <w:tr w:rsidR="00EE6B83" w:rsidRPr="00AA0A0F" w:rsidTr="0009244E">
        <w:trPr>
          <w:trHeight w:val="284"/>
        </w:trPr>
        <w:tc>
          <w:tcPr>
            <w:tcW w:w="314" w:type="pct"/>
            <w:shd w:val="clear" w:color="auto" w:fill="9CC2E5" w:themeFill="accent1" w:themeFillTint="99"/>
            <w:vAlign w:val="center"/>
          </w:tcPr>
          <w:p w:rsidR="00EE6B83" w:rsidRPr="00AA0A0F" w:rsidRDefault="00EE6B83" w:rsidP="0009244E">
            <w:pPr>
              <w:spacing w:after="120"/>
              <w:jc w:val="center"/>
              <w:rPr>
                <w:rFonts w:ascii="Tahoma" w:hAnsi="Tahoma" w:cs="Tahoma"/>
                <w:szCs w:val="22"/>
                <w:lang w:val="en-US" w:eastAsia="en-US"/>
              </w:rPr>
            </w:pPr>
          </w:p>
        </w:tc>
        <w:tc>
          <w:tcPr>
            <w:tcW w:w="2167" w:type="pct"/>
            <w:shd w:val="clear" w:color="auto" w:fill="9CC2E5" w:themeFill="accent1" w:themeFillTint="99"/>
            <w:vAlign w:val="center"/>
          </w:tcPr>
          <w:p w:rsidR="00EE6B83" w:rsidRPr="00AA0A0F" w:rsidRDefault="00EE6B83" w:rsidP="0009244E">
            <w:pPr>
              <w:spacing w:after="120"/>
              <w:jc w:val="right"/>
              <w:rPr>
                <w:rFonts w:ascii="Tahoma" w:hAnsi="Tahoma" w:cs="Tahoma"/>
                <w:b/>
                <w:szCs w:val="22"/>
                <w:lang w:eastAsia="en-US"/>
              </w:rPr>
            </w:pPr>
            <w:r w:rsidRPr="00AA0A0F">
              <w:rPr>
                <w:rFonts w:ascii="Tahoma" w:hAnsi="Tahoma" w:cs="Tahoma"/>
                <w:b/>
                <w:szCs w:val="22"/>
                <w:lang w:eastAsia="en-US"/>
              </w:rPr>
              <w:t>GRAND TOTAL</w:t>
            </w:r>
          </w:p>
        </w:tc>
        <w:tc>
          <w:tcPr>
            <w:tcW w:w="840" w:type="pct"/>
            <w:shd w:val="clear" w:color="auto" w:fill="9CC2E5" w:themeFill="accent1" w:themeFillTint="99"/>
            <w:vAlign w:val="center"/>
          </w:tcPr>
          <w:p w:rsidR="00EE6B83" w:rsidRPr="00AA0A0F" w:rsidRDefault="00EE6B83" w:rsidP="0009244E">
            <w:pPr>
              <w:spacing w:after="120"/>
              <w:jc w:val="center"/>
              <w:rPr>
                <w:rFonts w:ascii="Tahoma" w:hAnsi="Tahoma" w:cs="Tahoma"/>
                <w:szCs w:val="22"/>
                <w:lang w:eastAsia="en-US"/>
              </w:rPr>
            </w:pPr>
          </w:p>
        </w:tc>
        <w:tc>
          <w:tcPr>
            <w:tcW w:w="840" w:type="pct"/>
            <w:shd w:val="clear" w:color="auto" w:fill="9CC2E5" w:themeFill="accent1" w:themeFillTint="99"/>
            <w:vAlign w:val="center"/>
          </w:tcPr>
          <w:p w:rsidR="00EE6B83" w:rsidRPr="00AA0A0F" w:rsidRDefault="00EE6B83" w:rsidP="0009244E">
            <w:pPr>
              <w:spacing w:after="120"/>
              <w:jc w:val="center"/>
              <w:rPr>
                <w:rFonts w:ascii="Tahoma" w:hAnsi="Tahoma" w:cs="Tahoma"/>
                <w:szCs w:val="22"/>
                <w:lang w:eastAsia="en-US"/>
              </w:rPr>
            </w:pPr>
          </w:p>
        </w:tc>
        <w:tc>
          <w:tcPr>
            <w:tcW w:w="839" w:type="pct"/>
            <w:shd w:val="clear" w:color="auto" w:fill="9CC2E5" w:themeFill="accent1" w:themeFillTint="99"/>
            <w:vAlign w:val="center"/>
          </w:tcPr>
          <w:p w:rsidR="00EE6B83" w:rsidRPr="00AA0A0F" w:rsidRDefault="00EE6B83" w:rsidP="0009244E">
            <w:pPr>
              <w:spacing w:after="120"/>
              <w:jc w:val="center"/>
              <w:rPr>
                <w:rFonts w:ascii="Tahoma" w:hAnsi="Tahoma" w:cs="Tahoma"/>
                <w:szCs w:val="22"/>
                <w:lang w:eastAsia="en-US"/>
              </w:rPr>
            </w:pPr>
          </w:p>
        </w:tc>
      </w:tr>
    </w:tbl>
    <w:p w:rsidR="00EE6B83" w:rsidRPr="00AA0A0F" w:rsidRDefault="00EE6B83" w:rsidP="00EE6B83">
      <w:pPr>
        <w:spacing w:line="360" w:lineRule="auto"/>
        <w:rPr>
          <w:rFonts w:ascii="Tahoma" w:hAnsi="Tahoma" w:cs="Tahoma"/>
          <w:noProof/>
          <w:szCs w:val="22"/>
          <w:lang w:val="en-US"/>
        </w:rPr>
      </w:pPr>
    </w:p>
    <w:p w:rsidR="00EE6B83" w:rsidRPr="00AA0A0F" w:rsidRDefault="00EE6B83" w:rsidP="00EE6B83">
      <w:pPr>
        <w:spacing w:line="360" w:lineRule="auto"/>
        <w:rPr>
          <w:rFonts w:ascii="Tahoma" w:hAnsi="Tahoma" w:cs="Tahoma"/>
          <w:b/>
          <w:noProof/>
          <w:szCs w:val="22"/>
          <w:lang w:val="en-GB"/>
        </w:rPr>
      </w:pPr>
      <w:r w:rsidRPr="00AA0A0F">
        <w:rPr>
          <w:rFonts w:ascii="Tahoma" w:hAnsi="Tahoma" w:cs="Tahoma"/>
          <w:b/>
          <w:noProof/>
          <w:szCs w:val="22"/>
          <w:lang w:val="en-GB"/>
        </w:rPr>
        <w:t>Financial Table F.1-5  Optional Costs</w:t>
      </w:r>
    </w:p>
    <w:tbl>
      <w:tblPr>
        <w:tblW w:w="45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3217"/>
        <w:gridCol w:w="1191"/>
        <w:gridCol w:w="1081"/>
        <w:gridCol w:w="1204"/>
        <w:gridCol w:w="1374"/>
      </w:tblGrid>
      <w:tr w:rsidR="00EE6B83" w:rsidRPr="00AA0A0F" w:rsidTr="0009244E">
        <w:trPr>
          <w:cantSplit/>
        </w:trPr>
        <w:tc>
          <w:tcPr>
            <w:tcW w:w="344" w:type="pct"/>
            <w:vMerge w:val="restart"/>
            <w:shd w:val="clear" w:color="auto" w:fill="9CC2E5" w:themeFill="accent1" w:themeFillTint="99"/>
            <w:vAlign w:val="center"/>
          </w:tcPr>
          <w:p w:rsidR="00EE6B83" w:rsidRPr="00AA0A0F" w:rsidRDefault="00EE6B83" w:rsidP="0009244E">
            <w:pPr>
              <w:keepNext/>
              <w:spacing w:after="120"/>
              <w:outlineLvl w:val="2"/>
              <w:rPr>
                <w:rFonts w:ascii="Tahoma" w:hAnsi="Tahoma" w:cs="Tahoma"/>
                <w:szCs w:val="22"/>
                <w:lang w:eastAsia="en-US"/>
              </w:rPr>
            </w:pPr>
            <w:r w:rsidRPr="00AA0A0F">
              <w:rPr>
                <w:rFonts w:ascii="Tahoma" w:hAnsi="Tahoma" w:cs="Tahoma"/>
                <w:szCs w:val="22"/>
                <w:lang w:val="en-GB" w:eastAsia="en-US"/>
              </w:rPr>
              <w:t> </w:t>
            </w:r>
            <w:bookmarkStart w:id="91" w:name="_Toc69134288"/>
            <w:r w:rsidRPr="00AA0A0F">
              <w:rPr>
                <w:rFonts w:ascii="Tahoma" w:hAnsi="Tahoma" w:cs="Tahoma"/>
                <w:szCs w:val="22"/>
                <w:lang w:eastAsia="en-US"/>
              </w:rPr>
              <w:t>Α/Α</w:t>
            </w:r>
            <w:bookmarkEnd w:id="91"/>
          </w:p>
        </w:tc>
        <w:tc>
          <w:tcPr>
            <w:tcW w:w="1859" w:type="pct"/>
            <w:vMerge w:val="restart"/>
            <w:shd w:val="clear" w:color="auto" w:fill="9CC2E5" w:themeFill="accent1" w:themeFillTint="99"/>
            <w:vAlign w:val="center"/>
          </w:tcPr>
          <w:p w:rsidR="00EE6B83" w:rsidRPr="00AA0A0F" w:rsidRDefault="00EE6B83" w:rsidP="0009244E">
            <w:pPr>
              <w:spacing w:after="120"/>
              <w:jc w:val="center"/>
              <w:rPr>
                <w:rFonts w:ascii="Tahoma" w:hAnsi="Tahoma" w:cs="Tahoma"/>
                <w:szCs w:val="22"/>
                <w:lang w:eastAsia="en-US"/>
              </w:rPr>
            </w:pPr>
            <w:r w:rsidRPr="00AA0A0F">
              <w:rPr>
                <w:rFonts w:ascii="Tahoma" w:hAnsi="Tahoma" w:cs="Tahoma"/>
                <w:szCs w:val="22"/>
                <w:lang w:eastAsia="en-US"/>
              </w:rPr>
              <w:t>DESCRIPTION</w:t>
            </w:r>
          </w:p>
        </w:tc>
        <w:tc>
          <w:tcPr>
            <w:tcW w:w="1328" w:type="pct"/>
            <w:gridSpan w:val="2"/>
            <w:shd w:val="clear" w:color="auto" w:fill="9CC2E5" w:themeFill="accent1" w:themeFillTint="99"/>
            <w:vAlign w:val="center"/>
          </w:tcPr>
          <w:p w:rsidR="00EE6B83" w:rsidRPr="00AA0A0F" w:rsidRDefault="00EE6B83" w:rsidP="0009244E">
            <w:pPr>
              <w:spacing w:after="120"/>
              <w:jc w:val="center"/>
              <w:rPr>
                <w:rFonts w:ascii="Tahoma" w:hAnsi="Tahoma" w:cs="Tahoma"/>
                <w:szCs w:val="22"/>
                <w:lang w:eastAsia="en-US"/>
              </w:rPr>
            </w:pPr>
            <w:r w:rsidRPr="00AA0A0F">
              <w:rPr>
                <w:rFonts w:ascii="Tahoma" w:hAnsi="Tahoma" w:cs="Tahoma"/>
                <w:szCs w:val="22"/>
                <w:lang w:eastAsia="en-US"/>
              </w:rPr>
              <w:t>PRICE [€]</w:t>
            </w:r>
          </w:p>
          <w:p w:rsidR="00EE6B83" w:rsidRPr="00AA0A0F" w:rsidRDefault="00EE6B83" w:rsidP="0009244E">
            <w:pPr>
              <w:spacing w:after="120"/>
              <w:jc w:val="center"/>
              <w:rPr>
                <w:rFonts w:ascii="Tahoma" w:hAnsi="Tahoma" w:cs="Tahoma"/>
                <w:szCs w:val="22"/>
                <w:lang w:eastAsia="en-US"/>
              </w:rPr>
            </w:pPr>
            <w:proofErr w:type="spellStart"/>
            <w:r w:rsidRPr="00AA0A0F">
              <w:rPr>
                <w:rFonts w:ascii="Tahoma" w:hAnsi="Tahoma" w:cs="Tahoma"/>
                <w:szCs w:val="22"/>
                <w:lang w:eastAsia="en-US"/>
              </w:rPr>
              <w:t>Excluding</w:t>
            </w:r>
            <w:proofErr w:type="spellEnd"/>
            <w:r w:rsidRPr="00AA0A0F">
              <w:rPr>
                <w:rFonts w:ascii="Tahoma" w:hAnsi="Tahoma" w:cs="Tahoma"/>
                <w:szCs w:val="22"/>
                <w:lang w:eastAsia="en-US"/>
              </w:rPr>
              <w:t xml:space="preserve"> VAT</w:t>
            </w:r>
          </w:p>
        </w:tc>
        <w:tc>
          <w:tcPr>
            <w:tcW w:w="703" w:type="pct"/>
            <w:vMerge w:val="restart"/>
            <w:shd w:val="clear" w:color="auto" w:fill="9CC2E5" w:themeFill="accent1" w:themeFillTint="99"/>
            <w:vAlign w:val="center"/>
          </w:tcPr>
          <w:p w:rsidR="00EE6B83" w:rsidRPr="00AA0A0F" w:rsidRDefault="00EE6B83" w:rsidP="0009244E">
            <w:pPr>
              <w:spacing w:after="120"/>
              <w:jc w:val="center"/>
              <w:rPr>
                <w:rFonts w:ascii="Tahoma" w:hAnsi="Tahoma" w:cs="Tahoma"/>
                <w:szCs w:val="22"/>
                <w:lang w:eastAsia="en-US"/>
              </w:rPr>
            </w:pPr>
            <w:r w:rsidRPr="00AA0A0F">
              <w:rPr>
                <w:rFonts w:ascii="Tahoma" w:hAnsi="Tahoma" w:cs="Tahoma"/>
                <w:szCs w:val="22"/>
                <w:lang w:eastAsia="en-US"/>
              </w:rPr>
              <w:t>VAT [€]</w:t>
            </w:r>
          </w:p>
        </w:tc>
        <w:tc>
          <w:tcPr>
            <w:tcW w:w="766" w:type="pct"/>
            <w:vMerge w:val="restart"/>
            <w:shd w:val="clear" w:color="auto" w:fill="9CC2E5" w:themeFill="accent1" w:themeFillTint="99"/>
            <w:vAlign w:val="center"/>
          </w:tcPr>
          <w:p w:rsidR="00EE6B83" w:rsidRPr="00AA0A0F" w:rsidRDefault="00EE6B83" w:rsidP="0009244E">
            <w:pPr>
              <w:spacing w:after="120"/>
              <w:jc w:val="center"/>
              <w:rPr>
                <w:rFonts w:ascii="Tahoma" w:hAnsi="Tahoma" w:cs="Tahoma"/>
                <w:szCs w:val="22"/>
                <w:lang w:eastAsia="en-US"/>
              </w:rPr>
            </w:pPr>
            <w:r w:rsidRPr="00AA0A0F">
              <w:rPr>
                <w:rFonts w:ascii="Tahoma" w:hAnsi="Tahoma" w:cs="Tahoma"/>
                <w:szCs w:val="22"/>
                <w:lang w:eastAsia="en-US"/>
              </w:rPr>
              <w:t>TOTAL PRICE INCLUDING VAT [€]</w:t>
            </w:r>
          </w:p>
        </w:tc>
      </w:tr>
      <w:tr w:rsidR="00EE6B83" w:rsidRPr="00AA0A0F" w:rsidTr="0009244E">
        <w:trPr>
          <w:cantSplit/>
        </w:trPr>
        <w:tc>
          <w:tcPr>
            <w:tcW w:w="344" w:type="pct"/>
            <w:vMerge/>
            <w:shd w:val="clear" w:color="auto" w:fill="E6E6E6"/>
            <w:vAlign w:val="center"/>
          </w:tcPr>
          <w:p w:rsidR="00EE6B83" w:rsidRPr="00AA0A0F" w:rsidRDefault="00EE6B83" w:rsidP="0009244E">
            <w:pPr>
              <w:spacing w:after="120"/>
              <w:jc w:val="center"/>
              <w:rPr>
                <w:rFonts w:ascii="Tahoma" w:hAnsi="Tahoma" w:cs="Tahoma"/>
                <w:szCs w:val="22"/>
                <w:lang w:eastAsia="en-US"/>
              </w:rPr>
            </w:pPr>
          </w:p>
        </w:tc>
        <w:tc>
          <w:tcPr>
            <w:tcW w:w="1859" w:type="pct"/>
            <w:vMerge/>
            <w:shd w:val="clear" w:color="auto" w:fill="E6E6E6"/>
            <w:vAlign w:val="center"/>
          </w:tcPr>
          <w:p w:rsidR="00EE6B83" w:rsidRPr="00AA0A0F" w:rsidRDefault="00EE6B83" w:rsidP="0009244E">
            <w:pPr>
              <w:spacing w:after="120"/>
              <w:jc w:val="center"/>
              <w:rPr>
                <w:rFonts w:ascii="Tahoma" w:hAnsi="Tahoma" w:cs="Tahoma"/>
                <w:szCs w:val="22"/>
                <w:lang w:eastAsia="en-US"/>
              </w:rPr>
            </w:pPr>
          </w:p>
        </w:tc>
        <w:tc>
          <w:tcPr>
            <w:tcW w:w="696" w:type="pct"/>
            <w:shd w:val="clear" w:color="auto" w:fill="E6E6E6"/>
            <w:vAlign w:val="center"/>
          </w:tcPr>
          <w:p w:rsidR="00EE6B83" w:rsidRPr="00AA0A0F" w:rsidRDefault="00EE6B83" w:rsidP="0009244E">
            <w:pPr>
              <w:spacing w:after="120"/>
              <w:jc w:val="center"/>
              <w:rPr>
                <w:rFonts w:ascii="Tahoma" w:hAnsi="Tahoma" w:cs="Tahoma"/>
                <w:spacing w:val="-4"/>
                <w:szCs w:val="22"/>
                <w:lang w:eastAsia="en-US"/>
              </w:rPr>
            </w:pPr>
            <w:r w:rsidRPr="00AA0A0F">
              <w:rPr>
                <w:rFonts w:ascii="Tahoma" w:hAnsi="Tahoma" w:cs="Tahoma"/>
                <w:spacing w:val="-4"/>
                <w:szCs w:val="22"/>
                <w:lang w:eastAsia="en-US"/>
              </w:rPr>
              <w:t>UNIT PRICE</w:t>
            </w:r>
          </w:p>
        </w:tc>
        <w:tc>
          <w:tcPr>
            <w:tcW w:w="632" w:type="pct"/>
            <w:shd w:val="clear" w:color="auto" w:fill="E6E6E6"/>
            <w:vAlign w:val="center"/>
          </w:tcPr>
          <w:p w:rsidR="00EE6B83" w:rsidRPr="00AA0A0F" w:rsidRDefault="00EE6B83" w:rsidP="0009244E">
            <w:pPr>
              <w:spacing w:after="120"/>
              <w:jc w:val="center"/>
              <w:rPr>
                <w:rFonts w:ascii="Tahoma" w:hAnsi="Tahoma" w:cs="Tahoma"/>
                <w:szCs w:val="22"/>
                <w:lang w:eastAsia="en-US"/>
              </w:rPr>
            </w:pPr>
            <w:r w:rsidRPr="00AA0A0F">
              <w:rPr>
                <w:rFonts w:ascii="Tahoma" w:hAnsi="Tahoma" w:cs="Tahoma"/>
                <w:szCs w:val="22"/>
                <w:lang w:eastAsia="en-US"/>
              </w:rPr>
              <w:t>TOTAL PRICE</w:t>
            </w:r>
          </w:p>
        </w:tc>
        <w:tc>
          <w:tcPr>
            <w:tcW w:w="703" w:type="pct"/>
            <w:vMerge/>
            <w:shd w:val="clear" w:color="auto" w:fill="E6E6E6"/>
            <w:vAlign w:val="center"/>
          </w:tcPr>
          <w:p w:rsidR="00EE6B83" w:rsidRPr="00AA0A0F" w:rsidRDefault="00EE6B83" w:rsidP="0009244E">
            <w:pPr>
              <w:spacing w:after="120"/>
              <w:jc w:val="center"/>
              <w:rPr>
                <w:rFonts w:ascii="Tahoma" w:hAnsi="Tahoma" w:cs="Tahoma"/>
                <w:szCs w:val="22"/>
                <w:lang w:eastAsia="en-US"/>
              </w:rPr>
            </w:pPr>
          </w:p>
        </w:tc>
        <w:tc>
          <w:tcPr>
            <w:tcW w:w="766" w:type="pct"/>
            <w:vMerge/>
            <w:shd w:val="clear" w:color="auto" w:fill="E6E6E6"/>
            <w:vAlign w:val="center"/>
          </w:tcPr>
          <w:p w:rsidR="00EE6B83" w:rsidRPr="00AA0A0F" w:rsidRDefault="00EE6B83" w:rsidP="0009244E">
            <w:pPr>
              <w:spacing w:after="120"/>
              <w:jc w:val="center"/>
              <w:rPr>
                <w:rFonts w:ascii="Tahoma" w:hAnsi="Tahoma" w:cs="Tahoma"/>
                <w:szCs w:val="22"/>
                <w:lang w:eastAsia="en-US"/>
              </w:rPr>
            </w:pPr>
          </w:p>
        </w:tc>
      </w:tr>
      <w:tr w:rsidR="00EE6B83" w:rsidRPr="00AA0A0F" w:rsidTr="0009244E">
        <w:trPr>
          <w:trHeight w:val="284"/>
        </w:trPr>
        <w:tc>
          <w:tcPr>
            <w:tcW w:w="344" w:type="pct"/>
            <w:vAlign w:val="center"/>
          </w:tcPr>
          <w:p w:rsidR="00EE6B83" w:rsidRPr="00AA0A0F" w:rsidRDefault="00EE6B83" w:rsidP="0009244E">
            <w:pPr>
              <w:spacing w:after="120"/>
              <w:jc w:val="center"/>
              <w:rPr>
                <w:rFonts w:ascii="Tahoma" w:hAnsi="Tahoma" w:cs="Tahoma"/>
                <w:szCs w:val="22"/>
                <w:lang w:eastAsia="en-US"/>
              </w:rPr>
            </w:pPr>
          </w:p>
        </w:tc>
        <w:tc>
          <w:tcPr>
            <w:tcW w:w="1859" w:type="pct"/>
            <w:vAlign w:val="center"/>
          </w:tcPr>
          <w:p w:rsidR="00EE6B83" w:rsidRPr="00AA0A0F" w:rsidRDefault="00EE6B83" w:rsidP="0009244E">
            <w:pPr>
              <w:spacing w:after="120"/>
              <w:jc w:val="center"/>
              <w:rPr>
                <w:rFonts w:ascii="Tahoma" w:hAnsi="Tahoma" w:cs="Tahoma"/>
                <w:szCs w:val="22"/>
                <w:lang w:eastAsia="en-US"/>
              </w:rPr>
            </w:pPr>
          </w:p>
        </w:tc>
        <w:tc>
          <w:tcPr>
            <w:tcW w:w="696" w:type="pct"/>
            <w:vAlign w:val="center"/>
          </w:tcPr>
          <w:p w:rsidR="00EE6B83" w:rsidRPr="00AA0A0F" w:rsidRDefault="00EE6B83" w:rsidP="0009244E">
            <w:pPr>
              <w:spacing w:after="120"/>
              <w:jc w:val="center"/>
              <w:rPr>
                <w:rFonts w:ascii="Tahoma" w:hAnsi="Tahoma" w:cs="Tahoma"/>
                <w:szCs w:val="22"/>
                <w:lang w:eastAsia="en-US"/>
              </w:rPr>
            </w:pPr>
          </w:p>
        </w:tc>
        <w:tc>
          <w:tcPr>
            <w:tcW w:w="632" w:type="pct"/>
            <w:vAlign w:val="center"/>
          </w:tcPr>
          <w:p w:rsidR="00EE6B83" w:rsidRPr="00AA0A0F" w:rsidRDefault="00EE6B83" w:rsidP="0009244E">
            <w:pPr>
              <w:spacing w:after="120"/>
              <w:jc w:val="center"/>
              <w:rPr>
                <w:rFonts w:ascii="Tahoma" w:hAnsi="Tahoma" w:cs="Tahoma"/>
                <w:szCs w:val="22"/>
                <w:lang w:eastAsia="en-US"/>
              </w:rPr>
            </w:pPr>
          </w:p>
        </w:tc>
        <w:tc>
          <w:tcPr>
            <w:tcW w:w="703" w:type="pct"/>
            <w:vAlign w:val="center"/>
          </w:tcPr>
          <w:p w:rsidR="00EE6B83" w:rsidRPr="00AA0A0F" w:rsidRDefault="00EE6B83" w:rsidP="0009244E">
            <w:pPr>
              <w:spacing w:after="120"/>
              <w:jc w:val="center"/>
              <w:rPr>
                <w:rFonts w:ascii="Tahoma" w:hAnsi="Tahoma" w:cs="Tahoma"/>
                <w:szCs w:val="22"/>
                <w:lang w:eastAsia="en-US"/>
              </w:rPr>
            </w:pPr>
          </w:p>
        </w:tc>
        <w:tc>
          <w:tcPr>
            <w:tcW w:w="766" w:type="pct"/>
            <w:vAlign w:val="center"/>
          </w:tcPr>
          <w:p w:rsidR="00EE6B83" w:rsidRPr="00AA0A0F" w:rsidRDefault="00EE6B83" w:rsidP="0009244E">
            <w:pPr>
              <w:spacing w:after="120"/>
              <w:jc w:val="center"/>
              <w:rPr>
                <w:rFonts w:ascii="Tahoma" w:hAnsi="Tahoma" w:cs="Tahoma"/>
                <w:szCs w:val="22"/>
                <w:lang w:eastAsia="en-US"/>
              </w:rPr>
            </w:pPr>
          </w:p>
        </w:tc>
      </w:tr>
      <w:tr w:rsidR="00EE6B83" w:rsidRPr="00AA0A0F" w:rsidTr="0009244E">
        <w:trPr>
          <w:trHeight w:val="284"/>
        </w:trPr>
        <w:tc>
          <w:tcPr>
            <w:tcW w:w="344" w:type="pct"/>
            <w:tcBorders>
              <w:bottom w:val="single" w:sz="4" w:space="0" w:color="auto"/>
            </w:tcBorders>
            <w:vAlign w:val="center"/>
          </w:tcPr>
          <w:p w:rsidR="00EE6B83" w:rsidRPr="00AA0A0F" w:rsidRDefault="00EE6B83" w:rsidP="0009244E">
            <w:pPr>
              <w:spacing w:after="120"/>
              <w:jc w:val="center"/>
              <w:rPr>
                <w:rFonts w:ascii="Tahoma" w:hAnsi="Tahoma" w:cs="Tahoma"/>
                <w:szCs w:val="22"/>
                <w:lang w:eastAsia="en-US"/>
              </w:rPr>
            </w:pPr>
          </w:p>
        </w:tc>
        <w:tc>
          <w:tcPr>
            <w:tcW w:w="1859" w:type="pct"/>
            <w:tcBorders>
              <w:bottom w:val="single" w:sz="4" w:space="0" w:color="auto"/>
            </w:tcBorders>
            <w:vAlign w:val="center"/>
          </w:tcPr>
          <w:p w:rsidR="00EE6B83" w:rsidRPr="00AA0A0F" w:rsidRDefault="00EE6B83" w:rsidP="0009244E">
            <w:pPr>
              <w:spacing w:after="120"/>
              <w:jc w:val="center"/>
              <w:rPr>
                <w:rFonts w:ascii="Tahoma" w:hAnsi="Tahoma" w:cs="Tahoma"/>
                <w:szCs w:val="22"/>
                <w:lang w:eastAsia="en-US"/>
              </w:rPr>
            </w:pPr>
          </w:p>
        </w:tc>
        <w:tc>
          <w:tcPr>
            <w:tcW w:w="696" w:type="pct"/>
            <w:tcBorders>
              <w:bottom w:val="single" w:sz="4" w:space="0" w:color="auto"/>
            </w:tcBorders>
            <w:vAlign w:val="center"/>
          </w:tcPr>
          <w:p w:rsidR="00EE6B83" w:rsidRPr="00AA0A0F" w:rsidRDefault="00EE6B83" w:rsidP="0009244E">
            <w:pPr>
              <w:spacing w:after="120"/>
              <w:jc w:val="center"/>
              <w:rPr>
                <w:rFonts w:ascii="Tahoma" w:hAnsi="Tahoma" w:cs="Tahoma"/>
                <w:szCs w:val="22"/>
                <w:lang w:eastAsia="en-US"/>
              </w:rPr>
            </w:pPr>
          </w:p>
        </w:tc>
        <w:tc>
          <w:tcPr>
            <w:tcW w:w="632" w:type="pct"/>
            <w:tcBorders>
              <w:bottom w:val="single" w:sz="4" w:space="0" w:color="auto"/>
            </w:tcBorders>
            <w:vAlign w:val="center"/>
          </w:tcPr>
          <w:p w:rsidR="00EE6B83" w:rsidRPr="00AA0A0F" w:rsidRDefault="00EE6B83" w:rsidP="0009244E">
            <w:pPr>
              <w:spacing w:after="120"/>
              <w:jc w:val="center"/>
              <w:rPr>
                <w:rFonts w:ascii="Tahoma" w:hAnsi="Tahoma" w:cs="Tahoma"/>
                <w:szCs w:val="22"/>
                <w:lang w:eastAsia="en-US"/>
              </w:rPr>
            </w:pPr>
          </w:p>
        </w:tc>
        <w:tc>
          <w:tcPr>
            <w:tcW w:w="703" w:type="pct"/>
            <w:tcBorders>
              <w:bottom w:val="single" w:sz="4" w:space="0" w:color="auto"/>
            </w:tcBorders>
            <w:vAlign w:val="center"/>
          </w:tcPr>
          <w:p w:rsidR="00EE6B83" w:rsidRPr="00AA0A0F" w:rsidRDefault="00EE6B83" w:rsidP="0009244E">
            <w:pPr>
              <w:spacing w:after="120"/>
              <w:jc w:val="center"/>
              <w:rPr>
                <w:rFonts w:ascii="Tahoma" w:hAnsi="Tahoma" w:cs="Tahoma"/>
                <w:szCs w:val="22"/>
                <w:lang w:eastAsia="en-US"/>
              </w:rPr>
            </w:pPr>
          </w:p>
        </w:tc>
        <w:tc>
          <w:tcPr>
            <w:tcW w:w="766" w:type="pct"/>
            <w:tcBorders>
              <w:bottom w:val="single" w:sz="4" w:space="0" w:color="auto"/>
            </w:tcBorders>
            <w:vAlign w:val="center"/>
          </w:tcPr>
          <w:p w:rsidR="00EE6B83" w:rsidRPr="00AA0A0F" w:rsidRDefault="00EE6B83" w:rsidP="0009244E">
            <w:pPr>
              <w:spacing w:after="120"/>
              <w:jc w:val="center"/>
              <w:rPr>
                <w:rFonts w:ascii="Tahoma" w:hAnsi="Tahoma" w:cs="Tahoma"/>
                <w:szCs w:val="22"/>
                <w:lang w:eastAsia="en-US"/>
              </w:rPr>
            </w:pPr>
          </w:p>
        </w:tc>
      </w:tr>
      <w:tr w:rsidR="00EE6B83" w:rsidRPr="00AA0A0F" w:rsidTr="0009244E">
        <w:trPr>
          <w:trHeight w:val="284"/>
        </w:trPr>
        <w:tc>
          <w:tcPr>
            <w:tcW w:w="344" w:type="pct"/>
            <w:tcBorders>
              <w:bottom w:val="single" w:sz="4" w:space="0" w:color="auto"/>
            </w:tcBorders>
            <w:vAlign w:val="center"/>
          </w:tcPr>
          <w:p w:rsidR="00EE6B83" w:rsidRPr="00AA0A0F" w:rsidRDefault="00EE6B83" w:rsidP="0009244E">
            <w:pPr>
              <w:spacing w:after="120"/>
              <w:jc w:val="center"/>
              <w:rPr>
                <w:rFonts w:ascii="Tahoma" w:hAnsi="Tahoma" w:cs="Tahoma"/>
                <w:szCs w:val="22"/>
                <w:lang w:eastAsia="en-US"/>
              </w:rPr>
            </w:pPr>
          </w:p>
        </w:tc>
        <w:tc>
          <w:tcPr>
            <w:tcW w:w="1859" w:type="pct"/>
            <w:tcBorders>
              <w:bottom w:val="single" w:sz="4" w:space="0" w:color="auto"/>
            </w:tcBorders>
            <w:vAlign w:val="center"/>
          </w:tcPr>
          <w:p w:rsidR="00EE6B83" w:rsidRPr="00AA0A0F" w:rsidRDefault="00EE6B83" w:rsidP="0009244E">
            <w:pPr>
              <w:spacing w:after="120"/>
              <w:jc w:val="center"/>
              <w:rPr>
                <w:rFonts w:ascii="Tahoma" w:hAnsi="Tahoma" w:cs="Tahoma"/>
                <w:szCs w:val="22"/>
                <w:lang w:eastAsia="en-US"/>
              </w:rPr>
            </w:pPr>
          </w:p>
        </w:tc>
        <w:tc>
          <w:tcPr>
            <w:tcW w:w="696" w:type="pct"/>
            <w:tcBorders>
              <w:bottom w:val="single" w:sz="4" w:space="0" w:color="auto"/>
            </w:tcBorders>
            <w:vAlign w:val="center"/>
          </w:tcPr>
          <w:p w:rsidR="00EE6B83" w:rsidRPr="00AA0A0F" w:rsidRDefault="00EE6B83" w:rsidP="0009244E">
            <w:pPr>
              <w:spacing w:after="120"/>
              <w:jc w:val="center"/>
              <w:rPr>
                <w:rFonts w:ascii="Tahoma" w:hAnsi="Tahoma" w:cs="Tahoma"/>
                <w:szCs w:val="22"/>
                <w:lang w:eastAsia="en-US"/>
              </w:rPr>
            </w:pPr>
          </w:p>
        </w:tc>
        <w:tc>
          <w:tcPr>
            <w:tcW w:w="632" w:type="pct"/>
            <w:tcBorders>
              <w:bottom w:val="single" w:sz="4" w:space="0" w:color="auto"/>
            </w:tcBorders>
            <w:vAlign w:val="center"/>
          </w:tcPr>
          <w:p w:rsidR="00EE6B83" w:rsidRPr="00AA0A0F" w:rsidRDefault="00EE6B83" w:rsidP="0009244E">
            <w:pPr>
              <w:spacing w:after="120"/>
              <w:jc w:val="center"/>
              <w:rPr>
                <w:rFonts w:ascii="Tahoma" w:hAnsi="Tahoma" w:cs="Tahoma"/>
                <w:szCs w:val="22"/>
                <w:lang w:eastAsia="en-US"/>
              </w:rPr>
            </w:pPr>
          </w:p>
        </w:tc>
        <w:tc>
          <w:tcPr>
            <w:tcW w:w="703" w:type="pct"/>
            <w:tcBorders>
              <w:bottom w:val="single" w:sz="4" w:space="0" w:color="auto"/>
            </w:tcBorders>
            <w:vAlign w:val="center"/>
          </w:tcPr>
          <w:p w:rsidR="00EE6B83" w:rsidRPr="00AA0A0F" w:rsidRDefault="00EE6B83" w:rsidP="0009244E">
            <w:pPr>
              <w:spacing w:after="120"/>
              <w:jc w:val="center"/>
              <w:rPr>
                <w:rFonts w:ascii="Tahoma" w:hAnsi="Tahoma" w:cs="Tahoma"/>
                <w:szCs w:val="22"/>
                <w:lang w:eastAsia="en-US"/>
              </w:rPr>
            </w:pPr>
          </w:p>
        </w:tc>
        <w:tc>
          <w:tcPr>
            <w:tcW w:w="766" w:type="pct"/>
            <w:tcBorders>
              <w:bottom w:val="single" w:sz="4" w:space="0" w:color="auto"/>
            </w:tcBorders>
            <w:vAlign w:val="center"/>
          </w:tcPr>
          <w:p w:rsidR="00EE6B83" w:rsidRPr="00AA0A0F" w:rsidRDefault="00EE6B83" w:rsidP="0009244E">
            <w:pPr>
              <w:spacing w:after="120"/>
              <w:jc w:val="center"/>
              <w:rPr>
                <w:rFonts w:ascii="Tahoma" w:hAnsi="Tahoma" w:cs="Tahoma"/>
                <w:szCs w:val="22"/>
                <w:lang w:eastAsia="en-US"/>
              </w:rPr>
            </w:pPr>
          </w:p>
        </w:tc>
      </w:tr>
    </w:tbl>
    <w:p w:rsidR="00EE6B83" w:rsidRPr="00AA0A0F" w:rsidRDefault="00EE6B83" w:rsidP="00EE6B83">
      <w:pPr>
        <w:spacing w:line="360" w:lineRule="auto"/>
        <w:rPr>
          <w:rFonts w:ascii="Tahoma" w:hAnsi="Tahoma" w:cs="Tahoma"/>
          <w:noProof/>
          <w:szCs w:val="22"/>
          <w:lang w:val="en-GB"/>
        </w:rPr>
      </w:pPr>
    </w:p>
    <w:p w:rsidR="00EE6B83" w:rsidRPr="00AA0A0F" w:rsidRDefault="00EE6B83" w:rsidP="00EE6B83">
      <w:pPr>
        <w:spacing w:line="360" w:lineRule="auto"/>
        <w:rPr>
          <w:rFonts w:ascii="Tahoma" w:hAnsi="Tahoma" w:cs="Tahoma"/>
          <w:b/>
          <w:noProof/>
          <w:szCs w:val="22"/>
          <w:lang w:val="en-GB"/>
        </w:rPr>
      </w:pPr>
      <w:r w:rsidRPr="00AA0A0F">
        <w:rPr>
          <w:rFonts w:ascii="Tahoma" w:hAnsi="Tahoma" w:cs="Tahoma"/>
          <w:b/>
          <w:noProof/>
          <w:szCs w:val="22"/>
          <w:lang w:val="en-GB"/>
        </w:rPr>
        <w:t>Financial Table F.1-6  Price list</w:t>
      </w:r>
    </w:p>
    <w:p w:rsidR="00EE6B83" w:rsidRPr="00AA0A0F" w:rsidRDefault="00EE6B83" w:rsidP="00EE6B83">
      <w:pPr>
        <w:spacing w:line="360" w:lineRule="auto"/>
        <w:rPr>
          <w:rFonts w:ascii="Tahoma" w:hAnsi="Tahoma" w:cs="Tahoma"/>
          <w:noProof/>
          <w:szCs w:val="22"/>
          <w:lang w:val="en-GB"/>
        </w:rPr>
      </w:pPr>
    </w:p>
    <w:p w:rsidR="00EE6B83" w:rsidRPr="00AA0A0F" w:rsidRDefault="00EE6B83" w:rsidP="00EE6B83">
      <w:pPr>
        <w:spacing w:line="360" w:lineRule="auto"/>
        <w:rPr>
          <w:rFonts w:ascii="Tahoma" w:hAnsi="Tahoma" w:cs="Tahoma"/>
          <w:szCs w:val="22"/>
          <w:lang w:val="en-US"/>
        </w:rPr>
      </w:pPr>
      <w:r w:rsidRPr="00AA0A0F">
        <w:rPr>
          <w:rFonts w:ascii="Tahoma" w:hAnsi="Tahoma" w:cs="Tahoma"/>
          <w:szCs w:val="22"/>
          <w:lang w:val="en-US"/>
        </w:rPr>
        <w:t>Financial table F 1.6 Reference Price List which includes all possible hardware and services which but not limited to hardware of switch, camera</w:t>
      </w:r>
      <w:proofErr w:type="gramStart"/>
      <w:r w:rsidRPr="00AA0A0F">
        <w:rPr>
          <w:rFonts w:ascii="Tahoma" w:hAnsi="Tahoma" w:cs="Tahoma"/>
          <w:szCs w:val="22"/>
          <w:lang w:val="en-US"/>
        </w:rPr>
        <w:t>, ,</w:t>
      </w:r>
      <w:proofErr w:type="gramEnd"/>
      <w:r w:rsidRPr="00AA0A0F">
        <w:rPr>
          <w:rFonts w:ascii="Tahoma" w:hAnsi="Tahoma" w:cs="Tahoma"/>
          <w:szCs w:val="22"/>
          <w:lang w:val="en-US"/>
        </w:rPr>
        <w:t xml:space="preserve"> pillar, pole, and the other auxiliary materials and service of project management, equipment installation, civil constructions, survey, design, etc.</w:t>
      </w:r>
    </w:p>
    <w:tbl>
      <w:tblPr>
        <w:tblStyle w:val="ac"/>
        <w:tblW w:w="0" w:type="auto"/>
        <w:tblLook w:val="04A0" w:firstRow="1" w:lastRow="0" w:firstColumn="1" w:lastColumn="0" w:noHBand="0" w:noVBand="1"/>
      </w:tblPr>
      <w:tblGrid>
        <w:gridCol w:w="589"/>
        <w:gridCol w:w="3062"/>
        <w:gridCol w:w="3028"/>
        <w:gridCol w:w="2950"/>
      </w:tblGrid>
      <w:tr w:rsidR="00EE6B83" w:rsidRPr="00AA0A0F" w:rsidTr="0009244E">
        <w:tc>
          <w:tcPr>
            <w:tcW w:w="589" w:type="dxa"/>
            <w:shd w:val="clear" w:color="auto" w:fill="9CC2E5" w:themeFill="accent1" w:themeFillTint="99"/>
          </w:tcPr>
          <w:p w:rsidR="00EE6B83" w:rsidRPr="00AA0A0F" w:rsidRDefault="00EE6B83" w:rsidP="0009244E">
            <w:pPr>
              <w:spacing w:line="360" w:lineRule="auto"/>
              <w:rPr>
                <w:rFonts w:ascii="Tahoma" w:hAnsi="Tahoma" w:cs="Tahoma"/>
                <w:szCs w:val="22"/>
                <w:lang w:val="en-US"/>
              </w:rPr>
            </w:pPr>
            <w:r w:rsidRPr="00AA0A0F">
              <w:rPr>
                <w:rFonts w:ascii="Tahoma" w:hAnsi="Tahoma" w:cs="Tahoma"/>
                <w:szCs w:val="22"/>
                <w:lang w:val="en-US"/>
              </w:rPr>
              <w:t>A/A</w:t>
            </w:r>
          </w:p>
        </w:tc>
        <w:tc>
          <w:tcPr>
            <w:tcW w:w="3062" w:type="dxa"/>
            <w:shd w:val="clear" w:color="auto" w:fill="9CC2E5" w:themeFill="accent1" w:themeFillTint="99"/>
          </w:tcPr>
          <w:p w:rsidR="00EE6B83" w:rsidRPr="00AA0A0F" w:rsidRDefault="00EE6B83" w:rsidP="0009244E">
            <w:pPr>
              <w:spacing w:line="360" w:lineRule="auto"/>
              <w:rPr>
                <w:rFonts w:ascii="Tahoma" w:hAnsi="Tahoma" w:cs="Tahoma"/>
                <w:szCs w:val="22"/>
                <w:lang w:val="en-US"/>
              </w:rPr>
            </w:pPr>
            <w:r w:rsidRPr="00AA0A0F">
              <w:rPr>
                <w:rFonts w:ascii="Tahoma" w:hAnsi="Tahoma" w:cs="Tahoma"/>
                <w:szCs w:val="22"/>
                <w:lang w:val="en-US"/>
              </w:rPr>
              <w:t>Description</w:t>
            </w:r>
          </w:p>
        </w:tc>
        <w:tc>
          <w:tcPr>
            <w:tcW w:w="3028" w:type="dxa"/>
            <w:shd w:val="clear" w:color="auto" w:fill="9CC2E5" w:themeFill="accent1" w:themeFillTint="99"/>
          </w:tcPr>
          <w:p w:rsidR="00EE6B83" w:rsidRPr="00AA0A0F" w:rsidRDefault="00EE6B83" w:rsidP="0009244E">
            <w:pPr>
              <w:spacing w:line="360" w:lineRule="auto"/>
              <w:rPr>
                <w:rFonts w:ascii="Tahoma" w:hAnsi="Tahoma" w:cs="Tahoma"/>
                <w:szCs w:val="22"/>
                <w:lang w:val="en-US"/>
              </w:rPr>
            </w:pPr>
            <w:r w:rsidRPr="00AA0A0F">
              <w:rPr>
                <w:rFonts w:ascii="Tahoma" w:hAnsi="Tahoma" w:cs="Tahoma"/>
                <w:szCs w:val="22"/>
                <w:lang w:val="en-US"/>
              </w:rPr>
              <w:t>Unit measure</w:t>
            </w:r>
          </w:p>
        </w:tc>
        <w:tc>
          <w:tcPr>
            <w:tcW w:w="2950" w:type="dxa"/>
            <w:shd w:val="clear" w:color="auto" w:fill="9CC2E5" w:themeFill="accent1" w:themeFillTint="99"/>
          </w:tcPr>
          <w:p w:rsidR="00EE6B83" w:rsidRPr="00AA0A0F" w:rsidRDefault="00EE6B83" w:rsidP="0009244E">
            <w:pPr>
              <w:spacing w:line="360" w:lineRule="auto"/>
              <w:rPr>
                <w:rFonts w:ascii="Tahoma" w:hAnsi="Tahoma" w:cs="Tahoma"/>
                <w:szCs w:val="22"/>
                <w:lang w:val="en-US"/>
              </w:rPr>
            </w:pPr>
            <w:r w:rsidRPr="00AA0A0F">
              <w:rPr>
                <w:rFonts w:ascii="Tahoma" w:hAnsi="Tahoma" w:cs="Tahoma"/>
                <w:szCs w:val="22"/>
                <w:lang w:val="en-US"/>
              </w:rPr>
              <w:t>Unit Price</w:t>
            </w:r>
          </w:p>
        </w:tc>
      </w:tr>
      <w:tr w:rsidR="00EE6B83" w:rsidRPr="00AA0A0F" w:rsidTr="0009244E">
        <w:tc>
          <w:tcPr>
            <w:tcW w:w="589" w:type="dxa"/>
          </w:tcPr>
          <w:p w:rsidR="00EE6B83" w:rsidRPr="00AA0A0F" w:rsidRDefault="00EE6B83" w:rsidP="0009244E">
            <w:pPr>
              <w:pStyle w:val="af0"/>
              <w:numPr>
                <w:ilvl w:val="0"/>
                <w:numId w:val="72"/>
              </w:numPr>
              <w:spacing w:line="360" w:lineRule="auto"/>
              <w:rPr>
                <w:rFonts w:ascii="Tahoma" w:hAnsi="Tahoma" w:cs="Tahoma"/>
                <w:szCs w:val="22"/>
                <w:lang w:val="en-US"/>
              </w:rPr>
            </w:pPr>
          </w:p>
        </w:tc>
        <w:tc>
          <w:tcPr>
            <w:tcW w:w="3062" w:type="dxa"/>
          </w:tcPr>
          <w:p w:rsidR="00EE6B83" w:rsidRPr="00AA0A0F" w:rsidRDefault="00EE6B83" w:rsidP="0009244E">
            <w:pPr>
              <w:spacing w:line="360" w:lineRule="auto"/>
              <w:rPr>
                <w:rFonts w:ascii="Tahoma" w:hAnsi="Tahoma" w:cs="Tahoma"/>
                <w:szCs w:val="22"/>
                <w:lang w:val="en-US"/>
              </w:rPr>
            </w:pPr>
            <w:r w:rsidRPr="00AA0A0F">
              <w:rPr>
                <w:rFonts w:ascii="Tahoma" w:hAnsi="Tahoma" w:cs="Tahoma"/>
                <w:szCs w:val="22"/>
                <w:lang w:val="en-US"/>
              </w:rPr>
              <w:t>Switch Type A</w:t>
            </w:r>
          </w:p>
        </w:tc>
        <w:tc>
          <w:tcPr>
            <w:tcW w:w="3028" w:type="dxa"/>
          </w:tcPr>
          <w:p w:rsidR="00EE6B83" w:rsidRPr="00AA0A0F" w:rsidRDefault="00EE6B83" w:rsidP="0009244E">
            <w:pPr>
              <w:spacing w:line="360" w:lineRule="auto"/>
              <w:rPr>
                <w:rFonts w:ascii="Tahoma" w:hAnsi="Tahoma" w:cs="Tahoma"/>
                <w:szCs w:val="22"/>
                <w:lang w:val="en-US"/>
              </w:rPr>
            </w:pPr>
          </w:p>
        </w:tc>
        <w:tc>
          <w:tcPr>
            <w:tcW w:w="2950" w:type="dxa"/>
          </w:tcPr>
          <w:p w:rsidR="00EE6B83" w:rsidRPr="00AA0A0F" w:rsidRDefault="00EE6B83" w:rsidP="0009244E">
            <w:pPr>
              <w:spacing w:line="360" w:lineRule="auto"/>
              <w:rPr>
                <w:rFonts w:ascii="Tahoma" w:hAnsi="Tahoma" w:cs="Tahoma"/>
                <w:szCs w:val="22"/>
                <w:lang w:val="en-US"/>
              </w:rPr>
            </w:pPr>
          </w:p>
        </w:tc>
      </w:tr>
      <w:tr w:rsidR="00EE6B83" w:rsidRPr="00AA0A0F" w:rsidTr="0009244E">
        <w:tc>
          <w:tcPr>
            <w:tcW w:w="589" w:type="dxa"/>
          </w:tcPr>
          <w:p w:rsidR="00EE6B83" w:rsidRPr="00AA0A0F" w:rsidRDefault="00EE6B83" w:rsidP="0009244E">
            <w:pPr>
              <w:pStyle w:val="af0"/>
              <w:numPr>
                <w:ilvl w:val="0"/>
                <w:numId w:val="72"/>
              </w:numPr>
              <w:spacing w:line="360" w:lineRule="auto"/>
              <w:rPr>
                <w:rFonts w:ascii="Tahoma" w:eastAsiaTheme="minorEastAsia" w:hAnsi="Tahoma" w:cs="Tahoma"/>
                <w:szCs w:val="22"/>
                <w:lang w:val="en-US" w:eastAsia="zh-CN"/>
              </w:rPr>
            </w:pPr>
          </w:p>
        </w:tc>
        <w:tc>
          <w:tcPr>
            <w:tcW w:w="3062" w:type="dxa"/>
          </w:tcPr>
          <w:p w:rsidR="00EE6B83" w:rsidRPr="00AA0A0F" w:rsidRDefault="00EE6B83" w:rsidP="0009244E">
            <w:pPr>
              <w:spacing w:line="360" w:lineRule="auto"/>
              <w:rPr>
                <w:rFonts w:ascii="Tahoma" w:hAnsi="Tahoma" w:cs="Tahoma"/>
                <w:szCs w:val="22"/>
                <w:lang w:val="en-US"/>
              </w:rPr>
            </w:pPr>
            <w:r w:rsidRPr="00AA0A0F">
              <w:rPr>
                <w:rFonts w:ascii="Tahoma" w:hAnsi="Tahoma" w:cs="Tahoma"/>
                <w:szCs w:val="22"/>
                <w:lang w:val="en-US"/>
              </w:rPr>
              <w:t>Switch Type B</w:t>
            </w:r>
          </w:p>
        </w:tc>
        <w:tc>
          <w:tcPr>
            <w:tcW w:w="3028" w:type="dxa"/>
          </w:tcPr>
          <w:p w:rsidR="00EE6B83" w:rsidRPr="00AA0A0F" w:rsidRDefault="00EE6B83" w:rsidP="0009244E">
            <w:pPr>
              <w:spacing w:line="360" w:lineRule="auto"/>
              <w:rPr>
                <w:rFonts w:ascii="Tahoma" w:hAnsi="Tahoma" w:cs="Tahoma"/>
                <w:szCs w:val="22"/>
                <w:lang w:val="en-US"/>
              </w:rPr>
            </w:pPr>
          </w:p>
        </w:tc>
        <w:tc>
          <w:tcPr>
            <w:tcW w:w="2950" w:type="dxa"/>
          </w:tcPr>
          <w:p w:rsidR="00EE6B83" w:rsidRPr="00AA0A0F" w:rsidRDefault="00EE6B83" w:rsidP="0009244E">
            <w:pPr>
              <w:spacing w:line="360" w:lineRule="auto"/>
              <w:rPr>
                <w:rFonts w:ascii="Tahoma" w:hAnsi="Tahoma" w:cs="Tahoma"/>
                <w:szCs w:val="22"/>
                <w:lang w:val="en-US"/>
              </w:rPr>
            </w:pPr>
          </w:p>
        </w:tc>
      </w:tr>
      <w:tr w:rsidR="00EE6B83" w:rsidRPr="00AA0A0F" w:rsidTr="0009244E">
        <w:tc>
          <w:tcPr>
            <w:tcW w:w="589" w:type="dxa"/>
          </w:tcPr>
          <w:p w:rsidR="00EE6B83" w:rsidRPr="00AA0A0F" w:rsidRDefault="00EE6B83" w:rsidP="0009244E">
            <w:pPr>
              <w:pStyle w:val="af0"/>
              <w:numPr>
                <w:ilvl w:val="0"/>
                <w:numId w:val="72"/>
              </w:numPr>
              <w:spacing w:line="360" w:lineRule="auto"/>
              <w:rPr>
                <w:rFonts w:ascii="Tahoma" w:hAnsi="Tahoma" w:cs="Tahoma"/>
                <w:szCs w:val="22"/>
                <w:lang w:val="en-US"/>
              </w:rPr>
            </w:pPr>
          </w:p>
        </w:tc>
        <w:tc>
          <w:tcPr>
            <w:tcW w:w="3062" w:type="dxa"/>
          </w:tcPr>
          <w:p w:rsidR="00EE6B83" w:rsidRPr="00AA0A0F" w:rsidRDefault="00EE6B83" w:rsidP="0009244E">
            <w:pPr>
              <w:spacing w:line="360" w:lineRule="auto"/>
              <w:rPr>
                <w:rFonts w:ascii="Tahoma" w:hAnsi="Tahoma" w:cs="Tahoma"/>
                <w:szCs w:val="22"/>
                <w:lang w:val="en-US"/>
              </w:rPr>
            </w:pPr>
            <w:r w:rsidRPr="00AA0A0F">
              <w:rPr>
                <w:rFonts w:ascii="Tahoma" w:hAnsi="Tahoma" w:cs="Tahoma"/>
                <w:szCs w:val="22"/>
                <w:lang w:val="en-US"/>
              </w:rPr>
              <w:t>Switch Type C</w:t>
            </w:r>
          </w:p>
        </w:tc>
        <w:tc>
          <w:tcPr>
            <w:tcW w:w="3028" w:type="dxa"/>
          </w:tcPr>
          <w:p w:rsidR="00EE6B83" w:rsidRPr="00AA0A0F" w:rsidRDefault="00EE6B83" w:rsidP="0009244E">
            <w:pPr>
              <w:spacing w:line="360" w:lineRule="auto"/>
              <w:rPr>
                <w:rFonts w:ascii="Tahoma" w:hAnsi="Tahoma" w:cs="Tahoma"/>
                <w:szCs w:val="22"/>
                <w:lang w:val="en-US"/>
              </w:rPr>
            </w:pPr>
          </w:p>
        </w:tc>
        <w:tc>
          <w:tcPr>
            <w:tcW w:w="2950" w:type="dxa"/>
          </w:tcPr>
          <w:p w:rsidR="00EE6B83" w:rsidRPr="00AA0A0F" w:rsidRDefault="00EE6B83" w:rsidP="0009244E">
            <w:pPr>
              <w:spacing w:line="360" w:lineRule="auto"/>
              <w:rPr>
                <w:rFonts w:ascii="Tahoma" w:hAnsi="Tahoma" w:cs="Tahoma"/>
                <w:szCs w:val="22"/>
                <w:lang w:val="en-US"/>
              </w:rPr>
            </w:pPr>
          </w:p>
        </w:tc>
      </w:tr>
      <w:tr w:rsidR="00EE6B83" w:rsidRPr="00AA0A0F" w:rsidTr="0009244E">
        <w:tc>
          <w:tcPr>
            <w:tcW w:w="589" w:type="dxa"/>
          </w:tcPr>
          <w:p w:rsidR="00EE6B83" w:rsidRPr="00AA0A0F" w:rsidRDefault="00EE6B83" w:rsidP="0009244E">
            <w:pPr>
              <w:pStyle w:val="af0"/>
              <w:numPr>
                <w:ilvl w:val="0"/>
                <w:numId w:val="72"/>
              </w:numPr>
              <w:spacing w:line="360" w:lineRule="auto"/>
              <w:rPr>
                <w:rFonts w:ascii="Tahoma" w:hAnsi="Tahoma" w:cs="Tahoma"/>
                <w:szCs w:val="22"/>
                <w:lang w:val="en-US"/>
              </w:rPr>
            </w:pPr>
          </w:p>
        </w:tc>
        <w:tc>
          <w:tcPr>
            <w:tcW w:w="3062" w:type="dxa"/>
          </w:tcPr>
          <w:p w:rsidR="00EE6B83" w:rsidRPr="00AA0A0F" w:rsidRDefault="00EE6B83" w:rsidP="0009244E">
            <w:pPr>
              <w:spacing w:line="360" w:lineRule="auto"/>
              <w:rPr>
                <w:rFonts w:ascii="Tahoma" w:eastAsiaTheme="minorEastAsia" w:hAnsi="Tahoma" w:cs="Tahoma"/>
                <w:szCs w:val="22"/>
                <w:lang w:val="en-US" w:eastAsia="zh-CN"/>
              </w:rPr>
            </w:pPr>
            <w:r w:rsidRPr="00AA0A0F">
              <w:rPr>
                <w:rFonts w:ascii="Tahoma" w:eastAsiaTheme="minorEastAsia" w:hAnsi="Tahoma" w:cs="Tahoma"/>
                <w:szCs w:val="22"/>
                <w:lang w:val="en-US" w:eastAsia="zh-CN"/>
              </w:rPr>
              <w:t>…</w:t>
            </w:r>
          </w:p>
        </w:tc>
        <w:tc>
          <w:tcPr>
            <w:tcW w:w="3028" w:type="dxa"/>
          </w:tcPr>
          <w:p w:rsidR="00EE6B83" w:rsidRPr="00AA0A0F" w:rsidRDefault="00EE6B83" w:rsidP="0009244E">
            <w:pPr>
              <w:spacing w:line="360" w:lineRule="auto"/>
              <w:rPr>
                <w:rFonts w:ascii="Tahoma" w:hAnsi="Tahoma" w:cs="Tahoma"/>
                <w:szCs w:val="22"/>
                <w:lang w:val="en-US"/>
              </w:rPr>
            </w:pPr>
          </w:p>
        </w:tc>
        <w:tc>
          <w:tcPr>
            <w:tcW w:w="2950" w:type="dxa"/>
          </w:tcPr>
          <w:p w:rsidR="00EE6B83" w:rsidRPr="00AA0A0F" w:rsidRDefault="00EE6B83" w:rsidP="0009244E">
            <w:pPr>
              <w:spacing w:line="360" w:lineRule="auto"/>
              <w:rPr>
                <w:rFonts w:ascii="Tahoma" w:hAnsi="Tahoma" w:cs="Tahoma"/>
                <w:szCs w:val="22"/>
                <w:lang w:val="en-US"/>
              </w:rPr>
            </w:pPr>
          </w:p>
        </w:tc>
      </w:tr>
      <w:tr w:rsidR="00EE6B83" w:rsidRPr="00AA0A0F" w:rsidTr="0009244E">
        <w:tc>
          <w:tcPr>
            <w:tcW w:w="589" w:type="dxa"/>
          </w:tcPr>
          <w:p w:rsidR="00EE6B83" w:rsidRPr="00AA0A0F" w:rsidRDefault="00EE6B83" w:rsidP="0009244E">
            <w:pPr>
              <w:pStyle w:val="af0"/>
              <w:numPr>
                <w:ilvl w:val="0"/>
                <w:numId w:val="72"/>
              </w:numPr>
              <w:spacing w:line="360" w:lineRule="auto"/>
              <w:rPr>
                <w:rFonts w:ascii="Tahoma" w:hAnsi="Tahoma" w:cs="Tahoma"/>
                <w:szCs w:val="22"/>
                <w:lang w:val="en-US"/>
              </w:rPr>
            </w:pPr>
          </w:p>
        </w:tc>
        <w:tc>
          <w:tcPr>
            <w:tcW w:w="3062" w:type="dxa"/>
          </w:tcPr>
          <w:p w:rsidR="00EE6B83" w:rsidRPr="00AA0A0F" w:rsidRDefault="00EE6B83" w:rsidP="0009244E">
            <w:pPr>
              <w:spacing w:line="360" w:lineRule="auto"/>
              <w:rPr>
                <w:rFonts w:ascii="Tahoma" w:hAnsi="Tahoma" w:cs="Tahoma"/>
                <w:szCs w:val="22"/>
                <w:lang w:val="en-US"/>
              </w:rPr>
            </w:pPr>
            <w:r w:rsidRPr="00AA0A0F">
              <w:rPr>
                <w:rFonts w:ascii="Tahoma" w:hAnsi="Tahoma" w:cs="Tahoma"/>
                <w:szCs w:val="22"/>
                <w:lang w:val="en-US"/>
              </w:rPr>
              <w:t>Camera Type A</w:t>
            </w:r>
          </w:p>
        </w:tc>
        <w:tc>
          <w:tcPr>
            <w:tcW w:w="3028" w:type="dxa"/>
          </w:tcPr>
          <w:p w:rsidR="00EE6B83" w:rsidRPr="00AA0A0F" w:rsidRDefault="00EE6B83" w:rsidP="0009244E">
            <w:pPr>
              <w:spacing w:line="360" w:lineRule="auto"/>
              <w:rPr>
                <w:rFonts w:ascii="Tahoma" w:hAnsi="Tahoma" w:cs="Tahoma"/>
                <w:szCs w:val="22"/>
                <w:lang w:val="en-US"/>
              </w:rPr>
            </w:pPr>
          </w:p>
        </w:tc>
        <w:tc>
          <w:tcPr>
            <w:tcW w:w="2950" w:type="dxa"/>
          </w:tcPr>
          <w:p w:rsidR="00EE6B83" w:rsidRPr="00AA0A0F" w:rsidRDefault="00EE6B83" w:rsidP="0009244E">
            <w:pPr>
              <w:spacing w:line="360" w:lineRule="auto"/>
              <w:rPr>
                <w:rFonts w:ascii="Tahoma" w:hAnsi="Tahoma" w:cs="Tahoma"/>
                <w:szCs w:val="22"/>
                <w:lang w:val="en-US"/>
              </w:rPr>
            </w:pPr>
          </w:p>
        </w:tc>
      </w:tr>
      <w:tr w:rsidR="00EE6B83" w:rsidRPr="00AA0A0F" w:rsidTr="0009244E">
        <w:tc>
          <w:tcPr>
            <w:tcW w:w="589" w:type="dxa"/>
          </w:tcPr>
          <w:p w:rsidR="00EE6B83" w:rsidRPr="00AA0A0F" w:rsidRDefault="00EE6B83" w:rsidP="0009244E">
            <w:pPr>
              <w:pStyle w:val="af0"/>
              <w:numPr>
                <w:ilvl w:val="0"/>
                <w:numId w:val="72"/>
              </w:numPr>
              <w:spacing w:line="360" w:lineRule="auto"/>
              <w:rPr>
                <w:rFonts w:ascii="Tahoma" w:hAnsi="Tahoma" w:cs="Tahoma"/>
                <w:szCs w:val="22"/>
                <w:lang w:val="en-US"/>
              </w:rPr>
            </w:pPr>
          </w:p>
        </w:tc>
        <w:tc>
          <w:tcPr>
            <w:tcW w:w="3062" w:type="dxa"/>
          </w:tcPr>
          <w:p w:rsidR="00EE6B83" w:rsidRPr="00AA0A0F" w:rsidRDefault="00EE6B83" w:rsidP="0009244E">
            <w:pPr>
              <w:spacing w:line="360" w:lineRule="auto"/>
              <w:rPr>
                <w:rFonts w:ascii="Tahoma" w:hAnsi="Tahoma" w:cs="Tahoma"/>
                <w:szCs w:val="22"/>
                <w:lang w:val="en-US"/>
              </w:rPr>
            </w:pPr>
            <w:r w:rsidRPr="00AA0A0F">
              <w:rPr>
                <w:rFonts w:ascii="Tahoma" w:hAnsi="Tahoma" w:cs="Tahoma"/>
                <w:szCs w:val="22"/>
                <w:lang w:val="en-US"/>
              </w:rPr>
              <w:t>Camera Type B</w:t>
            </w:r>
          </w:p>
        </w:tc>
        <w:tc>
          <w:tcPr>
            <w:tcW w:w="3028" w:type="dxa"/>
          </w:tcPr>
          <w:p w:rsidR="00EE6B83" w:rsidRPr="00AA0A0F" w:rsidRDefault="00EE6B83" w:rsidP="0009244E">
            <w:pPr>
              <w:spacing w:line="360" w:lineRule="auto"/>
              <w:rPr>
                <w:rFonts w:ascii="Tahoma" w:hAnsi="Tahoma" w:cs="Tahoma"/>
                <w:szCs w:val="22"/>
                <w:lang w:val="en-US"/>
              </w:rPr>
            </w:pPr>
          </w:p>
        </w:tc>
        <w:tc>
          <w:tcPr>
            <w:tcW w:w="2950" w:type="dxa"/>
          </w:tcPr>
          <w:p w:rsidR="00EE6B83" w:rsidRPr="00AA0A0F" w:rsidRDefault="00EE6B83" w:rsidP="0009244E">
            <w:pPr>
              <w:spacing w:line="360" w:lineRule="auto"/>
              <w:rPr>
                <w:rFonts w:ascii="Tahoma" w:hAnsi="Tahoma" w:cs="Tahoma"/>
                <w:szCs w:val="22"/>
                <w:lang w:val="en-US"/>
              </w:rPr>
            </w:pPr>
          </w:p>
        </w:tc>
      </w:tr>
      <w:tr w:rsidR="00EE6B83" w:rsidRPr="00AA0A0F" w:rsidTr="0009244E">
        <w:tc>
          <w:tcPr>
            <w:tcW w:w="589" w:type="dxa"/>
          </w:tcPr>
          <w:p w:rsidR="00EE6B83" w:rsidRPr="00AA0A0F" w:rsidRDefault="00EE6B83" w:rsidP="0009244E">
            <w:pPr>
              <w:pStyle w:val="af0"/>
              <w:numPr>
                <w:ilvl w:val="0"/>
                <w:numId w:val="72"/>
              </w:numPr>
              <w:spacing w:line="360" w:lineRule="auto"/>
              <w:rPr>
                <w:rFonts w:ascii="Tahoma" w:hAnsi="Tahoma" w:cs="Tahoma"/>
                <w:szCs w:val="22"/>
                <w:lang w:val="en-US"/>
              </w:rPr>
            </w:pPr>
          </w:p>
        </w:tc>
        <w:tc>
          <w:tcPr>
            <w:tcW w:w="3062" w:type="dxa"/>
          </w:tcPr>
          <w:p w:rsidR="00EE6B83" w:rsidRPr="00AA0A0F" w:rsidRDefault="00EE6B83" w:rsidP="0009244E">
            <w:pPr>
              <w:spacing w:line="360" w:lineRule="auto"/>
              <w:rPr>
                <w:rFonts w:ascii="Tahoma" w:hAnsi="Tahoma" w:cs="Tahoma"/>
                <w:szCs w:val="22"/>
                <w:lang w:val="en-US"/>
              </w:rPr>
            </w:pPr>
            <w:r w:rsidRPr="00AA0A0F">
              <w:rPr>
                <w:rFonts w:ascii="Tahoma" w:hAnsi="Tahoma" w:cs="Tahoma"/>
                <w:szCs w:val="22"/>
                <w:lang w:val="en-US"/>
              </w:rPr>
              <w:t>Camera  Type C</w:t>
            </w:r>
          </w:p>
        </w:tc>
        <w:tc>
          <w:tcPr>
            <w:tcW w:w="3028" w:type="dxa"/>
          </w:tcPr>
          <w:p w:rsidR="00EE6B83" w:rsidRPr="00AA0A0F" w:rsidRDefault="00EE6B83" w:rsidP="0009244E">
            <w:pPr>
              <w:spacing w:line="360" w:lineRule="auto"/>
              <w:rPr>
                <w:rFonts w:ascii="Tahoma" w:hAnsi="Tahoma" w:cs="Tahoma"/>
                <w:szCs w:val="22"/>
                <w:lang w:val="en-US"/>
              </w:rPr>
            </w:pPr>
          </w:p>
        </w:tc>
        <w:tc>
          <w:tcPr>
            <w:tcW w:w="2950" w:type="dxa"/>
          </w:tcPr>
          <w:p w:rsidR="00EE6B83" w:rsidRPr="00AA0A0F" w:rsidRDefault="00EE6B83" w:rsidP="0009244E">
            <w:pPr>
              <w:spacing w:line="360" w:lineRule="auto"/>
              <w:rPr>
                <w:rFonts w:ascii="Tahoma" w:hAnsi="Tahoma" w:cs="Tahoma"/>
                <w:szCs w:val="22"/>
                <w:lang w:val="en-US"/>
              </w:rPr>
            </w:pPr>
          </w:p>
        </w:tc>
      </w:tr>
      <w:tr w:rsidR="00EE6B83" w:rsidRPr="00AA0A0F" w:rsidTr="0009244E">
        <w:tc>
          <w:tcPr>
            <w:tcW w:w="589" w:type="dxa"/>
          </w:tcPr>
          <w:p w:rsidR="00EE6B83" w:rsidRPr="00AA0A0F" w:rsidRDefault="00EE6B83" w:rsidP="0009244E">
            <w:pPr>
              <w:pStyle w:val="af0"/>
              <w:numPr>
                <w:ilvl w:val="0"/>
                <w:numId w:val="72"/>
              </w:numPr>
              <w:spacing w:line="360" w:lineRule="auto"/>
              <w:rPr>
                <w:rFonts w:ascii="Tahoma" w:hAnsi="Tahoma" w:cs="Tahoma"/>
                <w:szCs w:val="22"/>
                <w:lang w:val="en-US"/>
              </w:rPr>
            </w:pPr>
          </w:p>
        </w:tc>
        <w:tc>
          <w:tcPr>
            <w:tcW w:w="3062" w:type="dxa"/>
          </w:tcPr>
          <w:p w:rsidR="00EE6B83" w:rsidRPr="00AA0A0F" w:rsidRDefault="00EE6B83" w:rsidP="0009244E">
            <w:pPr>
              <w:spacing w:line="360" w:lineRule="auto"/>
              <w:rPr>
                <w:rFonts w:ascii="Tahoma" w:eastAsiaTheme="minorEastAsia" w:hAnsi="Tahoma" w:cs="Tahoma"/>
                <w:szCs w:val="22"/>
                <w:lang w:val="en-US" w:eastAsia="zh-CN"/>
              </w:rPr>
            </w:pPr>
            <w:r w:rsidRPr="00AA0A0F">
              <w:rPr>
                <w:rFonts w:ascii="Tahoma" w:eastAsiaTheme="minorEastAsia" w:hAnsi="Tahoma" w:cs="Tahoma"/>
                <w:szCs w:val="22"/>
                <w:lang w:val="en-US" w:eastAsia="zh-CN"/>
              </w:rPr>
              <w:t>…</w:t>
            </w:r>
          </w:p>
        </w:tc>
        <w:tc>
          <w:tcPr>
            <w:tcW w:w="3028" w:type="dxa"/>
          </w:tcPr>
          <w:p w:rsidR="00EE6B83" w:rsidRPr="00AA0A0F" w:rsidRDefault="00EE6B83" w:rsidP="0009244E">
            <w:pPr>
              <w:spacing w:line="360" w:lineRule="auto"/>
              <w:rPr>
                <w:rFonts w:ascii="Tahoma" w:hAnsi="Tahoma" w:cs="Tahoma"/>
                <w:szCs w:val="22"/>
                <w:lang w:val="en-US"/>
              </w:rPr>
            </w:pPr>
          </w:p>
        </w:tc>
        <w:tc>
          <w:tcPr>
            <w:tcW w:w="2950" w:type="dxa"/>
          </w:tcPr>
          <w:p w:rsidR="00EE6B83" w:rsidRPr="00AA0A0F" w:rsidRDefault="00EE6B83" w:rsidP="0009244E">
            <w:pPr>
              <w:spacing w:line="360" w:lineRule="auto"/>
              <w:rPr>
                <w:rFonts w:ascii="Tahoma" w:hAnsi="Tahoma" w:cs="Tahoma"/>
                <w:szCs w:val="22"/>
                <w:lang w:val="en-US"/>
              </w:rPr>
            </w:pPr>
          </w:p>
        </w:tc>
      </w:tr>
      <w:tr w:rsidR="00EE6B83" w:rsidRPr="00AA0A0F" w:rsidTr="0009244E">
        <w:tc>
          <w:tcPr>
            <w:tcW w:w="589" w:type="dxa"/>
          </w:tcPr>
          <w:p w:rsidR="00EE6B83" w:rsidRPr="00AA0A0F" w:rsidRDefault="00EE6B83" w:rsidP="0009244E">
            <w:pPr>
              <w:pStyle w:val="af0"/>
              <w:numPr>
                <w:ilvl w:val="0"/>
                <w:numId w:val="72"/>
              </w:numPr>
              <w:spacing w:line="360" w:lineRule="auto"/>
              <w:rPr>
                <w:rFonts w:ascii="Tahoma" w:hAnsi="Tahoma" w:cs="Tahoma"/>
                <w:szCs w:val="22"/>
                <w:lang w:val="en-US"/>
              </w:rPr>
            </w:pPr>
          </w:p>
        </w:tc>
        <w:tc>
          <w:tcPr>
            <w:tcW w:w="3062" w:type="dxa"/>
          </w:tcPr>
          <w:p w:rsidR="00EE6B83" w:rsidRPr="00AA0A0F" w:rsidRDefault="00EE6B83" w:rsidP="0009244E">
            <w:pPr>
              <w:spacing w:line="360" w:lineRule="auto"/>
              <w:rPr>
                <w:rFonts w:ascii="Tahoma" w:hAnsi="Tahoma" w:cs="Tahoma"/>
                <w:szCs w:val="22"/>
                <w:lang w:val="en-US"/>
              </w:rPr>
            </w:pPr>
            <w:proofErr w:type="spellStart"/>
            <w:r w:rsidRPr="00AA0A0F">
              <w:rPr>
                <w:rFonts w:ascii="Tahoma" w:hAnsi="Tahoma" w:cs="Tahoma"/>
                <w:szCs w:val="22"/>
                <w:lang w:val="en-US"/>
              </w:rPr>
              <w:t>Pilar</w:t>
            </w:r>
            <w:proofErr w:type="spellEnd"/>
            <w:r w:rsidRPr="00AA0A0F">
              <w:rPr>
                <w:rFonts w:ascii="Tahoma" w:hAnsi="Tahoma" w:cs="Tahoma"/>
                <w:szCs w:val="22"/>
                <w:lang w:val="en-US"/>
              </w:rPr>
              <w:t xml:space="preserve"> Type A</w:t>
            </w:r>
          </w:p>
        </w:tc>
        <w:tc>
          <w:tcPr>
            <w:tcW w:w="3028" w:type="dxa"/>
          </w:tcPr>
          <w:p w:rsidR="00EE6B83" w:rsidRPr="00AA0A0F" w:rsidRDefault="00EE6B83" w:rsidP="0009244E">
            <w:pPr>
              <w:spacing w:line="360" w:lineRule="auto"/>
              <w:rPr>
                <w:rFonts w:ascii="Tahoma" w:hAnsi="Tahoma" w:cs="Tahoma"/>
                <w:szCs w:val="22"/>
                <w:lang w:val="en-US"/>
              </w:rPr>
            </w:pPr>
          </w:p>
        </w:tc>
        <w:tc>
          <w:tcPr>
            <w:tcW w:w="2950" w:type="dxa"/>
          </w:tcPr>
          <w:p w:rsidR="00EE6B83" w:rsidRPr="00AA0A0F" w:rsidRDefault="00EE6B83" w:rsidP="0009244E">
            <w:pPr>
              <w:spacing w:line="360" w:lineRule="auto"/>
              <w:rPr>
                <w:rFonts w:ascii="Tahoma" w:hAnsi="Tahoma" w:cs="Tahoma"/>
                <w:szCs w:val="22"/>
                <w:lang w:val="en-US"/>
              </w:rPr>
            </w:pPr>
          </w:p>
        </w:tc>
      </w:tr>
      <w:tr w:rsidR="00EE6B83" w:rsidRPr="00AA0A0F" w:rsidTr="0009244E">
        <w:tc>
          <w:tcPr>
            <w:tcW w:w="589" w:type="dxa"/>
          </w:tcPr>
          <w:p w:rsidR="00EE6B83" w:rsidRPr="00AA0A0F" w:rsidRDefault="00EE6B83" w:rsidP="0009244E">
            <w:pPr>
              <w:pStyle w:val="af0"/>
              <w:numPr>
                <w:ilvl w:val="0"/>
                <w:numId w:val="72"/>
              </w:numPr>
              <w:spacing w:line="360" w:lineRule="auto"/>
              <w:rPr>
                <w:rFonts w:ascii="Tahoma" w:hAnsi="Tahoma" w:cs="Tahoma"/>
                <w:szCs w:val="22"/>
                <w:lang w:val="en-US"/>
              </w:rPr>
            </w:pPr>
          </w:p>
        </w:tc>
        <w:tc>
          <w:tcPr>
            <w:tcW w:w="3062" w:type="dxa"/>
          </w:tcPr>
          <w:p w:rsidR="00EE6B83" w:rsidRPr="00AA0A0F" w:rsidRDefault="00EE6B83" w:rsidP="0009244E">
            <w:pPr>
              <w:spacing w:line="360" w:lineRule="auto"/>
              <w:rPr>
                <w:rFonts w:ascii="Tahoma" w:hAnsi="Tahoma" w:cs="Tahoma"/>
                <w:szCs w:val="22"/>
                <w:lang w:val="en-US"/>
              </w:rPr>
            </w:pPr>
            <w:proofErr w:type="spellStart"/>
            <w:r w:rsidRPr="00AA0A0F">
              <w:rPr>
                <w:rFonts w:ascii="Tahoma" w:hAnsi="Tahoma" w:cs="Tahoma"/>
                <w:szCs w:val="22"/>
                <w:lang w:val="en-US"/>
              </w:rPr>
              <w:t>Pilar</w:t>
            </w:r>
            <w:proofErr w:type="spellEnd"/>
            <w:r w:rsidRPr="00AA0A0F">
              <w:rPr>
                <w:rFonts w:ascii="Tahoma" w:hAnsi="Tahoma" w:cs="Tahoma"/>
                <w:szCs w:val="22"/>
                <w:lang w:val="en-US"/>
              </w:rPr>
              <w:t xml:space="preserve"> Type B</w:t>
            </w:r>
          </w:p>
        </w:tc>
        <w:tc>
          <w:tcPr>
            <w:tcW w:w="3028" w:type="dxa"/>
          </w:tcPr>
          <w:p w:rsidR="00EE6B83" w:rsidRPr="00AA0A0F" w:rsidRDefault="00EE6B83" w:rsidP="0009244E">
            <w:pPr>
              <w:spacing w:line="360" w:lineRule="auto"/>
              <w:rPr>
                <w:rFonts w:ascii="Tahoma" w:hAnsi="Tahoma" w:cs="Tahoma"/>
                <w:szCs w:val="22"/>
                <w:lang w:val="en-US"/>
              </w:rPr>
            </w:pPr>
          </w:p>
        </w:tc>
        <w:tc>
          <w:tcPr>
            <w:tcW w:w="2950" w:type="dxa"/>
          </w:tcPr>
          <w:p w:rsidR="00EE6B83" w:rsidRPr="00AA0A0F" w:rsidRDefault="00EE6B83" w:rsidP="0009244E">
            <w:pPr>
              <w:spacing w:line="360" w:lineRule="auto"/>
              <w:rPr>
                <w:rFonts w:ascii="Tahoma" w:hAnsi="Tahoma" w:cs="Tahoma"/>
                <w:szCs w:val="22"/>
                <w:lang w:val="en-US"/>
              </w:rPr>
            </w:pPr>
          </w:p>
        </w:tc>
      </w:tr>
      <w:tr w:rsidR="00EE6B83" w:rsidRPr="00AA0A0F" w:rsidTr="0009244E">
        <w:tc>
          <w:tcPr>
            <w:tcW w:w="589" w:type="dxa"/>
          </w:tcPr>
          <w:p w:rsidR="00EE6B83" w:rsidRPr="00AA0A0F" w:rsidRDefault="00EE6B83" w:rsidP="0009244E">
            <w:pPr>
              <w:pStyle w:val="af0"/>
              <w:numPr>
                <w:ilvl w:val="0"/>
                <w:numId w:val="72"/>
              </w:numPr>
              <w:spacing w:line="360" w:lineRule="auto"/>
              <w:rPr>
                <w:rFonts w:ascii="Tahoma" w:hAnsi="Tahoma" w:cs="Tahoma"/>
                <w:szCs w:val="22"/>
                <w:lang w:val="en-US"/>
              </w:rPr>
            </w:pPr>
          </w:p>
        </w:tc>
        <w:tc>
          <w:tcPr>
            <w:tcW w:w="3062" w:type="dxa"/>
          </w:tcPr>
          <w:p w:rsidR="00EE6B83" w:rsidRPr="00AA0A0F" w:rsidRDefault="00EE6B83" w:rsidP="0009244E">
            <w:pPr>
              <w:spacing w:line="360" w:lineRule="auto"/>
              <w:rPr>
                <w:rFonts w:ascii="Tahoma" w:hAnsi="Tahoma" w:cs="Tahoma"/>
                <w:szCs w:val="22"/>
                <w:lang w:val="en-US"/>
              </w:rPr>
            </w:pPr>
            <w:proofErr w:type="spellStart"/>
            <w:r w:rsidRPr="00AA0A0F">
              <w:rPr>
                <w:rFonts w:ascii="Tahoma" w:hAnsi="Tahoma" w:cs="Tahoma"/>
                <w:szCs w:val="22"/>
                <w:lang w:val="en-US"/>
              </w:rPr>
              <w:t>Pilar</w:t>
            </w:r>
            <w:proofErr w:type="spellEnd"/>
            <w:r w:rsidRPr="00AA0A0F">
              <w:rPr>
                <w:rFonts w:ascii="Tahoma" w:hAnsi="Tahoma" w:cs="Tahoma"/>
                <w:szCs w:val="22"/>
                <w:lang w:val="en-US"/>
              </w:rPr>
              <w:t xml:space="preserve"> Type C</w:t>
            </w:r>
          </w:p>
        </w:tc>
        <w:tc>
          <w:tcPr>
            <w:tcW w:w="3028" w:type="dxa"/>
          </w:tcPr>
          <w:p w:rsidR="00EE6B83" w:rsidRPr="00AA0A0F" w:rsidRDefault="00EE6B83" w:rsidP="0009244E">
            <w:pPr>
              <w:spacing w:line="360" w:lineRule="auto"/>
              <w:rPr>
                <w:rFonts w:ascii="Tahoma" w:hAnsi="Tahoma" w:cs="Tahoma"/>
                <w:szCs w:val="22"/>
                <w:lang w:val="en-US"/>
              </w:rPr>
            </w:pPr>
          </w:p>
        </w:tc>
        <w:tc>
          <w:tcPr>
            <w:tcW w:w="2950" w:type="dxa"/>
          </w:tcPr>
          <w:p w:rsidR="00EE6B83" w:rsidRPr="00AA0A0F" w:rsidRDefault="00EE6B83" w:rsidP="0009244E">
            <w:pPr>
              <w:spacing w:line="360" w:lineRule="auto"/>
              <w:rPr>
                <w:rFonts w:ascii="Tahoma" w:hAnsi="Tahoma" w:cs="Tahoma"/>
                <w:szCs w:val="22"/>
                <w:lang w:val="en-US"/>
              </w:rPr>
            </w:pPr>
          </w:p>
        </w:tc>
      </w:tr>
      <w:tr w:rsidR="00EE6B83" w:rsidRPr="00AA0A0F" w:rsidTr="0009244E">
        <w:tc>
          <w:tcPr>
            <w:tcW w:w="589" w:type="dxa"/>
          </w:tcPr>
          <w:p w:rsidR="00EE6B83" w:rsidRPr="00AA0A0F" w:rsidRDefault="00EE6B83" w:rsidP="0009244E">
            <w:pPr>
              <w:pStyle w:val="af0"/>
              <w:numPr>
                <w:ilvl w:val="0"/>
                <w:numId w:val="72"/>
              </w:numPr>
              <w:spacing w:line="360" w:lineRule="auto"/>
              <w:rPr>
                <w:rFonts w:ascii="Tahoma" w:hAnsi="Tahoma" w:cs="Tahoma"/>
                <w:szCs w:val="22"/>
                <w:lang w:val="en-US"/>
              </w:rPr>
            </w:pPr>
          </w:p>
        </w:tc>
        <w:tc>
          <w:tcPr>
            <w:tcW w:w="3062" w:type="dxa"/>
          </w:tcPr>
          <w:p w:rsidR="00EE6B83" w:rsidRPr="00AA0A0F" w:rsidRDefault="00EE6B83" w:rsidP="0009244E">
            <w:pPr>
              <w:spacing w:line="360" w:lineRule="auto"/>
              <w:rPr>
                <w:rFonts w:ascii="Tahoma" w:eastAsiaTheme="minorEastAsia" w:hAnsi="Tahoma" w:cs="Tahoma"/>
                <w:szCs w:val="22"/>
                <w:lang w:val="en-US" w:eastAsia="zh-CN"/>
              </w:rPr>
            </w:pPr>
            <w:r w:rsidRPr="00AA0A0F">
              <w:rPr>
                <w:rFonts w:ascii="Tahoma" w:eastAsiaTheme="minorEastAsia" w:hAnsi="Tahoma" w:cs="Tahoma"/>
                <w:szCs w:val="22"/>
                <w:lang w:val="en-US" w:eastAsia="zh-CN"/>
              </w:rPr>
              <w:t>…</w:t>
            </w:r>
          </w:p>
        </w:tc>
        <w:tc>
          <w:tcPr>
            <w:tcW w:w="3028" w:type="dxa"/>
          </w:tcPr>
          <w:p w:rsidR="00EE6B83" w:rsidRPr="00AA0A0F" w:rsidRDefault="00EE6B83" w:rsidP="0009244E">
            <w:pPr>
              <w:spacing w:line="360" w:lineRule="auto"/>
              <w:rPr>
                <w:rFonts w:ascii="Tahoma" w:hAnsi="Tahoma" w:cs="Tahoma"/>
                <w:szCs w:val="22"/>
                <w:lang w:val="en-US"/>
              </w:rPr>
            </w:pPr>
          </w:p>
        </w:tc>
        <w:tc>
          <w:tcPr>
            <w:tcW w:w="2950" w:type="dxa"/>
          </w:tcPr>
          <w:p w:rsidR="00EE6B83" w:rsidRPr="00AA0A0F" w:rsidRDefault="00EE6B83" w:rsidP="0009244E">
            <w:pPr>
              <w:spacing w:line="360" w:lineRule="auto"/>
              <w:rPr>
                <w:rFonts w:ascii="Tahoma" w:hAnsi="Tahoma" w:cs="Tahoma"/>
                <w:szCs w:val="22"/>
                <w:lang w:val="en-US"/>
              </w:rPr>
            </w:pPr>
          </w:p>
        </w:tc>
      </w:tr>
      <w:tr w:rsidR="00EE6B83" w:rsidRPr="00AA0A0F" w:rsidTr="0009244E">
        <w:tc>
          <w:tcPr>
            <w:tcW w:w="589" w:type="dxa"/>
          </w:tcPr>
          <w:p w:rsidR="00EE6B83" w:rsidRPr="00AA0A0F" w:rsidRDefault="00EE6B83" w:rsidP="0009244E">
            <w:pPr>
              <w:pStyle w:val="af0"/>
              <w:numPr>
                <w:ilvl w:val="0"/>
                <w:numId w:val="72"/>
              </w:numPr>
              <w:spacing w:line="360" w:lineRule="auto"/>
              <w:rPr>
                <w:rFonts w:ascii="Tahoma" w:hAnsi="Tahoma" w:cs="Tahoma"/>
                <w:szCs w:val="22"/>
                <w:lang w:val="en-US"/>
              </w:rPr>
            </w:pPr>
          </w:p>
        </w:tc>
        <w:tc>
          <w:tcPr>
            <w:tcW w:w="3062" w:type="dxa"/>
          </w:tcPr>
          <w:p w:rsidR="00EE6B83" w:rsidRPr="00AA0A0F" w:rsidRDefault="00EE6B83" w:rsidP="0009244E">
            <w:pPr>
              <w:spacing w:line="360" w:lineRule="auto"/>
              <w:rPr>
                <w:rFonts w:ascii="Tahoma" w:hAnsi="Tahoma" w:cs="Tahoma"/>
                <w:szCs w:val="22"/>
                <w:lang w:val="en-US"/>
              </w:rPr>
            </w:pPr>
            <w:r w:rsidRPr="00AA0A0F">
              <w:rPr>
                <w:rFonts w:ascii="Tahoma" w:hAnsi="Tahoma" w:cs="Tahoma"/>
                <w:szCs w:val="22"/>
                <w:lang w:val="en-US"/>
              </w:rPr>
              <w:t>Pole Type A</w:t>
            </w:r>
          </w:p>
        </w:tc>
        <w:tc>
          <w:tcPr>
            <w:tcW w:w="3028" w:type="dxa"/>
          </w:tcPr>
          <w:p w:rsidR="00EE6B83" w:rsidRPr="00AA0A0F" w:rsidRDefault="00EE6B83" w:rsidP="0009244E">
            <w:pPr>
              <w:spacing w:line="360" w:lineRule="auto"/>
              <w:rPr>
                <w:rFonts w:ascii="Tahoma" w:hAnsi="Tahoma" w:cs="Tahoma"/>
                <w:szCs w:val="22"/>
                <w:lang w:val="en-US"/>
              </w:rPr>
            </w:pPr>
          </w:p>
        </w:tc>
        <w:tc>
          <w:tcPr>
            <w:tcW w:w="2950" w:type="dxa"/>
          </w:tcPr>
          <w:p w:rsidR="00EE6B83" w:rsidRPr="00AA0A0F" w:rsidRDefault="00EE6B83" w:rsidP="0009244E">
            <w:pPr>
              <w:spacing w:line="360" w:lineRule="auto"/>
              <w:rPr>
                <w:rFonts w:ascii="Tahoma" w:hAnsi="Tahoma" w:cs="Tahoma"/>
                <w:szCs w:val="22"/>
                <w:lang w:val="en-US"/>
              </w:rPr>
            </w:pPr>
          </w:p>
        </w:tc>
      </w:tr>
      <w:tr w:rsidR="00EE6B83" w:rsidRPr="00AA0A0F" w:rsidTr="0009244E">
        <w:tc>
          <w:tcPr>
            <w:tcW w:w="589" w:type="dxa"/>
          </w:tcPr>
          <w:p w:rsidR="00EE6B83" w:rsidRPr="00AA0A0F" w:rsidRDefault="00EE6B83" w:rsidP="0009244E">
            <w:pPr>
              <w:pStyle w:val="af0"/>
              <w:numPr>
                <w:ilvl w:val="0"/>
                <w:numId w:val="72"/>
              </w:numPr>
              <w:spacing w:line="360" w:lineRule="auto"/>
              <w:rPr>
                <w:rFonts w:ascii="Tahoma" w:hAnsi="Tahoma" w:cs="Tahoma"/>
                <w:szCs w:val="22"/>
                <w:lang w:val="en-US"/>
              </w:rPr>
            </w:pPr>
          </w:p>
        </w:tc>
        <w:tc>
          <w:tcPr>
            <w:tcW w:w="3062" w:type="dxa"/>
          </w:tcPr>
          <w:p w:rsidR="00EE6B83" w:rsidRPr="00AA0A0F" w:rsidRDefault="00EE6B83" w:rsidP="0009244E">
            <w:pPr>
              <w:spacing w:line="360" w:lineRule="auto"/>
              <w:rPr>
                <w:rFonts w:ascii="Tahoma" w:hAnsi="Tahoma" w:cs="Tahoma"/>
                <w:szCs w:val="22"/>
                <w:lang w:val="en-US"/>
              </w:rPr>
            </w:pPr>
            <w:r w:rsidRPr="00AA0A0F">
              <w:rPr>
                <w:rFonts w:ascii="Tahoma" w:hAnsi="Tahoma" w:cs="Tahoma"/>
                <w:szCs w:val="22"/>
                <w:lang w:val="en-US"/>
              </w:rPr>
              <w:t>Pole Type B</w:t>
            </w:r>
          </w:p>
        </w:tc>
        <w:tc>
          <w:tcPr>
            <w:tcW w:w="3028" w:type="dxa"/>
          </w:tcPr>
          <w:p w:rsidR="00EE6B83" w:rsidRPr="00AA0A0F" w:rsidRDefault="00EE6B83" w:rsidP="0009244E">
            <w:pPr>
              <w:spacing w:line="360" w:lineRule="auto"/>
              <w:rPr>
                <w:rFonts w:ascii="Tahoma" w:hAnsi="Tahoma" w:cs="Tahoma"/>
                <w:szCs w:val="22"/>
                <w:lang w:val="en-US"/>
              </w:rPr>
            </w:pPr>
          </w:p>
        </w:tc>
        <w:tc>
          <w:tcPr>
            <w:tcW w:w="2950" w:type="dxa"/>
          </w:tcPr>
          <w:p w:rsidR="00EE6B83" w:rsidRPr="00AA0A0F" w:rsidRDefault="00EE6B83" w:rsidP="0009244E">
            <w:pPr>
              <w:spacing w:line="360" w:lineRule="auto"/>
              <w:rPr>
                <w:rFonts w:ascii="Tahoma" w:hAnsi="Tahoma" w:cs="Tahoma"/>
                <w:szCs w:val="22"/>
                <w:lang w:val="en-US"/>
              </w:rPr>
            </w:pPr>
          </w:p>
        </w:tc>
      </w:tr>
      <w:tr w:rsidR="00EE6B83" w:rsidRPr="00AA0A0F" w:rsidTr="0009244E">
        <w:tc>
          <w:tcPr>
            <w:tcW w:w="589" w:type="dxa"/>
          </w:tcPr>
          <w:p w:rsidR="00EE6B83" w:rsidRPr="00AA0A0F" w:rsidRDefault="00EE6B83" w:rsidP="0009244E">
            <w:pPr>
              <w:pStyle w:val="af0"/>
              <w:numPr>
                <w:ilvl w:val="0"/>
                <w:numId w:val="72"/>
              </w:numPr>
              <w:spacing w:line="360" w:lineRule="auto"/>
              <w:rPr>
                <w:rFonts w:ascii="Tahoma" w:hAnsi="Tahoma" w:cs="Tahoma"/>
                <w:szCs w:val="22"/>
                <w:lang w:val="en-US"/>
              </w:rPr>
            </w:pPr>
          </w:p>
        </w:tc>
        <w:tc>
          <w:tcPr>
            <w:tcW w:w="3062" w:type="dxa"/>
          </w:tcPr>
          <w:p w:rsidR="00EE6B83" w:rsidRPr="00AA0A0F" w:rsidRDefault="00EE6B83" w:rsidP="0009244E">
            <w:pPr>
              <w:spacing w:line="360" w:lineRule="auto"/>
              <w:rPr>
                <w:rFonts w:ascii="Tahoma" w:hAnsi="Tahoma" w:cs="Tahoma"/>
                <w:szCs w:val="22"/>
                <w:lang w:val="en-US"/>
              </w:rPr>
            </w:pPr>
            <w:r w:rsidRPr="00AA0A0F">
              <w:rPr>
                <w:rFonts w:ascii="Tahoma" w:hAnsi="Tahoma" w:cs="Tahoma"/>
                <w:szCs w:val="22"/>
                <w:lang w:val="en-US"/>
              </w:rPr>
              <w:t>Pole Type C</w:t>
            </w:r>
          </w:p>
        </w:tc>
        <w:tc>
          <w:tcPr>
            <w:tcW w:w="3028" w:type="dxa"/>
          </w:tcPr>
          <w:p w:rsidR="00EE6B83" w:rsidRPr="00AA0A0F" w:rsidRDefault="00EE6B83" w:rsidP="0009244E">
            <w:pPr>
              <w:spacing w:line="360" w:lineRule="auto"/>
              <w:rPr>
                <w:rFonts w:ascii="Tahoma" w:hAnsi="Tahoma" w:cs="Tahoma"/>
                <w:szCs w:val="22"/>
                <w:lang w:val="en-US"/>
              </w:rPr>
            </w:pPr>
          </w:p>
        </w:tc>
        <w:tc>
          <w:tcPr>
            <w:tcW w:w="2950" w:type="dxa"/>
          </w:tcPr>
          <w:p w:rsidR="00EE6B83" w:rsidRPr="00AA0A0F" w:rsidRDefault="00EE6B83" w:rsidP="0009244E">
            <w:pPr>
              <w:spacing w:line="360" w:lineRule="auto"/>
              <w:rPr>
                <w:rFonts w:ascii="Tahoma" w:hAnsi="Tahoma" w:cs="Tahoma"/>
                <w:szCs w:val="22"/>
                <w:lang w:val="en-US"/>
              </w:rPr>
            </w:pPr>
          </w:p>
        </w:tc>
      </w:tr>
      <w:tr w:rsidR="00EE6B83" w:rsidRPr="00AA0A0F" w:rsidTr="0009244E">
        <w:tc>
          <w:tcPr>
            <w:tcW w:w="589" w:type="dxa"/>
          </w:tcPr>
          <w:p w:rsidR="00EE6B83" w:rsidRPr="00AA0A0F" w:rsidRDefault="00EE6B83" w:rsidP="0009244E">
            <w:pPr>
              <w:pStyle w:val="af0"/>
              <w:numPr>
                <w:ilvl w:val="0"/>
                <w:numId w:val="72"/>
              </w:numPr>
              <w:spacing w:line="360" w:lineRule="auto"/>
              <w:rPr>
                <w:rFonts w:ascii="Tahoma" w:hAnsi="Tahoma" w:cs="Tahoma"/>
                <w:szCs w:val="22"/>
                <w:lang w:val="en-US"/>
              </w:rPr>
            </w:pPr>
          </w:p>
        </w:tc>
        <w:tc>
          <w:tcPr>
            <w:tcW w:w="3062" w:type="dxa"/>
          </w:tcPr>
          <w:p w:rsidR="00EE6B83" w:rsidRPr="00AA0A0F" w:rsidRDefault="00EE6B83" w:rsidP="0009244E">
            <w:pPr>
              <w:spacing w:line="360" w:lineRule="auto"/>
              <w:rPr>
                <w:rFonts w:ascii="Tahoma" w:eastAsiaTheme="minorEastAsia" w:hAnsi="Tahoma" w:cs="Tahoma"/>
                <w:szCs w:val="22"/>
                <w:lang w:val="en-US" w:eastAsia="zh-CN"/>
              </w:rPr>
            </w:pPr>
            <w:r w:rsidRPr="00AA0A0F">
              <w:rPr>
                <w:rFonts w:ascii="Tahoma" w:eastAsiaTheme="minorEastAsia" w:hAnsi="Tahoma" w:cs="Tahoma"/>
                <w:szCs w:val="22"/>
                <w:lang w:val="en-US" w:eastAsia="zh-CN"/>
              </w:rPr>
              <w:t>…</w:t>
            </w:r>
          </w:p>
        </w:tc>
        <w:tc>
          <w:tcPr>
            <w:tcW w:w="3028" w:type="dxa"/>
          </w:tcPr>
          <w:p w:rsidR="00EE6B83" w:rsidRPr="00AA0A0F" w:rsidRDefault="00EE6B83" w:rsidP="0009244E">
            <w:pPr>
              <w:spacing w:line="360" w:lineRule="auto"/>
              <w:rPr>
                <w:rFonts w:ascii="Tahoma" w:hAnsi="Tahoma" w:cs="Tahoma"/>
                <w:szCs w:val="22"/>
                <w:lang w:val="en-US"/>
              </w:rPr>
            </w:pPr>
          </w:p>
        </w:tc>
        <w:tc>
          <w:tcPr>
            <w:tcW w:w="2950" w:type="dxa"/>
          </w:tcPr>
          <w:p w:rsidR="00EE6B83" w:rsidRPr="00AA0A0F" w:rsidRDefault="00EE6B83" w:rsidP="0009244E">
            <w:pPr>
              <w:spacing w:line="360" w:lineRule="auto"/>
              <w:rPr>
                <w:rFonts w:ascii="Tahoma" w:hAnsi="Tahoma" w:cs="Tahoma"/>
                <w:szCs w:val="22"/>
                <w:lang w:val="en-US"/>
              </w:rPr>
            </w:pPr>
          </w:p>
        </w:tc>
      </w:tr>
      <w:tr w:rsidR="00EE6B83" w:rsidRPr="00AA0A0F" w:rsidTr="0009244E">
        <w:tc>
          <w:tcPr>
            <w:tcW w:w="589" w:type="dxa"/>
          </w:tcPr>
          <w:p w:rsidR="00EE6B83" w:rsidRPr="00AA0A0F" w:rsidRDefault="00EE6B83" w:rsidP="0009244E">
            <w:pPr>
              <w:pStyle w:val="af0"/>
              <w:numPr>
                <w:ilvl w:val="0"/>
                <w:numId w:val="72"/>
              </w:numPr>
              <w:spacing w:line="360" w:lineRule="auto"/>
              <w:rPr>
                <w:rFonts w:ascii="Tahoma" w:hAnsi="Tahoma" w:cs="Tahoma"/>
                <w:szCs w:val="22"/>
                <w:lang w:val="en-US"/>
              </w:rPr>
            </w:pPr>
          </w:p>
        </w:tc>
        <w:tc>
          <w:tcPr>
            <w:tcW w:w="3062" w:type="dxa"/>
          </w:tcPr>
          <w:p w:rsidR="00EE6B83" w:rsidRPr="00AA0A0F" w:rsidRDefault="00EE6B83" w:rsidP="0009244E">
            <w:pPr>
              <w:spacing w:line="360" w:lineRule="auto"/>
              <w:rPr>
                <w:rFonts w:ascii="Tahoma" w:hAnsi="Tahoma" w:cs="Tahoma"/>
                <w:szCs w:val="22"/>
                <w:lang w:val="en-US"/>
              </w:rPr>
            </w:pPr>
            <w:r w:rsidRPr="00AA0A0F">
              <w:rPr>
                <w:rFonts w:ascii="Tahoma" w:hAnsi="Tahoma" w:cs="Tahoma"/>
                <w:szCs w:val="22"/>
                <w:lang w:val="en-US"/>
              </w:rPr>
              <w:t>Video Storage Type  A</w:t>
            </w:r>
          </w:p>
        </w:tc>
        <w:tc>
          <w:tcPr>
            <w:tcW w:w="3028" w:type="dxa"/>
          </w:tcPr>
          <w:p w:rsidR="00EE6B83" w:rsidRPr="00AA0A0F" w:rsidRDefault="00EE6B83" w:rsidP="0009244E">
            <w:pPr>
              <w:spacing w:line="360" w:lineRule="auto"/>
              <w:rPr>
                <w:rFonts w:ascii="Tahoma" w:hAnsi="Tahoma" w:cs="Tahoma"/>
                <w:szCs w:val="22"/>
                <w:lang w:val="en-US"/>
              </w:rPr>
            </w:pPr>
          </w:p>
        </w:tc>
        <w:tc>
          <w:tcPr>
            <w:tcW w:w="2950" w:type="dxa"/>
          </w:tcPr>
          <w:p w:rsidR="00EE6B83" w:rsidRPr="00AA0A0F" w:rsidRDefault="00EE6B83" w:rsidP="0009244E">
            <w:pPr>
              <w:spacing w:line="360" w:lineRule="auto"/>
              <w:rPr>
                <w:rFonts w:ascii="Tahoma" w:hAnsi="Tahoma" w:cs="Tahoma"/>
                <w:szCs w:val="22"/>
                <w:lang w:val="en-US"/>
              </w:rPr>
            </w:pPr>
          </w:p>
        </w:tc>
      </w:tr>
      <w:tr w:rsidR="00EE6B83" w:rsidRPr="00AA0A0F" w:rsidTr="0009244E">
        <w:tc>
          <w:tcPr>
            <w:tcW w:w="589" w:type="dxa"/>
          </w:tcPr>
          <w:p w:rsidR="00EE6B83" w:rsidRPr="00AA0A0F" w:rsidRDefault="00EE6B83" w:rsidP="0009244E">
            <w:pPr>
              <w:pStyle w:val="af0"/>
              <w:numPr>
                <w:ilvl w:val="0"/>
                <w:numId w:val="72"/>
              </w:numPr>
              <w:spacing w:line="360" w:lineRule="auto"/>
              <w:rPr>
                <w:rFonts w:ascii="Tahoma" w:hAnsi="Tahoma" w:cs="Tahoma"/>
                <w:szCs w:val="22"/>
                <w:lang w:val="en-US"/>
              </w:rPr>
            </w:pPr>
          </w:p>
        </w:tc>
        <w:tc>
          <w:tcPr>
            <w:tcW w:w="3062" w:type="dxa"/>
          </w:tcPr>
          <w:p w:rsidR="00EE6B83" w:rsidRPr="00AA0A0F" w:rsidRDefault="00EE6B83" w:rsidP="0009244E">
            <w:pPr>
              <w:spacing w:line="360" w:lineRule="auto"/>
              <w:rPr>
                <w:rFonts w:ascii="Tahoma" w:hAnsi="Tahoma" w:cs="Tahoma"/>
                <w:szCs w:val="22"/>
                <w:lang w:val="en-US"/>
              </w:rPr>
            </w:pPr>
            <w:r w:rsidRPr="00AA0A0F">
              <w:rPr>
                <w:rFonts w:ascii="Tahoma" w:hAnsi="Tahoma" w:cs="Tahoma"/>
                <w:szCs w:val="22"/>
                <w:lang w:val="en-US"/>
              </w:rPr>
              <w:t>Video Storage Type  B</w:t>
            </w:r>
          </w:p>
        </w:tc>
        <w:tc>
          <w:tcPr>
            <w:tcW w:w="3028" w:type="dxa"/>
          </w:tcPr>
          <w:p w:rsidR="00EE6B83" w:rsidRPr="00AA0A0F" w:rsidRDefault="00EE6B83" w:rsidP="0009244E">
            <w:pPr>
              <w:spacing w:line="360" w:lineRule="auto"/>
              <w:rPr>
                <w:rFonts w:ascii="Tahoma" w:hAnsi="Tahoma" w:cs="Tahoma"/>
                <w:szCs w:val="22"/>
                <w:lang w:val="en-US"/>
              </w:rPr>
            </w:pPr>
          </w:p>
        </w:tc>
        <w:tc>
          <w:tcPr>
            <w:tcW w:w="2950" w:type="dxa"/>
          </w:tcPr>
          <w:p w:rsidR="00EE6B83" w:rsidRPr="00AA0A0F" w:rsidRDefault="00EE6B83" w:rsidP="0009244E">
            <w:pPr>
              <w:spacing w:line="360" w:lineRule="auto"/>
              <w:rPr>
                <w:rFonts w:ascii="Tahoma" w:hAnsi="Tahoma" w:cs="Tahoma"/>
                <w:szCs w:val="22"/>
                <w:lang w:val="en-US"/>
              </w:rPr>
            </w:pPr>
          </w:p>
        </w:tc>
      </w:tr>
      <w:tr w:rsidR="00EE6B83" w:rsidRPr="00AA0A0F" w:rsidTr="0009244E">
        <w:tc>
          <w:tcPr>
            <w:tcW w:w="589" w:type="dxa"/>
          </w:tcPr>
          <w:p w:rsidR="00EE6B83" w:rsidRPr="00AA0A0F" w:rsidRDefault="00EE6B83" w:rsidP="0009244E">
            <w:pPr>
              <w:pStyle w:val="af0"/>
              <w:numPr>
                <w:ilvl w:val="0"/>
                <w:numId w:val="72"/>
              </w:numPr>
              <w:spacing w:line="360" w:lineRule="auto"/>
              <w:rPr>
                <w:rFonts w:ascii="Tahoma" w:hAnsi="Tahoma" w:cs="Tahoma"/>
                <w:szCs w:val="22"/>
                <w:lang w:val="en-US"/>
              </w:rPr>
            </w:pPr>
          </w:p>
        </w:tc>
        <w:tc>
          <w:tcPr>
            <w:tcW w:w="3062" w:type="dxa"/>
          </w:tcPr>
          <w:p w:rsidR="00EE6B83" w:rsidRPr="00AA0A0F" w:rsidRDefault="00EE6B83" w:rsidP="0009244E">
            <w:pPr>
              <w:spacing w:line="360" w:lineRule="auto"/>
              <w:rPr>
                <w:rFonts w:ascii="Tahoma" w:hAnsi="Tahoma" w:cs="Tahoma"/>
                <w:szCs w:val="22"/>
                <w:lang w:val="en-US"/>
              </w:rPr>
            </w:pPr>
            <w:r w:rsidRPr="00AA0A0F">
              <w:rPr>
                <w:rFonts w:ascii="Tahoma" w:hAnsi="Tahoma" w:cs="Tahoma"/>
                <w:szCs w:val="22"/>
                <w:lang w:val="en-US"/>
              </w:rPr>
              <w:t>Video Storage Type  C</w:t>
            </w:r>
          </w:p>
        </w:tc>
        <w:tc>
          <w:tcPr>
            <w:tcW w:w="3028" w:type="dxa"/>
          </w:tcPr>
          <w:p w:rsidR="00EE6B83" w:rsidRPr="00AA0A0F" w:rsidRDefault="00EE6B83" w:rsidP="0009244E">
            <w:pPr>
              <w:spacing w:line="360" w:lineRule="auto"/>
              <w:rPr>
                <w:rFonts w:ascii="Tahoma" w:hAnsi="Tahoma" w:cs="Tahoma"/>
                <w:szCs w:val="22"/>
                <w:lang w:val="en-US"/>
              </w:rPr>
            </w:pPr>
          </w:p>
        </w:tc>
        <w:tc>
          <w:tcPr>
            <w:tcW w:w="2950" w:type="dxa"/>
          </w:tcPr>
          <w:p w:rsidR="00EE6B83" w:rsidRPr="00AA0A0F" w:rsidRDefault="00EE6B83" w:rsidP="0009244E">
            <w:pPr>
              <w:spacing w:line="360" w:lineRule="auto"/>
              <w:rPr>
                <w:rFonts w:ascii="Tahoma" w:hAnsi="Tahoma" w:cs="Tahoma"/>
                <w:szCs w:val="22"/>
                <w:lang w:val="en-US"/>
              </w:rPr>
            </w:pPr>
          </w:p>
        </w:tc>
      </w:tr>
      <w:tr w:rsidR="00EE6B83" w:rsidRPr="00AA0A0F" w:rsidTr="0009244E">
        <w:tc>
          <w:tcPr>
            <w:tcW w:w="589" w:type="dxa"/>
          </w:tcPr>
          <w:p w:rsidR="00EE6B83" w:rsidRPr="00AA0A0F" w:rsidRDefault="00EE6B83" w:rsidP="0009244E">
            <w:pPr>
              <w:pStyle w:val="af0"/>
              <w:numPr>
                <w:ilvl w:val="0"/>
                <w:numId w:val="72"/>
              </w:numPr>
              <w:spacing w:line="360" w:lineRule="auto"/>
              <w:rPr>
                <w:rFonts w:ascii="Tahoma" w:hAnsi="Tahoma" w:cs="Tahoma"/>
                <w:szCs w:val="22"/>
                <w:lang w:val="en-US"/>
              </w:rPr>
            </w:pPr>
          </w:p>
        </w:tc>
        <w:tc>
          <w:tcPr>
            <w:tcW w:w="3062" w:type="dxa"/>
          </w:tcPr>
          <w:p w:rsidR="00EE6B83" w:rsidRPr="00AA0A0F" w:rsidRDefault="00EE6B83" w:rsidP="0009244E">
            <w:pPr>
              <w:spacing w:line="360" w:lineRule="auto"/>
              <w:rPr>
                <w:rFonts w:ascii="Tahoma" w:eastAsiaTheme="minorEastAsia" w:hAnsi="Tahoma" w:cs="Tahoma"/>
                <w:szCs w:val="22"/>
                <w:lang w:val="en-US" w:eastAsia="zh-CN"/>
              </w:rPr>
            </w:pPr>
            <w:r w:rsidRPr="00AA0A0F">
              <w:rPr>
                <w:rFonts w:ascii="Tahoma" w:eastAsiaTheme="minorEastAsia" w:hAnsi="Tahoma" w:cs="Tahoma"/>
                <w:szCs w:val="22"/>
                <w:lang w:val="en-US" w:eastAsia="zh-CN"/>
              </w:rPr>
              <w:t>…</w:t>
            </w:r>
          </w:p>
        </w:tc>
        <w:tc>
          <w:tcPr>
            <w:tcW w:w="3028" w:type="dxa"/>
          </w:tcPr>
          <w:p w:rsidR="00EE6B83" w:rsidRPr="00AA0A0F" w:rsidRDefault="00EE6B83" w:rsidP="0009244E">
            <w:pPr>
              <w:spacing w:line="360" w:lineRule="auto"/>
              <w:rPr>
                <w:rFonts w:ascii="Tahoma" w:hAnsi="Tahoma" w:cs="Tahoma"/>
                <w:szCs w:val="22"/>
                <w:lang w:val="en-US"/>
              </w:rPr>
            </w:pPr>
          </w:p>
        </w:tc>
        <w:tc>
          <w:tcPr>
            <w:tcW w:w="2950" w:type="dxa"/>
          </w:tcPr>
          <w:p w:rsidR="00EE6B83" w:rsidRPr="00AA0A0F" w:rsidRDefault="00EE6B83" w:rsidP="0009244E">
            <w:pPr>
              <w:spacing w:line="360" w:lineRule="auto"/>
              <w:rPr>
                <w:rFonts w:ascii="Tahoma" w:hAnsi="Tahoma" w:cs="Tahoma"/>
                <w:szCs w:val="22"/>
                <w:lang w:val="en-US"/>
              </w:rPr>
            </w:pPr>
          </w:p>
        </w:tc>
      </w:tr>
      <w:tr w:rsidR="00EE6B83" w:rsidRPr="00AA0A0F" w:rsidTr="0009244E">
        <w:tc>
          <w:tcPr>
            <w:tcW w:w="589" w:type="dxa"/>
          </w:tcPr>
          <w:p w:rsidR="00EE6B83" w:rsidRPr="00AA0A0F" w:rsidRDefault="00EE6B83" w:rsidP="0009244E">
            <w:pPr>
              <w:pStyle w:val="af0"/>
              <w:numPr>
                <w:ilvl w:val="0"/>
                <w:numId w:val="72"/>
              </w:numPr>
              <w:spacing w:line="360" w:lineRule="auto"/>
              <w:rPr>
                <w:rFonts w:ascii="Tahoma" w:hAnsi="Tahoma" w:cs="Tahoma"/>
                <w:szCs w:val="22"/>
                <w:lang w:val="en-US"/>
              </w:rPr>
            </w:pPr>
          </w:p>
        </w:tc>
        <w:tc>
          <w:tcPr>
            <w:tcW w:w="3062" w:type="dxa"/>
          </w:tcPr>
          <w:p w:rsidR="00EE6B83" w:rsidRPr="00AA0A0F" w:rsidRDefault="00EE6B83" w:rsidP="0009244E">
            <w:pPr>
              <w:spacing w:line="360" w:lineRule="auto"/>
              <w:rPr>
                <w:rFonts w:ascii="Tahoma" w:hAnsi="Tahoma" w:cs="Tahoma"/>
                <w:szCs w:val="22"/>
                <w:lang w:val="en-US"/>
              </w:rPr>
            </w:pPr>
            <w:r w:rsidRPr="00AA0A0F">
              <w:rPr>
                <w:rFonts w:ascii="Tahoma" w:hAnsi="Tahoma" w:cs="Tahoma"/>
                <w:szCs w:val="22"/>
                <w:lang w:val="en-US"/>
              </w:rPr>
              <w:t>Matrix Type  A</w:t>
            </w:r>
          </w:p>
        </w:tc>
        <w:tc>
          <w:tcPr>
            <w:tcW w:w="3028" w:type="dxa"/>
          </w:tcPr>
          <w:p w:rsidR="00EE6B83" w:rsidRPr="00AA0A0F" w:rsidRDefault="00EE6B83" w:rsidP="0009244E">
            <w:pPr>
              <w:spacing w:line="360" w:lineRule="auto"/>
              <w:rPr>
                <w:rFonts w:ascii="Tahoma" w:hAnsi="Tahoma" w:cs="Tahoma"/>
                <w:szCs w:val="22"/>
                <w:lang w:val="en-US"/>
              </w:rPr>
            </w:pPr>
          </w:p>
        </w:tc>
        <w:tc>
          <w:tcPr>
            <w:tcW w:w="2950" w:type="dxa"/>
          </w:tcPr>
          <w:p w:rsidR="00EE6B83" w:rsidRPr="00AA0A0F" w:rsidRDefault="00EE6B83" w:rsidP="0009244E">
            <w:pPr>
              <w:spacing w:line="360" w:lineRule="auto"/>
              <w:rPr>
                <w:rFonts w:ascii="Tahoma" w:hAnsi="Tahoma" w:cs="Tahoma"/>
                <w:szCs w:val="22"/>
                <w:lang w:val="en-US"/>
              </w:rPr>
            </w:pPr>
          </w:p>
        </w:tc>
      </w:tr>
      <w:tr w:rsidR="00EE6B83" w:rsidRPr="00AA0A0F" w:rsidTr="0009244E">
        <w:tc>
          <w:tcPr>
            <w:tcW w:w="589" w:type="dxa"/>
          </w:tcPr>
          <w:p w:rsidR="00EE6B83" w:rsidRPr="00AA0A0F" w:rsidRDefault="00EE6B83" w:rsidP="0009244E">
            <w:pPr>
              <w:pStyle w:val="af0"/>
              <w:numPr>
                <w:ilvl w:val="0"/>
                <w:numId w:val="72"/>
              </w:numPr>
              <w:spacing w:line="360" w:lineRule="auto"/>
              <w:rPr>
                <w:rFonts w:ascii="Tahoma" w:hAnsi="Tahoma" w:cs="Tahoma"/>
                <w:szCs w:val="22"/>
                <w:lang w:val="en-US"/>
              </w:rPr>
            </w:pPr>
          </w:p>
        </w:tc>
        <w:tc>
          <w:tcPr>
            <w:tcW w:w="3062" w:type="dxa"/>
          </w:tcPr>
          <w:p w:rsidR="00EE6B83" w:rsidRPr="00AA0A0F" w:rsidRDefault="00EE6B83" w:rsidP="0009244E">
            <w:pPr>
              <w:spacing w:line="360" w:lineRule="auto"/>
              <w:rPr>
                <w:rFonts w:ascii="Tahoma" w:hAnsi="Tahoma" w:cs="Tahoma"/>
                <w:szCs w:val="22"/>
                <w:lang w:val="en-US"/>
              </w:rPr>
            </w:pPr>
            <w:r w:rsidRPr="00AA0A0F">
              <w:rPr>
                <w:rFonts w:ascii="Tahoma" w:hAnsi="Tahoma" w:cs="Tahoma"/>
                <w:szCs w:val="22"/>
                <w:lang w:val="en-US"/>
              </w:rPr>
              <w:t>…</w:t>
            </w:r>
          </w:p>
        </w:tc>
        <w:tc>
          <w:tcPr>
            <w:tcW w:w="3028" w:type="dxa"/>
          </w:tcPr>
          <w:p w:rsidR="00EE6B83" w:rsidRPr="00AA0A0F" w:rsidRDefault="00EE6B83" w:rsidP="0009244E">
            <w:pPr>
              <w:spacing w:line="360" w:lineRule="auto"/>
              <w:rPr>
                <w:rFonts w:ascii="Tahoma" w:hAnsi="Tahoma" w:cs="Tahoma"/>
                <w:szCs w:val="22"/>
                <w:lang w:val="en-US"/>
              </w:rPr>
            </w:pPr>
          </w:p>
        </w:tc>
        <w:tc>
          <w:tcPr>
            <w:tcW w:w="2950" w:type="dxa"/>
          </w:tcPr>
          <w:p w:rsidR="00EE6B83" w:rsidRPr="00AA0A0F" w:rsidRDefault="00EE6B83" w:rsidP="0009244E">
            <w:pPr>
              <w:spacing w:line="360" w:lineRule="auto"/>
              <w:rPr>
                <w:rFonts w:ascii="Tahoma" w:hAnsi="Tahoma" w:cs="Tahoma"/>
                <w:szCs w:val="22"/>
                <w:lang w:val="en-US"/>
              </w:rPr>
            </w:pPr>
          </w:p>
        </w:tc>
      </w:tr>
      <w:tr w:rsidR="00EE6B83" w:rsidRPr="00AA0A0F" w:rsidTr="0009244E">
        <w:tc>
          <w:tcPr>
            <w:tcW w:w="589" w:type="dxa"/>
          </w:tcPr>
          <w:p w:rsidR="00EE6B83" w:rsidRPr="00AA0A0F" w:rsidRDefault="00EE6B83" w:rsidP="0009244E">
            <w:pPr>
              <w:pStyle w:val="af0"/>
              <w:numPr>
                <w:ilvl w:val="0"/>
                <w:numId w:val="72"/>
              </w:numPr>
              <w:spacing w:line="360" w:lineRule="auto"/>
              <w:rPr>
                <w:rFonts w:ascii="Tahoma" w:hAnsi="Tahoma" w:cs="Tahoma"/>
                <w:szCs w:val="22"/>
                <w:lang w:val="en-US"/>
              </w:rPr>
            </w:pPr>
          </w:p>
        </w:tc>
        <w:tc>
          <w:tcPr>
            <w:tcW w:w="3062" w:type="dxa"/>
          </w:tcPr>
          <w:p w:rsidR="00EE6B83" w:rsidRPr="00AA0A0F" w:rsidRDefault="00EE6B83" w:rsidP="0009244E">
            <w:pPr>
              <w:spacing w:line="360" w:lineRule="auto"/>
              <w:rPr>
                <w:rFonts w:ascii="Tahoma" w:hAnsi="Tahoma" w:cs="Tahoma"/>
                <w:szCs w:val="22"/>
                <w:lang w:val="en-US"/>
              </w:rPr>
            </w:pPr>
            <w:r w:rsidRPr="00AA0A0F">
              <w:rPr>
                <w:rFonts w:ascii="Tahoma" w:hAnsi="Tahoma" w:cs="Tahoma"/>
                <w:szCs w:val="22"/>
                <w:lang w:val="en-US"/>
              </w:rPr>
              <w:t>Network Keyboard Type A</w:t>
            </w:r>
          </w:p>
        </w:tc>
        <w:tc>
          <w:tcPr>
            <w:tcW w:w="3028" w:type="dxa"/>
          </w:tcPr>
          <w:p w:rsidR="00EE6B83" w:rsidRPr="00AA0A0F" w:rsidRDefault="00EE6B83" w:rsidP="0009244E">
            <w:pPr>
              <w:spacing w:line="360" w:lineRule="auto"/>
              <w:rPr>
                <w:rFonts w:ascii="Tahoma" w:hAnsi="Tahoma" w:cs="Tahoma"/>
                <w:szCs w:val="22"/>
                <w:lang w:val="en-US"/>
              </w:rPr>
            </w:pPr>
          </w:p>
        </w:tc>
        <w:tc>
          <w:tcPr>
            <w:tcW w:w="2950" w:type="dxa"/>
          </w:tcPr>
          <w:p w:rsidR="00EE6B83" w:rsidRPr="00AA0A0F" w:rsidRDefault="00EE6B83" w:rsidP="0009244E">
            <w:pPr>
              <w:spacing w:line="360" w:lineRule="auto"/>
              <w:rPr>
                <w:rFonts w:ascii="Tahoma" w:hAnsi="Tahoma" w:cs="Tahoma"/>
                <w:szCs w:val="22"/>
                <w:lang w:val="en-US"/>
              </w:rPr>
            </w:pPr>
          </w:p>
        </w:tc>
      </w:tr>
      <w:tr w:rsidR="00EE6B83" w:rsidRPr="00AA0A0F" w:rsidTr="0009244E">
        <w:tc>
          <w:tcPr>
            <w:tcW w:w="589" w:type="dxa"/>
          </w:tcPr>
          <w:p w:rsidR="00EE6B83" w:rsidRPr="00AA0A0F" w:rsidRDefault="00EE6B83" w:rsidP="0009244E">
            <w:pPr>
              <w:pStyle w:val="af0"/>
              <w:numPr>
                <w:ilvl w:val="0"/>
                <w:numId w:val="72"/>
              </w:numPr>
              <w:spacing w:line="360" w:lineRule="auto"/>
              <w:rPr>
                <w:rFonts w:ascii="Tahoma" w:hAnsi="Tahoma" w:cs="Tahoma"/>
                <w:szCs w:val="22"/>
                <w:lang w:val="en-US"/>
              </w:rPr>
            </w:pPr>
          </w:p>
        </w:tc>
        <w:tc>
          <w:tcPr>
            <w:tcW w:w="3062" w:type="dxa"/>
          </w:tcPr>
          <w:p w:rsidR="00EE6B83" w:rsidRPr="00AA0A0F" w:rsidRDefault="00EE6B83" w:rsidP="0009244E">
            <w:pPr>
              <w:spacing w:line="360" w:lineRule="auto"/>
              <w:rPr>
                <w:rFonts w:ascii="Tahoma" w:hAnsi="Tahoma" w:cs="Tahoma"/>
                <w:szCs w:val="22"/>
                <w:lang w:val="en-US"/>
              </w:rPr>
            </w:pPr>
            <w:r w:rsidRPr="00AA0A0F">
              <w:rPr>
                <w:rFonts w:ascii="Tahoma" w:hAnsi="Tahoma" w:cs="Tahoma"/>
                <w:szCs w:val="22"/>
                <w:lang w:val="en-US"/>
              </w:rPr>
              <w:t>…</w:t>
            </w:r>
          </w:p>
        </w:tc>
        <w:tc>
          <w:tcPr>
            <w:tcW w:w="3028" w:type="dxa"/>
          </w:tcPr>
          <w:p w:rsidR="00EE6B83" w:rsidRPr="00AA0A0F" w:rsidRDefault="00EE6B83" w:rsidP="0009244E">
            <w:pPr>
              <w:spacing w:line="360" w:lineRule="auto"/>
              <w:rPr>
                <w:rFonts w:ascii="Tahoma" w:hAnsi="Tahoma" w:cs="Tahoma"/>
                <w:szCs w:val="22"/>
                <w:lang w:val="en-US"/>
              </w:rPr>
            </w:pPr>
          </w:p>
        </w:tc>
        <w:tc>
          <w:tcPr>
            <w:tcW w:w="2950" w:type="dxa"/>
          </w:tcPr>
          <w:p w:rsidR="00EE6B83" w:rsidRPr="00AA0A0F" w:rsidRDefault="00EE6B83" w:rsidP="0009244E">
            <w:pPr>
              <w:spacing w:line="360" w:lineRule="auto"/>
              <w:rPr>
                <w:rFonts w:ascii="Tahoma" w:hAnsi="Tahoma" w:cs="Tahoma"/>
                <w:szCs w:val="22"/>
                <w:lang w:val="en-US"/>
              </w:rPr>
            </w:pPr>
          </w:p>
        </w:tc>
      </w:tr>
      <w:tr w:rsidR="00EE6B83" w:rsidRPr="00AA0A0F" w:rsidTr="0009244E">
        <w:tc>
          <w:tcPr>
            <w:tcW w:w="589" w:type="dxa"/>
          </w:tcPr>
          <w:p w:rsidR="00EE6B83" w:rsidRPr="00AA0A0F" w:rsidRDefault="00EE6B83" w:rsidP="0009244E">
            <w:pPr>
              <w:pStyle w:val="af0"/>
              <w:numPr>
                <w:ilvl w:val="0"/>
                <w:numId w:val="72"/>
              </w:numPr>
              <w:spacing w:line="360" w:lineRule="auto"/>
              <w:rPr>
                <w:rFonts w:ascii="Tahoma" w:hAnsi="Tahoma" w:cs="Tahoma"/>
                <w:szCs w:val="22"/>
                <w:lang w:val="en-US"/>
              </w:rPr>
            </w:pPr>
          </w:p>
        </w:tc>
        <w:tc>
          <w:tcPr>
            <w:tcW w:w="3062" w:type="dxa"/>
          </w:tcPr>
          <w:p w:rsidR="00EE6B83" w:rsidRPr="00AA0A0F" w:rsidRDefault="00EE6B83" w:rsidP="0009244E">
            <w:pPr>
              <w:spacing w:line="360" w:lineRule="auto"/>
              <w:rPr>
                <w:rFonts w:ascii="Tahoma" w:hAnsi="Tahoma" w:cs="Tahoma"/>
                <w:szCs w:val="22"/>
                <w:lang w:val="en-US"/>
              </w:rPr>
            </w:pPr>
            <w:r w:rsidRPr="00AA0A0F">
              <w:rPr>
                <w:rFonts w:ascii="Tahoma" w:hAnsi="Tahoma" w:cs="Tahoma"/>
                <w:szCs w:val="22"/>
                <w:lang w:val="en-US"/>
              </w:rPr>
              <w:t>Rack Type A</w:t>
            </w:r>
          </w:p>
        </w:tc>
        <w:tc>
          <w:tcPr>
            <w:tcW w:w="3028" w:type="dxa"/>
          </w:tcPr>
          <w:p w:rsidR="00EE6B83" w:rsidRPr="00AA0A0F" w:rsidRDefault="00EE6B83" w:rsidP="0009244E">
            <w:pPr>
              <w:spacing w:line="360" w:lineRule="auto"/>
              <w:rPr>
                <w:rFonts w:ascii="Tahoma" w:hAnsi="Tahoma" w:cs="Tahoma"/>
                <w:szCs w:val="22"/>
                <w:lang w:val="en-US"/>
              </w:rPr>
            </w:pPr>
          </w:p>
        </w:tc>
        <w:tc>
          <w:tcPr>
            <w:tcW w:w="2950" w:type="dxa"/>
          </w:tcPr>
          <w:p w:rsidR="00EE6B83" w:rsidRPr="00AA0A0F" w:rsidRDefault="00EE6B83" w:rsidP="0009244E">
            <w:pPr>
              <w:spacing w:line="360" w:lineRule="auto"/>
              <w:rPr>
                <w:rFonts w:ascii="Tahoma" w:hAnsi="Tahoma" w:cs="Tahoma"/>
                <w:szCs w:val="22"/>
                <w:lang w:val="en-US"/>
              </w:rPr>
            </w:pPr>
          </w:p>
        </w:tc>
      </w:tr>
      <w:tr w:rsidR="00EE6B83" w:rsidRPr="00AA0A0F" w:rsidTr="0009244E">
        <w:tc>
          <w:tcPr>
            <w:tcW w:w="589" w:type="dxa"/>
          </w:tcPr>
          <w:p w:rsidR="00EE6B83" w:rsidRPr="00AA0A0F" w:rsidRDefault="00EE6B83" w:rsidP="0009244E">
            <w:pPr>
              <w:pStyle w:val="af0"/>
              <w:numPr>
                <w:ilvl w:val="0"/>
                <w:numId w:val="72"/>
              </w:numPr>
              <w:spacing w:line="360" w:lineRule="auto"/>
              <w:rPr>
                <w:rFonts w:ascii="Tahoma" w:hAnsi="Tahoma" w:cs="Tahoma"/>
                <w:szCs w:val="22"/>
                <w:lang w:val="en-US"/>
              </w:rPr>
            </w:pPr>
          </w:p>
        </w:tc>
        <w:tc>
          <w:tcPr>
            <w:tcW w:w="3062" w:type="dxa"/>
          </w:tcPr>
          <w:p w:rsidR="00EE6B83" w:rsidRPr="00AA0A0F" w:rsidRDefault="00EE6B83" w:rsidP="0009244E">
            <w:pPr>
              <w:spacing w:line="360" w:lineRule="auto"/>
              <w:rPr>
                <w:rFonts w:ascii="Tahoma" w:hAnsi="Tahoma" w:cs="Tahoma"/>
                <w:szCs w:val="22"/>
              </w:rPr>
            </w:pPr>
            <w:r w:rsidRPr="00AA0A0F">
              <w:rPr>
                <w:rFonts w:ascii="Tahoma" w:hAnsi="Tahoma" w:cs="Tahoma"/>
                <w:szCs w:val="22"/>
                <w:lang w:val="en-US"/>
              </w:rPr>
              <w:t>…</w:t>
            </w:r>
          </w:p>
        </w:tc>
        <w:tc>
          <w:tcPr>
            <w:tcW w:w="3028" w:type="dxa"/>
          </w:tcPr>
          <w:p w:rsidR="00EE6B83" w:rsidRPr="00AA0A0F" w:rsidRDefault="00EE6B83" w:rsidP="0009244E">
            <w:pPr>
              <w:spacing w:line="360" w:lineRule="auto"/>
              <w:rPr>
                <w:rFonts w:ascii="Tahoma" w:hAnsi="Tahoma" w:cs="Tahoma"/>
                <w:szCs w:val="22"/>
                <w:lang w:val="en-US"/>
              </w:rPr>
            </w:pPr>
          </w:p>
        </w:tc>
        <w:tc>
          <w:tcPr>
            <w:tcW w:w="2950" w:type="dxa"/>
          </w:tcPr>
          <w:p w:rsidR="00EE6B83" w:rsidRPr="00AA0A0F" w:rsidRDefault="00EE6B83" w:rsidP="0009244E">
            <w:pPr>
              <w:spacing w:line="360" w:lineRule="auto"/>
              <w:rPr>
                <w:rFonts w:ascii="Tahoma" w:hAnsi="Tahoma" w:cs="Tahoma"/>
                <w:szCs w:val="22"/>
                <w:lang w:val="en-US"/>
              </w:rPr>
            </w:pPr>
          </w:p>
        </w:tc>
      </w:tr>
      <w:tr w:rsidR="00EE6B83" w:rsidRPr="00AA0A0F" w:rsidTr="0009244E">
        <w:tc>
          <w:tcPr>
            <w:tcW w:w="589" w:type="dxa"/>
          </w:tcPr>
          <w:p w:rsidR="00EE6B83" w:rsidRPr="00AA0A0F" w:rsidRDefault="00EE6B83" w:rsidP="0009244E">
            <w:pPr>
              <w:pStyle w:val="af0"/>
              <w:numPr>
                <w:ilvl w:val="0"/>
                <w:numId w:val="72"/>
              </w:numPr>
              <w:spacing w:line="360" w:lineRule="auto"/>
              <w:rPr>
                <w:rFonts w:ascii="Tahoma" w:hAnsi="Tahoma" w:cs="Tahoma"/>
                <w:szCs w:val="22"/>
                <w:lang w:val="en-US"/>
              </w:rPr>
            </w:pPr>
          </w:p>
        </w:tc>
        <w:tc>
          <w:tcPr>
            <w:tcW w:w="3062" w:type="dxa"/>
          </w:tcPr>
          <w:p w:rsidR="00EE6B83" w:rsidRPr="00AA0A0F" w:rsidRDefault="00EE6B83" w:rsidP="0009244E">
            <w:pPr>
              <w:spacing w:line="360" w:lineRule="auto"/>
              <w:rPr>
                <w:rFonts w:ascii="Tahoma" w:hAnsi="Tahoma" w:cs="Tahoma"/>
                <w:szCs w:val="22"/>
                <w:lang w:val="en-US"/>
              </w:rPr>
            </w:pPr>
            <w:r w:rsidRPr="00AA0A0F">
              <w:rPr>
                <w:rFonts w:ascii="Tahoma" w:hAnsi="Tahoma" w:cs="Tahoma"/>
                <w:szCs w:val="22"/>
                <w:lang w:val="en-US"/>
              </w:rPr>
              <w:t>Installation service A</w:t>
            </w:r>
          </w:p>
        </w:tc>
        <w:tc>
          <w:tcPr>
            <w:tcW w:w="3028" w:type="dxa"/>
          </w:tcPr>
          <w:p w:rsidR="00EE6B83" w:rsidRPr="00AA0A0F" w:rsidRDefault="00EE6B83" w:rsidP="0009244E">
            <w:pPr>
              <w:spacing w:line="360" w:lineRule="auto"/>
              <w:rPr>
                <w:rFonts w:ascii="Tahoma" w:hAnsi="Tahoma" w:cs="Tahoma"/>
                <w:szCs w:val="22"/>
                <w:lang w:val="en-US"/>
              </w:rPr>
            </w:pPr>
          </w:p>
        </w:tc>
        <w:tc>
          <w:tcPr>
            <w:tcW w:w="2950" w:type="dxa"/>
          </w:tcPr>
          <w:p w:rsidR="00EE6B83" w:rsidRPr="00AA0A0F" w:rsidRDefault="00EE6B83" w:rsidP="0009244E">
            <w:pPr>
              <w:spacing w:line="360" w:lineRule="auto"/>
              <w:rPr>
                <w:rFonts w:ascii="Tahoma" w:hAnsi="Tahoma" w:cs="Tahoma"/>
                <w:szCs w:val="22"/>
                <w:lang w:val="en-US"/>
              </w:rPr>
            </w:pPr>
          </w:p>
        </w:tc>
      </w:tr>
      <w:tr w:rsidR="00EE6B83" w:rsidRPr="00AA0A0F" w:rsidTr="0009244E">
        <w:tc>
          <w:tcPr>
            <w:tcW w:w="589" w:type="dxa"/>
          </w:tcPr>
          <w:p w:rsidR="00EE6B83" w:rsidRPr="00AA0A0F" w:rsidRDefault="00EE6B83" w:rsidP="0009244E">
            <w:pPr>
              <w:pStyle w:val="af0"/>
              <w:numPr>
                <w:ilvl w:val="0"/>
                <w:numId w:val="72"/>
              </w:numPr>
              <w:spacing w:line="360" w:lineRule="auto"/>
              <w:rPr>
                <w:rFonts w:ascii="Tahoma" w:hAnsi="Tahoma" w:cs="Tahoma"/>
                <w:szCs w:val="22"/>
                <w:lang w:val="en-US"/>
              </w:rPr>
            </w:pPr>
          </w:p>
        </w:tc>
        <w:tc>
          <w:tcPr>
            <w:tcW w:w="3062" w:type="dxa"/>
          </w:tcPr>
          <w:p w:rsidR="00EE6B83" w:rsidRPr="00AA0A0F" w:rsidRDefault="00EE6B83" w:rsidP="0009244E">
            <w:pPr>
              <w:spacing w:line="360" w:lineRule="auto"/>
              <w:rPr>
                <w:rFonts w:ascii="Tahoma" w:hAnsi="Tahoma" w:cs="Tahoma"/>
                <w:szCs w:val="22"/>
                <w:lang w:val="en-US"/>
              </w:rPr>
            </w:pPr>
            <w:r w:rsidRPr="00AA0A0F">
              <w:rPr>
                <w:rFonts w:ascii="Tahoma" w:hAnsi="Tahoma" w:cs="Tahoma"/>
                <w:szCs w:val="22"/>
                <w:lang w:val="en-US"/>
              </w:rPr>
              <w:t>Installation service B</w:t>
            </w:r>
          </w:p>
        </w:tc>
        <w:tc>
          <w:tcPr>
            <w:tcW w:w="3028" w:type="dxa"/>
          </w:tcPr>
          <w:p w:rsidR="00EE6B83" w:rsidRPr="00AA0A0F" w:rsidRDefault="00EE6B83" w:rsidP="0009244E">
            <w:pPr>
              <w:spacing w:line="360" w:lineRule="auto"/>
              <w:rPr>
                <w:rFonts w:ascii="Tahoma" w:hAnsi="Tahoma" w:cs="Tahoma"/>
                <w:szCs w:val="22"/>
                <w:lang w:val="en-US"/>
              </w:rPr>
            </w:pPr>
          </w:p>
        </w:tc>
        <w:tc>
          <w:tcPr>
            <w:tcW w:w="2950" w:type="dxa"/>
          </w:tcPr>
          <w:p w:rsidR="00EE6B83" w:rsidRPr="00AA0A0F" w:rsidRDefault="00EE6B83" w:rsidP="0009244E">
            <w:pPr>
              <w:spacing w:line="360" w:lineRule="auto"/>
              <w:rPr>
                <w:rFonts w:ascii="Tahoma" w:hAnsi="Tahoma" w:cs="Tahoma"/>
                <w:szCs w:val="22"/>
                <w:lang w:val="en-US"/>
              </w:rPr>
            </w:pPr>
          </w:p>
        </w:tc>
      </w:tr>
      <w:tr w:rsidR="00EE6B83" w:rsidRPr="00AA0A0F" w:rsidTr="0009244E">
        <w:tc>
          <w:tcPr>
            <w:tcW w:w="589" w:type="dxa"/>
          </w:tcPr>
          <w:p w:rsidR="00EE6B83" w:rsidRPr="00AA0A0F" w:rsidRDefault="00EE6B83" w:rsidP="0009244E">
            <w:pPr>
              <w:pStyle w:val="af0"/>
              <w:numPr>
                <w:ilvl w:val="0"/>
                <w:numId w:val="72"/>
              </w:numPr>
              <w:spacing w:line="360" w:lineRule="auto"/>
              <w:rPr>
                <w:rFonts w:ascii="Tahoma" w:hAnsi="Tahoma" w:cs="Tahoma"/>
                <w:szCs w:val="22"/>
                <w:lang w:val="en-US"/>
              </w:rPr>
            </w:pPr>
          </w:p>
        </w:tc>
        <w:tc>
          <w:tcPr>
            <w:tcW w:w="3062" w:type="dxa"/>
          </w:tcPr>
          <w:p w:rsidR="00EE6B83" w:rsidRPr="00AA0A0F" w:rsidRDefault="00EE6B83" w:rsidP="0009244E">
            <w:pPr>
              <w:spacing w:line="360" w:lineRule="auto"/>
              <w:rPr>
                <w:rFonts w:ascii="Tahoma" w:hAnsi="Tahoma" w:cs="Tahoma"/>
                <w:szCs w:val="22"/>
                <w:lang w:val="en-US"/>
              </w:rPr>
            </w:pPr>
            <w:r w:rsidRPr="00AA0A0F">
              <w:rPr>
                <w:rFonts w:ascii="Tahoma" w:hAnsi="Tahoma" w:cs="Tahoma"/>
                <w:szCs w:val="22"/>
                <w:lang w:val="en-US"/>
              </w:rPr>
              <w:t>Installation service C</w:t>
            </w:r>
          </w:p>
        </w:tc>
        <w:tc>
          <w:tcPr>
            <w:tcW w:w="3028" w:type="dxa"/>
          </w:tcPr>
          <w:p w:rsidR="00EE6B83" w:rsidRPr="00AA0A0F" w:rsidRDefault="00EE6B83" w:rsidP="0009244E">
            <w:pPr>
              <w:spacing w:line="360" w:lineRule="auto"/>
              <w:rPr>
                <w:rFonts w:ascii="Tahoma" w:hAnsi="Tahoma" w:cs="Tahoma"/>
                <w:szCs w:val="22"/>
                <w:lang w:val="en-US"/>
              </w:rPr>
            </w:pPr>
          </w:p>
        </w:tc>
        <w:tc>
          <w:tcPr>
            <w:tcW w:w="2950" w:type="dxa"/>
          </w:tcPr>
          <w:p w:rsidR="00EE6B83" w:rsidRPr="00AA0A0F" w:rsidRDefault="00EE6B83" w:rsidP="0009244E">
            <w:pPr>
              <w:spacing w:line="360" w:lineRule="auto"/>
              <w:rPr>
                <w:rFonts w:ascii="Tahoma" w:hAnsi="Tahoma" w:cs="Tahoma"/>
                <w:szCs w:val="22"/>
                <w:lang w:val="en-US"/>
              </w:rPr>
            </w:pPr>
          </w:p>
        </w:tc>
      </w:tr>
      <w:tr w:rsidR="00EE6B83" w:rsidRPr="00AA0A0F" w:rsidTr="0009244E">
        <w:tc>
          <w:tcPr>
            <w:tcW w:w="589" w:type="dxa"/>
          </w:tcPr>
          <w:p w:rsidR="00EE6B83" w:rsidRPr="00AA0A0F" w:rsidRDefault="00EE6B83" w:rsidP="0009244E">
            <w:pPr>
              <w:pStyle w:val="af0"/>
              <w:numPr>
                <w:ilvl w:val="0"/>
                <w:numId w:val="72"/>
              </w:numPr>
              <w:spacing w:line="360" w:lineRule="auto"/>
              <w:rPr>
                <w:rFonts w:ascii="Tahoma" w:hAnsi="Tahoma" w:cs="Tahoma"/>
                <w:szCs w:val="22"/>
                <w:lang w:val="en-US"/>
              </w:rPr>
            </w:pPr>
          </w:p>
        </w:tc>
        <w:tc>
          <w:tcPr>
            <w:tcW w:w="3062" w:type="dxa"/>
          </w:tcPr>
          <w:p w:rsidR="00EE6B83" w:rsidRPr="00AA0A0F" w:rsidRDefault="00EE6B83" w:rsidP="0009244E">
            <w:pPr>
              <w:spacing w:line="360" w:lineRule="auto"/>
              <w:rPr>
                <w:rFonts w:ascii="Tahoma" w:eastAsiaTheme="minorEastAsia" w:hAnsi="Tahoma" w:cs="Tahoma"/>
                <w:szCs w:val="22"/>
                <w:lang w:val="en-US" w:eastAsia="zh-CN"/>
              </w:rPr>
            </w:pPr>
            <w:r w:rsidRPr="00AA0A0F">
              <w:rPr>
                <w:rFonts w:ascii="Tahoma" w:eastAsiaTheme="minorEastAsia" w:hAnsi="Tahoma" w:cs="Tahoma"/>
                <w:szCs w:val="22"/>
                <w:lang w:val="en-US" w:eastAsia="zh-CN"/>
              </w:rPr>
              <w:t>…</w:t>
            </w:r>
          </w:p>
        </w:tc>
        <w:tc>
          <w:tcPr>
            <w:tcW w:w="3028" w:type="dxa"/>
          </w:tcPr>
          <w:p w:rsidR="00EE6B83" w:rsidRPr="00AA0A0F" w:rsidRDefault="00EE6B83" w:rsidP="0009244E">
            <w:pPr>
              <w:spacing w:line="360" w:lineRule="auto"/>
              <w:rPr>
                <w:rFonts w:ascii="Tahoma" w:hAnsi="Tahoma" w:cs="Tahoma"/>
                <w:szCs w:val="22"/>
                <w:lang w:val="en-US"/>
              </w:rPr>
            </w:pPr>
          </w:p>
        </w:tc>
        <w:tc>
          <w:tcPr>
            <w:tcW w:w="2950" w:type="dxa"/>
          </w:tcPr>
          <w:p w:rsidR="00EE6B83" w:rsidRPr="00AA0A0F" w:rsidRDefault="00EE6B83" w:rsidP="0009244E">
            <w:pPr>
              <w:spacing w:line="360" w:lineRule="auto"/>
              <w:rPr>
                <w:rFonts w:ascii="Tahoma" w:hAnsi="Tahoma" w:cs="Tahoma"/>
                <w:szCs w:val="22"/>
                <w:lang w:val="en-US"/>
              </w:rPr>
            </w:pPr>
          </w:p>
        </w:tc>
      </w:tr>
      <w:tr w:rsidR="00EE6B83" w:rsidRPr="00AA0A0F" w:rsidTr="0009244E">
        <w:tc>
          <w:tcPr>
            <w:tcW w:w="589" w:type="dxa"/>
          </w:tcPr>
          <w:p w:rsidR="00EE6B83" w:rsidRPr="00AA0A0F" w:rsidRDefault="00EE6B83" w:rsidP="0009244E">
            <w:pPr>
              <w:pStyle w:val="af0"/>
              <w:numPr>
                <w:ilvl w:val="0"/>
                <w:numId w:val="72"/>
              </w:numPr>
              <w:spacing w:line="360" w:lineRule="auto"/>
              <w:rPr>
                <w:rFonts w:ascii="Tahoma" w:hAnsi="Tahoma" w:cs="Tahoma"/>
                <w:szCs w:val="22"/>
                <w:lang w:val="en-US"/>
              </w:rPr>
            </w:pPr>
          </w:p>
        </w:tc>
        <w:tc>
          <w:tcPr>
            <w:tcW w:w="3062" w:type="dxa"/>
          </w:tcPr>
          <w:p w:rsidR="00EE6B83" w:rsidRPr="00AA0A0F" w:rsidRDefault="00EE6B83" w:rsidP="0009244E">
            <w:pPr>
              <w:spacing w:line="360" w:lineRule="auto"/>
              <w:rPr>
                <w:rFonts w:ascii="Tahoma" w:hAnsi="Tahoma" w:cs="Tahoma"/>
                <w:szCs w:val="22"/>
                <w:lang w:val="en-US"/>
              </w:rPr>
            </w:pPr>
            <w:r w:rsidRPr="00AA0A0F">
              <w:rPr>
                <w:rFonts w:ascii="Tahoma" w:hAnsi="Tahoma" w:cs="Tahoma"/>
                <w:szCs w:val="22"/>
                <w:lang w:val="en-US"/>
              </w:rPr>
              <w:t>Construction service A</w:t>
            </w:r>
          </w:p>
        </w:tc>
        <w:tc>
          <w:tcPr>
            <w:tcW w:w="3028" w:type="dxa"/>
          </w:tcPr>
          <w:p w:rsidR="00EE6B83" w:rsidRPr="00AA0A0F" w:rsidRDefault="00EE6B83" w:rsidP="0009244E">
            <w:pPr>
              <w:spacing w:line="360" w:lineRule="auto"/>
              <w:rPr>
                <w:rFonts w:ascii="Tahoma" w:hAnsi="Tahoma" w:cs="Tahoma"/>
                <w:szCs w:val="22"/>
                <w:lang w:val="en-US"/>
              </w:rPr>
            </w:pPr>
          </w:p>
        </w:tc>
        <w:tc>
          <w:tcPr>
            <w:tcW w:w="2950" w:type="dxa"/>
          </w:tcPr>
          <w:p w:rsidR="00EE6B83" w:rsidRPr="00AA0A0F" w:rsidRDefault="00EE6B83" w:rsidP="0009244E">
            <w:pPr>
              <w:spacing w:line="360" w:lineRule="auto"/>
              <w:rPr>
                <w:rFonts w:ascii="Tahoma" w:hAnsi="Tahoma" w:cs="Tahoma"/>
                <w:szCs w:val="22"/>
                <w:lang w:val="en-US"/>
              </w:rPr>
            </w:pPr>
          </w:p>
        </w:tc>
      </w:tr>
      <w:tr w:rsidR="00EE6B83" w:rsidRPr="00AA0A0F" w:rsidTr="0009244E">
        <w:tc>
          <w:tcPr>
            <w:tcW w:w="589" w:type="dxa"/>
          </w:tcPr>
          <w:p w:rsidR="00EE6B83" w:rsidRPr="00AA0A0F" w:rsidRDefault="00EE6B83" w:rsidP="0009244E">
            <w:pPr>
              <w:pStyle w:val="af0"/>
              <w:numPr>
                <w:ilvl w:val="0"/>
                <w:numId w:val="72"/>
              </w:numPr>
              <w:spacing w:line="360" w:lineRule="auto"/>
              <w:rPr>
                <w:rFonts w:ascii="Tahoma" w:hAnsi="Tahoma" w:cs="Tahoma"/>
                <w:szCs w:val="22"/>
                <w:lang w:val="en-US"/>
              </w:rPr>
            </w:pPr>
          </w:p>
        </w:tc>
        <w:tc>
          <w:tcPr>
            <w:tcW w:w="3062" w:type="dxa"/>
          </w:tcPr>
          <w:p w:rsidR="00EE6B83" w:rsidRPr="00AA0A0F" w:rsidRDefault="00EE6B83" w:rsidP="0009244E">
            <w:pPr>
              <w:spacing w:line="360" w:lineRule="auto"/>
              <w:rPr>
                <w:rFonts w:ascii="Tahoma" w:hAnsi="Tahoma" w:cs="Tahoma"/>
                <w:szCs w:val="22"/>
                <w:lang w:val="en-US"/>
              </w:rPr>
            </w:pPr>
            <w:r w:rsidRPr="00AA0A0F">
              <w:rPr>
                <w:rFonts w:ascii="Tahoma" w:hAnsi="Tahoma" w:cs="Tahoma"/>
                <w:szCs w:val="22"/>
                <w:lang w:val="en-US"/>
              </w:rPr>
              <w:t>Construction service B</w:t>
            </w:r>
          </w:p>
        </w:tc>
        <w:tc>
          <w:tcPr>
            <w:tcW w:w="3028" w:type="dxa"/>
          </w:tcPr>
          <w:p w:rsidR="00EE6B83" w:rsidRPr="00AA0A0F" w:rsidRDefault="00EE6B83" w:rsidP="0009244E">
            <w:pPr>
              <w:spacing w:line="360" w:lineRule="auto"/>
              <w:rPr>
                <w:rFonts w:ascii="Tahoma" w:hAnsi="Tahoma" w:cs="Tahoma"/>
                <w:szCs w:val="22"/>
                <w:lang w:val="en-US"/>
              </w:rPr>
            </w:pPr>
          </w:p>
        </w:tc>
        <w:tc>
          <w:tcPr>
            <w:tcW w:w="2950" w:type="dxa"/>
          </w:tcPr>
          <w:p w:rsidR="00EE6B83" w:rsidRPr="00AA0A0F" w:rsidRDefault="00EE6B83" w:rsidP="0009244E">
            <w:pPr>
              <w:spacing w:line="360" w:lineRule="auto"/>
              <w:rPr>
                <w:rFonts w:ascii="Tahoma" w:hAnsi="Tahoma" w:cs="Tahoma"/>
                <w:szCs w:val="22"/>
                <w:lang w:val="en-US"/>
              </w:rPr>
            </w:pPr>
          </w:p>
        </w:tc>
      </w:tr>
      <w:tr w:rsidR="00EE6B83" w:rsidRPr="00AA0A0F" w:rsidTr="0009244E">
        <w:tc>
          <w:tcPr>
            <w:tcW w:w="589" w:type="dxa"/>
          </w:tcPr>
          <w:p w:rsidR="00EE6B83" w:rsidRPr="00AA0A0F" w:rsidRDefault="00EE6B83" w:rsidP="0009244E">
            <w:pPr>
              <w:pStyle w:val="af0"/>
              <w:numPr>
                <w:ilvl w:val="0"/>
                <w:numId w:val="72"/>
              </w:numPr>
              <w:spacing w:line="360" w:lineRule="auto"/>
              <w:rPr>
                <w:rFonts w:ascii="Tahoma" w:hAnsi="Tahoma" w:cs="Tahoma"/>
                <w:szCs w:val="22"/>
                <w:lang w:val="en-US"/>
              </w:rPr>
            </w:pPr>
          </w:p>
        </w:tc>
        <w:tc>
          <w:tcPr>
            <w:tcW w:w="3062" w:type="dxa"/>
          </w:tcPr>
          <w:p w:rsidR="00EE6B83" w:rsidRPr="00AA0A0F" w:rsidRDefault="00EE6B83" w:rsidP="0009244E">
            <w:pPr>
              <w:spacing w:line="360" w:lineRule="auto"/>
              <w:rPr>
                <w:rFonts w:ascii="Tahoma" w:hAnsi="Tahoma" w:cs="Tahoma"/>
                <w:szCs w:val="22"/>
                <w:lang w:val="en-US"/>
              </w:rPr>
            </w:pPr>
            <w:r w:rsidRPr="00AA0A0F">
              <w:rPr>
                <w:rFonts w:ascii="Tahoma" w:hAnsi="Tahoma" w:cs="Tahoma"/>
                <w:szCs w:val="22"/>
                <w:lang w:val="en-US"/>
              </w:rPr>
              <w:t>Construction service C</w:t>
            </w:r>
          </w:p>
        </w:tc>
        <w:tc>
          <w:tcPr>
            <w:tcW w:w="3028" w:type="dxa"/>
          </w:tcPr>
          <w:p w:rsidR="00EE6B83" w:rsidRPr="00AA0A0F" w:rsidRDefault="00EE6B83" w:rsidP="0009244E">
            <w:pPr>
              <w:spacing w:line="360" w:lineRule="auto"/>
              <w:rPr>
                <w:rFonts w:ascii="Tahoma" w:hAnsi="Tahoma" w:cs="Tahoma"/>
                <w:szCs w:val="22"/>
                <w:lang w:val="en-US"/>
              </w:rPr>
            </w:pPr>
          </w:p>
        </w:tc>
        <w:tc>
          <w:tcPr>
            <w:tcW w:w="2950" w:type="dxa"/>
          </w:tcPr>
          <w:p w:rsidR="00EE6B83" w:rsidRPr="00AA0A0F" w:rsidRDefault="00EE6B83" w:rsidP="0009244E">
            <w:pPr>
              <w:spacing w:line="360" w:lineRule="auto"/>
              <w:rPr>
                <w:rFonts w:ascii="Tahoma" w:hAnsi="Tahoma" w:cs="Tahoma"/>
                <w:szCs w:val="22"/>
                <w:lang w:val="en-US"/>
              </w:rPr>
            </w:pPr>
          </w:p>
        </w:tc>
      </w:tr>
      <w:tr w:rsidR="00EE6B83" w:rsidRPr="00AA0A0F" w:rsidTr="0009244E">
        <w:tc>
          <w:tcPr>
            <w:tcW w:w="589" w:type="dxa"/>
          </w:tcPr>
          <w:p w:rsidR="00EE6B83" w:rsidRPr="00AA0A0F" w:rsidRDefault="00EE6B83" w:rsidP="0009244E">
            <w:pPr>
              <w:pStyle w:val="af0"/>
              <w:numPr>
                <w:ilvl w:val="0"/>
                <w:numId w:val="72"/>
              </w:numPr>
              <w:spacing w:line="360" w:lineRule="auto"/>
              <w:rPr>
                <w:rFonts w:ascii="Tahoma" w:hAnsi="Tahoma" w:cs="Tahoma"/>
                <w:szCs w:val="22"/>
                <w:lang w:val="en-US"/>
              </w:rPr>
            </w:pPr>
          </w:p>
        </w:tc>
        <w:tc>
          <w:tcPr>
            <w:tcW w:w="3062" w:type="dxa"/>
          </w:tcPr>
          <w:p w:rsidR="00EE6B83" w:rsidRPr="00AA0A0F" w:rsidRDefault="00EE6B83" w:rsidP="0009244E">
            <w:pPr>
              <w:spacing w:line="360" w:lineRule="auto"/>
              <w:rPr>
                <w:rFonts w:ascii="Tahoma" w:eastAsiaTheme="minorEastAsia" w:hAnsi="Tahoma" w:cs="Tahoma"/>
                <w:szCs w:val="22"/>
                <w:lang w:val="en-US" w:eastAsia="zh-CN"/>
              </w:rPr>
            </w:pPr>
            <w:r w:rsidRPr="00AA0A0F">
              <w:rPr>
                <w:rFonts w:ascii="Tahoma" w:eastAsiaTheme="minorEastAsia" w:hAnsi="Tahoma" w:cs="Tahoma"/>
                <w:szCs w:val="22"/>
                <w:lang w:val="en-US" w:eastAsia="zh-CN"/>
              </w:rPr>
              <w:t>…</w:t>
            </w:r>
          </w:p>
        </w:tc>
        <w:tc>
          <w:tcPr>
            <w:tcW w:w="3028" w:type="dxa"/>
          </w:tcPr>
          <w:p w:rsidR="00EE6B83" w:rsidRPr="00AA0A0F" w:rsidRDefault="00EE6B83" w:rsidP="0009244E">
            <w:pPr>
              <w:spacing w:line="360" w:lineRule="auto"/>
              <w:rPr>
                <w:rFonts w:ascii="Tahoma" w:hAnsi="Tahoma" w:cs="Tahoma"/>
                <w:szCs w:val="22"/>
                <w:lang w:val="en-US"/>
              </w:rPr>
            </w:pPr>
          </w:p>
        </w:tc>
        <w:tc>
          <w:tcPr>
            <w:tcW w:w="2950" w:type="dxa"/>
          </w:tcPr>
          <w:p w:rsidR="00EE6B83" w:rsidRPr="00AA0A0F" w:rsidRDefault="00EE6B83" w:rsidP="0009244E">
            <w:pPr>
              <w:spacing w:line="360" w:lineRule="auto"/>
              <w:rPr>
                <w:rFonts w:ascii="Tahoma" w:hAnsi="Tahoma" w:cs="Tahoma"/>
                <w:szCs w:val="22"/>
                <w:lang w:val="en-US"/>
              </w:rPr>
            </w:pPr>
          </w:p>
        </w:tc>
      </w:tr>
    </w:tbl>
    <w:p w:rsidR="00EE6B83" w:rsidRPr="00AA0A0F" w:rsidRDefault="00EE6B83" w:rsidP="00EE6B83">
      <w:pPr>
        <w:spacing w:line="360" w:lineRule="auto"/>
        <w:rPr>
          <w:rFonts w:ascii="Tahoma" w:hAnsi="Tahoma" w:cs="Tahoma"/>
          <w:szCs w:val="22"/>
          <w:lang w:val="en-US"/>
        </w:rPr>
      </w:pPr>
    </w:p>
    <w:p w:rsidR="00EE6B83" w:rsidRPr="00AA0A0F" w:rsidRDefault="00EE6B83" w:rsidP="00EE6B83">
      <w:pPr>
        <w:tabs>
          <w:tab w:val="left" w:pos="360"/>
        </w:tabs>
        <w:spacing w:line="360" w:lineRule="auto"/>
        <w:ind w:left="435"/>
        <w:rPr>
          <w:rFonts w:ascii="Tahoma" w:hAnsi="Tahoma" w:cs="Tahoma"/>
          <w:szCs w:val="22"/>
          <w:lang w:val="en-GB"/>
        </w:rPr>
      </w:pPr>
      <w:r w:rsidRPr="00AA0A0F">
        <w:rPr>
          <w:rFonts w:ascii="Tahoma" w:hAnsi="Tahoma" w:cs="Tahoma"/>
          <w:szCs w:val="22"/>
          <w:lang w:val="en-US"/>
        </w:rPr>
        <w:t>***</w:t>
      </w:r>
      <w:r w:rsidRPr="00AA0A0F">
        <w:rPr>
          <w:rFonts w:ascii="Tahoma" w:hAnsi="Tahoma" w:cs="Tahoma"/>
          <w:szCs w:val="22"/>
          <w:lang w:val="en-GB"/>
        </w:rPr>
        <w:t xml:space="preserve"> Financial table F 1.6 will be used to be calculated any possible equipment and workload and cost deviation during the all project’s phases</w:t>
      </w:r>
    </w:p>
    <w:p w:rsidR="00EE6B83" w:rsidRPr="00AA0A0F" w:rsidRDefault="00EE6B83">
      <w:pPr>
        <w:spacing w:line="360" w:lineRule="auto"/>
        <w:rPr>
          <w:rFonts w:ascii="Tahoma" w:hAnsi="Tahoma" w:cs="Tahoma"/>
          <w:szCs w:val="22"/>
          <w:lang w:val="en-GB"/>
        </w:rPr>
      </w:pPr>
    </w:p>
    <w:p w:rsidR="00EE6B83" w:rsidRPr="00AA0A0F" w:rsidRDefault="00EE6B83">
      <w:pPr>
        <w:jc w:val="left"/>
        <w:rPr>
          <w:rFonts w:ascii="Tahoma" w:hAnsi="Tahoma" w:cs="Tahoma"/>
          <w:b/>
          <w:iCs/>
          <w:spacing w:val="10"/>
          <w:szCs w:val="22"/>
          <w:u w:val="single"/>
          <w:lang w:val="en-GB" w:eastAsia="ar-SA"/>
        </w:rPr>
      </w:pPr>
      <w:bookmarkStart w:id="92" w:name="_Toc12016060"/>
      <w:r w:rsidRPr="00AA0A0F">
        <w:rPr>
          <w:rFonts w:ascii="Tahoma" w:hAnsi="Tahoma" w:cs="Tahoma"/>
          <w:caps/>
          <w:szCs w:val="22"/>
          <w:u w:val="single"/>
          <w:lang w:val="en-GB"/>
        </w:rPr>
        <w:br w:type="page"/>
      </w:r>
    </w:p>
    <w:p w:rsidR="00D31155" w:rsidRPr="00AA0A0F" w:rsidRDefault="008C139C" w:rsidP="002A0B76">
      <w:pPr>
        <w:pStyle w:val="2"/>
        <w:numPr>
          <w:ilvl w:val="0"/>
          <w:numId w:val="0"/>
        </w:numPr>
        <w:spacing w:before="0"/>
        <w:rPr>
          <w:rFonts w:ascii="Tahoma" w:hAnsi="Tahoma" w:cs="Tahoma"/>
          <w:caps w:val="0"/>
          <w:sz w:val="22"/>
          <w:szCs w:val="22"/>
          <w:u w:val="single"/>
          <w:lang w:val="en-GB"/>
        </w:rPr>
      </w:pPr>
      <w:hyperlink w:anchor="ANNEX_A_toc" w:history="1">
        <w:bookmarkStart w:id="93" w:name="_Toc69134289"/>
        <w:r w:rsidR="00D31155" w:rsidRPr="00AA0A0F">
          <w:rPr>
            <w:rFonts w:ascii="Tahoma" w:hAnsi="Tahoma" w:cs="Tahoma"/>
            <w:caps w:val="0"/>
            <w:sz w:val="22"/>
            <w:szCs w:val="22"/>
            <w:u w:val="single"/>
            <w:lang w:val="en-GB"/>
          </w:rPr>
          <w:t>Appendix G: Advance Payment Letter of Guarantee</w:t>
        </w:r>
        <w:bookmarkEnd w:id="93"/>
        <w:r w:rsidR="00D31155" w:rsidRPr="00AA0A0F">
          <w:rPr>
            <w:rFonts w:ascii="Tahoma" w:hAnsi="Tahoma" w:cs="Tahoma"/>
            <w:caps w:val="0"/>
            <w:sz w:val="22"/>
            <w:szCs w:val="22"/>
            <w:u w:val="single"/>
            <w:lang w:val="en-GB"/>
          </w:rPr>
          <w:t xml:space="preserve"> </w:t>
        </w:r>
      </w:hyperlink>
    </w:p>
    <w:p w:rsidR="00D31155" w:rsidRPr="00AA0A0F" w:rsidRDefault="00D31155" w:rsidP="00D31155">
      <w:pPr>
        <w:jc w:val="left"/>
        <w:rPr>
          <w:lang w:val="en-GB"/>
        </w:rPr>
      </w:pPr>
    </w:p>
    <w:p w:rsidR="00D31155" w:rsidRPr="00AA0A0F" w:rsidRDefault="00D31155" w:rsidP="00D31155">
      <w:pPr>
        <w:jc w:val="left"/>
        <w:rPr>
          <w:rFonts w:ascii="Tahoma" w:eastAsia="Batang" w:hAnsi="Tahoma" w:cs="Tahoma"/>
          <w:szCs w:val="22"/>
          <w:lang w:val="en-US"/>
        </w:rPr>
      </w:pPr>
      <w:r w:rsidRPr="00AA0A0F">
        <w:rPr>
          <w:rFonts w:ascii="Tahoma" w:eastAsia="Batang" w:hAnsi="Tahoma" w:cs="Tahoma"/>
          <w:szCs w:val="22"/>
          <w:lang w:val="en-US"/>
        </w:rPr>
        <w:t>Bank:</w:t>
      </w:r>
    </w:p>
    <w:p w:rsidR="00D31155" w:rsidRPr="00AA0A0F" w:rsidRDefault="00D31155" w:rsidP="00D31155">
      <w:pPr>
        <w:spacing w:line="360" w:lineRule="auto"/>
        <w:rPr>
          <w:rFonts w:ascii="Tahoma" w:eastAsia="Batang" w:hAnsi="Tahoma" w:cs="Tahoma"/>
          <w:szCs w:val="22"/>
          <w:lang w:val="en-US"/>
        </w:rPr>
      </w:pPr>
      <w:r w:rsidRPr="00AA0A0F">
        <w:rPr>
          <w:rFonts w:ascii="Tahoma" w:eastAsia="Batang" w:hAnsi="Tahoma" w:cs="Tahoma"/>
          <w:szCs w:val="22"/>
          <w:lang w:val="en-US"/>
        </w:rPr>
        <w:t>Branch:</w:t>
      </w:r>
    </w:p>
    <w:p w:rsidR="00D31155" w:rsidRPr="00AA0A0F" w:rsidRDefault="00D31155" w:rsidP="00D31155">
      <w:pPr>
        <w:spacing w:line="360" w:lineRule="auto"/>
        <w:rPr>
          <w:rFonts w:ascii="Tahoma" w:eastAsia="Batang" w:hAnsi="Tahoma" w:cs="Tahoma"/>
          <w:szCs w:val="22"/>
          <w:lang w:val="en-US"/>
        </w:rPr>
      </w:pPr>
      <w:r w:rsidRPr="00AA0A0F">
        <w:rPr>
          <w:rFonts w:ascii="Tahoma" w:eastAsia="Batang" w:hAnsi="Tahoma" w:cs="Tahoma"/>
          <w:szCs w:val="22"/>
          <w:lang w:val="en-US"/>
        </w:rPr>
        <w:t>Date of issuance:</w:t>
      </w:r>
    </w:p>
    <w:p w:rsidR="00D31155" w:rsidRPr="00AA0A0F" w:rsidRDefault="00D31155" w:rsidP="00D31155">
      <w:pPr>
        <w:spacing w:line="360" w:lineRule="auto"/>
        <w:rPr>
          <w:rFonts w:ascii="Tahoma" w:eastAsia="Batang" w:hAnsi="Tahoma" w:cs="Tahoma"/>
          <w:szCs w:val="22"/>
          <w:lang w:val="en-US"/>
        </w:rPr>
      </w:pPr>
      <w:r w:rsidRPr="00AA0A0F">
        <w:rPr>
          <w:rFonts w:ascii="Tahoma" w:eastAsia="Batang" w:hAnsi="Tahoma" w:cs="Tahoma"/>
          <w:szCs w:val="22"/>
          <w:lang w:val="en-US"/>
        </w:rPr>
        <w:t>To:</w:t>
      </w:r>
    </w:p>
    <w:p w:rsidR="00D31155" w:rsidRPr="00AA0A0F" w:rsidRDefault="00D31155" w:rsidP="00D31155">
      <w:pPr>
        <w:spacing w:line="360" w:lineRule="auto"/>
        <w:rPr>
          <w:rFonts w:ascii="Tahoma" w:eastAsia="Batang" w:hAnsi="Tahoma" w:cs="Tahoma"/>
          <w:szCs w:val="22"/>
          <w:lang w:val="en-US"/>
        </w:rPr>
      </w:pPr>
      <w:r w:rsidRPr="00AA0A0F">
        <w:rPr>
          <w:rFonts w:ascii="Tahoma" w:eastAsia="Batang" w:hAnsi="Tahoma" w:cs="Tahoma"/>
          <w:szCs w:val="22"/>
          <w:lang w:val="en-US"/>
        </w:rPr>
        <w:t>Piraeus Port Authority S.A. (PPA S.A.)/ Procurement Department</w:t>
      </w:r>
    </w:p>
    <w:p w:rsidR="00D31155" w:rsidRPr="00AA0A0F" w:rsidRDefault="00D31155" w:rsidP="00D31155">
      <w:pPr>
        <w:spacing w:line="360" w:lineRule="auto"/>
        <w:rPr>
          <w:rFonts w:ascii="Tahoma" w:eastAsia="Batang" w:hAnsi="Tahoma" w:cs="Tahoma"/>
          <w:szCs w:val="22"/>
          <w:lang w:val="en-US"/>
        </w:rPr>
      </w:pPr>
      <w:r w:rsidRPr="00AA0A0F">
        <w:rPr>
          <w:rFonts w:ascii="Tahoma" w:eastAsia="Batang" w:hAnsi="Tahoma" w:cs="Tahoma"/>
          <w:szCs w:val="22"/>
          <w:lang w:val="en-US"/>
        </w:rPr>
        <w:t xml:space="preserve">10, </w:t>
      </w:r>
      <w:proofErr w:type="spellStart"/>
      <w:r w:rsidRPr="00AA0A0F">
        <w:rPr>
          <w:rFonts w:ascii="Tahoma" w:eastAsia="Batang" w:hAnsi="Tahoma" w:cs="Tahoma"/>
          <w:szCs w:val="22"/>
          <w:lang w:val="en-US"/>
        </w:rPr>
        <w:t>Akti</w:t>
      </w:r>
      <w:proofErr w:type="spellEnd"/>
      <w:r w:rsidRPr="00AA0A0F">
        <w:rPr>
          <w:rFonts w:ascii="Tahoma" w:eastAsia="Batang" w:hAnsi="Tahoma" w:cs="Tahoma"/>
          <w:szCs w:val="22"/>
          <w:lang w:val="en-US"/>
        </w:rPr>
        <w:t xml:space="preserve"> </w:t>
      </w:r>
      <w:proofErr w:type="spellStart"/>
      <w:r w:rsidRPr="00AA0A0F">
        <w:rPr>
          <w:rFonts w:ascii="Tahoma" w:eastAsia="Batang" w:hAnsi="Tahoma" w:cs="Tahoma"/>
          <w:szCs w:val="22"/>
          <w:lang w:val="en-US"/>
        </w:rPr>
        <w:t>Miaouli</w:t>
      </w:r>
      <w:proofErr w:type="spellEnd"/>
    </w:p>
    <w:p w:rsidR="00D31155" w:rsidRPr="00AA0A0F" w:rsidRDefault="00D31155" w:rsidP="00D31155">
      <w:pPr>
        <w:spacing w:line="360" w:lineRule="auto"/>
        <w:rPr>
          <w:rFonts w:ascii="Tahoma" w:eastAsia="Batang" w:hAnsi="Tahoma" w:cs="Tahoma"/>
          <w:szCs w:val="22"/>
          <w:lang w:val="en-US"/>
        </w:rPr>
      </w:pPr>
      <w:r w:rsidRPr="00AA0A0F">
        <w:rPr>
          <w:rFonts w:ascii="Tahoma" w:eastAsia="Batang" w:hAnsi="Tahoma" w:cs="Tahoma"/>
          <w:szCs w:val="22"/>
          <w:lang w:val="en-US"/>
        </w:rPr>
        <w:t xml:space="preserve">185 38, Piraeus Greece </w:t>
      </w:r>
    </w:p>
    <w:p w:rsidR="00D31155" w:rsidRPr="00AA0A0F" w:rsidRDefault="00D31155" w:rsidP="00D31155">
      <w:pPr>
        <w:spacing w:line="360" w:lineRule="auto"/>
        <w:rPr>
          <w:rFonts w:ascii="Tahoma" w:eastAsia="Batang" w:hAnsi="Tahoma" w:cs="Tahoma"/>
          <w:szCs w:val="22"/>
          <w:lang w:val="en-US"/>
        </w:rPr>
      </w:pPr>
      <w:r w:rsidRPr="00AA0A0F">
        <w:rPr>
          <w:rFonts w:ascii="Tahoma" w:eastAsia="Batang" w:hAnsi="Tahoma" w:cs="Tahoma"/>
          <w:szCs w:val="22"/>
          <w:lang w:val="en-US"/>
        </w:rPr>
        <w:t>ADVANCE PAYMENT LETTER OF GUARANTEE NUMBER: ……</w:t>
      </w:r>
      <w:proofErr w:type="gramStart"/>
      <w:r w:rsidRPr="00AA0A0F">
        <w:rPr>
          <w:rFonts w:ascii="Tahoma" w:eastAsia="Batang" w:hAnsi="Tahoma" w:cs="Tahoma"/>
          <w:szCs w:val="22"/>
          <w:lang w:val="en-US"/>
        </w:rPr>
        <w:t>…..</w:t>
      </w:r>
      <w:proofErr w:type="gramEnd"/>
      <w:r w:rsidRPr="00AA0A0F">
        <w:rPr>
          <w:rFonts w:ascii="Tahoma" w:eastAsia="Batang" w:hAnsi="Tahoma" w:cs="Tahoma"/>
          <w:szCs w:val="22"/>
          <w:lang w:val="en-US"/>
        </w:rPr>
        <w:t xml:space="preserve"> EURO ………</w:t>
      </w:r>
    </w:p>
    <w:p w:rsidR="00D31155" w:rsidRPr="00AA0A0F" w:rsidRDefault="00D31155" w:rsidP="00D31155">
      <w:pPr>
        <w:spacing w:line="360" w:lineRule="auto"/>
        <w:rPr>
          <w:rFonts w:ascii="Tahoma" w:eastAsia="Batang" w:hAnsi="Tahoma" w:cs="Tahoma"/>
          <w:szCs w:val="22"/>
          <w:lang w:val="en-US"/>
        </w:rPr>
      </w:pPr>
      <w:r w:rsidRPr="00AA0A0F">
        <w:rPr>
          <w:rFonts w:ascii="Tahoma" w:eastAsia="Batang" w:hAnsi="Tahoma" w:cs="Tahoma"/>
          <w:szCs w:val="22"/>
          <w:lang w:val="en-US"/>
        </w:rPr>
        <w:t xml:space="preserve">We are </w:t>
      </w:r>
      <w:proofErr w:type="spellStart"/>
      <w:r w:rsidRPr="00AA0A0F">
        <w:rPr>
          <w:rFonts w:ascii="Tahoma" w:eastAsia="Batang" w:hAnsi="Tahoma" w:cs="Tahoma"/>
          <w:szCs w:val="22"/>
          <w:lang w:val="en-US"/>
        </w:rPr>
        <w:t>honoured</w:t>
      </w:r>
      <w:proofErr w:type="spellEnd"/>
      <w:r w:rsidRPr="00AA0A0F">
        <w:rPr>
          <w:rFonts w:ascii="Tahoma" w:eastAsia="Batang" w:hAnsi="Tahoma" w:cs="Tahoma"/>
          <w:szCs w:val="22"/>
          <w:lang w:val="en-US"/>
        </w:rPr>
        <w:t xml:space="preserve"> to notify you that we hereby expressly, unreservedly and irrevocably guarantee, waiving the benefit of division and discussion, our right to invoke any of the objections of the prime obligor, including personal and non-personal objections and, in particular, any objection provided for under Articles 852-856, 862- 869 of the Greek Civil Code and waiving also any and all of our rights under the said Articles and any other provision of law, in </w:t>
      </w:r>
      <w:proofErr w:type="spellStart"/>
      <w:r w:rsidRPr="00AA0A0F">
        <w:rPr>
          <w:rFonts w:ascii="Tahoma" w:eastAsia="Batang" w:hAnsi="Tahoma" w:cs="Tahoma"/>
          <w:szCs w:val="22"/>
          <w:lang w:val="en-US"/>
        </w:rPr>
        <w:t>favour</w:t>
      </w:r>
      <w:proofErr w:type="spellEnd"/>
      <w:r w:rsidRPr="00AA0A0F">
        <w:rPr>
          <w:rFonts w:ascii="Tahoma" w:eastAsia="Batang" w:hAnsi="Tahoma" w:cs="Tahoma"/>
          <w:szCs w:val="22"/>
          <w:lang w:val="en-US"/>
        </w:rPr>
        <w:t xml:space="preserve"> (in the case of an individual company)</w:t>
      </w:r>
    </w:p>
    <w:p w:rsidR="00D31155" w:rsidRPr="00AA0A0F" w:rsidRDefault="00D31155" w:rsidP="00D31155">
      <w:pPr>
        <w:spacing w:line="360" w:lineRule="auto"/>
        <w:rPr>
          <w:rFonts w:ascii="Tahoma" w:eastAsia="Batang" w:hAnsi="Tahoma" w:cs="Tahoma"/>
          <w:szCs w:val="22"/>
          <w:lang w:val="en-US"/>
        </w:rPr>
      </w:pPr>
      <w:r w:rsidRPr="00AA0A0F">
        <w:rPr>
          <w:rFonts w:ascii="Tahoma" w:eastAsia="Batang" w:hAnsi="Tahoma" w:cs="Tahoma"/>
          <w:szCs w:val="22"/>
          <w:lang w:val="en-US"/>
        </w:rPr>
        <w:t>of the Company …….</w:t>
      </w:r>
    </w:p>
    <w:p w:rsidR="00D31155" w:rsidRPr="00AA0A0F" w:rsidRDefault="00D31155" w:rsidP="00D31155">
      <w:pPr>
        <w:spacing w:line="360" w:lineRule="auto"/>
        <w:rPr>
          <w:rFonts w:ascii="Tahoma" w:eastAsia="Batang" w:hAnsi="Tahoma" w:cs="Tahoma"/>
          <w:szCs w:val="22"/>
          <w:lang w:val="en-US"/>
        </w:rPr>
      </w:pPr>
      <w:r w:rsidRPr="00AA0A0F">
        <w:rPr>
          <w:rFonts w:ascii="Tahoma" w:eastAsia="Batang" w:hAnsi="Tahoma" w:cs="Tahoma"/>
          <w:szCs w:val="22"/>
          <w:lang w:val="en-US"/>
        </w:rPr>
        <w:t>Address …….</w:t>
      </w:r>
    </w:p>
    <w:p w:rsidR="00D31155" w:rsidRPr="00AA0A0F" w:rsidRDefault="00D31155" w:rsidP="00D31155">
      <w:pPr>
        <w:spacing w:line="360" w:lineRule="auto"/>
        <w:rPr>
          <w:rFonts w:ascii="Tahoma" w:eastAsia="Batang" w:hAnsi="Tahoma" w:cs="Tahoma"/>
          <w:szCs w:val="22"/>
          <w:lang w:val="en-US"/>
        </w:rPr>
      </w:pPr>
      <w:r w:rsidRPr="00AA0A0F">
        <w:rPr>
          <w:rFonts w:ascii="Tahoma" w:eastAsia="Batang" w:hAnsi="Tahoma" w:cs="Tahoma"/>
          <w:szCs w:val="22"/>
          <w:lang w:val="en-US"/>
        </w:rPr>
        <w:t xml:space="preserve">For the amount corresponding to </w:t>
      </w:r>
      <w:proofErr w:type="gramStart"/>
      <w:r w:rsidRPr="00AA0A0F">
        <w:rPr>
          <w:rFonts w:ascii="Tahoma" w:eastAsia="Batang" w:hAnsi="Tahoma" w:cs="Tahoma"/>
          <w:szCs w:val="22"/>
          <w:lang w:val="en-US"/>
        </w:rPr>
        <w:t>…..</w:t>
      </w:r>
      <w:proofErr w:type="gramEnd"/>
      <w:r w:rsidRPr="00AA0A0F">
        <w:rPr>
          <w:rFonts w:ascii="Tahoma" w:eastAsia="Batang" w:hAnsi="Tahoma" w:cs="Tahoma"/>
          <w:szCs w:val="22"/>
          <w:lang w:val="en-US"/>
        </w:rPr>
        <w:t>% (calculated without including VAT) ……, for the advance payment received according to their obligations deriving from the terms of the contract for the procurement  of the “……………………………….”</w:t>
      </w:r>
    </w:p>
    <w:p w:rsidR="00D31155" w:rsidRPr="00AA0A0F" w:rsidRDefault="00D31155" w:rsidP="00D31155">
      <w:pPr>
        <w:spacing w:line="360" w:lineRule="auto"/>
        <w:rPr>
          <w:rFonts w:ascii="Tahoma" w:eastAsia="Batang" w:hAnsi="Tahoma" w:cs="Tahoma"/>
          <w:szCs w:val="22"/>
          <w:lang w:val="en-US"/>
        </w:rPr>
      </w:pPr>
    </w:p>
    <w:p w:rsidR="00D31155" w:rsidRPr="00AA0A0F" w:rsidRDefault="00D31155" w:rsidP="00D31155">
      <w:pPr>
        <w:spacing w:line="360" w:lineRule="auto"/>
        <w:rPr>
          <w:rFonts w:ascii="Tahoma" w:eastAsia="Batang" w:hAnsi="Tahoma" w:cs="Tahoma"/>
          <w:szCs w:val="22"/>
          <w:lang w:val="en-US"/>
        </w:rPr>
      </w:pPr>
      <w:r w:rsidRPr="00AA0A0F">
        <w:rPr>
          <w:rFonts w:ascii="Tahoma" w:eastAsia="Batang" w:hAnsi="Tahoma" w:cs="Tahoma"/>
          <w:szCs w:val="22"/>
          <w:lang w:val="en-US"/>
        </w:rPr>
        <w:t>The present letter will remain at your disposal and will pay it to you in whole or in part, in accordance with your instructions, without any objection or demurral from us and without investigations the justification of your claim within three (3) days of your written notification.</w:t>
      </w:r>
    </w:p>
    <w:p w:rsidR="00D31155" w:rsidRPr="00AA0A0F" w:rsidRDefault="00D31155" w:rsidP="00D31155">
      <w:pPr>
        <w:spacing w:line="360" w:lineRule="auto"/>
        <w:rPr>
          <w:rFonts w:ascii="Tahoma" w:eastAsia="Batang" w:hAnsi="Tahoma" w:cs="Tahoma"/>
          <w:szCs w:val="22"/>
          <w:lang w:val="en-US"/>
        </w:rPr>
      </w:pPr>
      <w:r w:rsidRPr="00AA0A0F">
        <w:rPr>
          <w:rFonts w:ascii="Tahoma" w:eastAsia="Batang" w:hAnsi="Tahoma" w:cs="Tahoma"/>
          <w:szCs w:val="22"/>
          <w:lang w:val="en-US"/>
        </w:rPr>
        <w:t>The present letter is valid until it is returned back from your side or until we receive from you written statement with which it will be considered that our Bank is free from any liability whatsoever.</w:t>
      </w:r>
    </w:p>
    <w:p w:rsidR="00D31155" w:rsidRPr="00AA0A0F" w:rsidRDefault="00D31155" w:rsidP="00D31155">
      <w:pPr>
        <w:spacing w:line="360" w:lineRule="auto"/>
        <w:rPr>
          <w:rFonts w:ascii="Tahoma" w:eastAsia="Batang" w:hAnsi="Tahoma" w:cs="Tahoma"/>
          <w:szCs w:val="22"/>
          <w:lang w:val="en-US"/>
        </w:rPr>
      </w:pPr>
      <w:r w:rsidRPr="00AA0A0F">
        <w:rPr>
          <w:rFonts w:ascii="Tahoma" w:eastAsia="Batang" w:hAnsi="Tahoma" w:cs="Tahoma"/>
          <w:szCs w:val="22"/>
          <w:lang w:val="en-US"/>
        </w:rPr>
        <w:t>This present Guarantee is subject to Greek Law and to the exclusive jurisdiction of the Courts of Piraeus.</w:t>
      </w:r>
    </w:p>
    <w:p w:rsidR="00D31155" w:rsidRPr="00AA0A0F" w:rsidRDefault="00D31155" w:rsidP="00D31155">
      <w:pPr>
        <w:spacing w:line="360" w:lineRule="auto"/>
        <w:rPr>
          <w:rFonts w:ascii="Tahoma" w:eastAsia="Batang" w:hAnsi="Tahoma" w:cs="Tahoma"/>
          <w:szCs w:val="22"/>
          <w:lang w:val="en-US"/>
        </w:rPr>
      </w:pPr>
      <w:r w:rsidRPr="00AA0A0F">
        <w:rPr>
          <w:rFonts w:ascii="Tahoma" w:eastAsia="Batang" w:hAnsi="Tahoma" w:cs="Tahoma"/>
          <w:szCs w:val="22"/>
          <w:lang w:val="en-US"/>
        </w:rPr>
        <w:t>We confirm that by we are responsible for issuing the present letter of guarantee and that there is no violation of the provisions regarding the maximum amount limit of issuance of letters of guarantee by our Bank.</w:t>
      </w:r>
    </w:p>
    <w:p w:rsidR="00D31155" w:rsidRPr="00AA0A0F" w:rsidRDefault="00D31155" w:rsidP="00D31155">
      <w:pPr>
        <w:spacing w:line="360" w:lineRule="auto"/>
        <w:rPr>
          <w:rFonts w:ascii="Tahoma" w:eastAsia="Batang" w:hAnsi="Tahoma" w:cs="Tahoma"/>
          <w:szCs w:val="22"/>
          <w:lang w:val="en-US"/>
        </w:rPr>
      </w:pPr>
    </w:p>
    <w:p w:rsidR="00D31155" w:rsidRPr="00AA0A0F" w:rsidRDefault="00D31155" w:rsidP="00D31155">
      <w:pPr>
        <w:spacing w:line="360" w:lineRule="auto"/>
        <w:rPr>
          <w:rFonts w:ascii="Tahoma" w:eastAsia="Batang" w:hAnsi="Tahoma" w:cs="Tahoma"/>
          <w:szCs w:val="22"/>
          <w:lang w:val="en-US"/>
        </w:rPr>
      </w:pPr>
      <w:r w:rsidRPr="00AA0A0F">
        <w:rPr>
          <w:rFonts w:ascii="Tahoma" w:eastAsia="Batang" w:hAnsi="Tahoma" w:cs="Tahoma"/>
          <w:szCs w:val="22"/>
          <w:lang w:val="en-US"/>
        </w:rPr>
        <w:t>(Authorized Signature)</w:t>
      </w:r>
    </w:p>
    <w:p w:rsidR="00D31155" w:rsidRPr="00AA0A0F" w:rsidRDefault="00D31155" w:rsidP="00D31155">
      <w:pPr>
        <w:spacing w:line="360" w:lineRule="auto"/>
        <w:rPr>
          <w:rFonts w:ascii="Tahoma" w:eastAsia="Batang" w:hAnsi="Tahoma" w:cs="Tahoma"/>
          <w:szCs w:val="22"/>
          <w:lang w:val="en-US"/>
        </w:rPr>
      </w:pPr>
      <w:r w:rsidRPr="00AA0A0F">
        <w:rPr>
          <w:rFonts w:ascii="Tahoma" w:eastAsia="Batang" w:hAnsi="Tahoma" w:cs="Tahoma"/>
          <w:szCs w:val="22"/>
          <w:lang w:val="en-US"/>
        </w:rPr>
        <w:t xml:space="preserve">Respectfully, </w:t>
      </w:r>
    </w:p>
    <w:p w:rsidR="00D31155" w:rsidRPr="00AA0A0F" w:rsidRDefault="00D31155" w:rsidP="00D31155">
      <w:pPr>
        <w:spacing w:line="360" w:lineRule="auto"/>
        <w:rPr>
          <w:rFonts w:ascii="Tahoma" w:eastAsia="Batang" w:hAnsi="Tahoma" w:cs="Tahoma"/>
          <w:szCs w:val="22"/>
          <w:lang w:val="en-US"/>
        </w:rPr>
      </w:pPr>
      <w:r w:rsidRPr="00AA0A0F">
        <w:rPr>
          <w:rFonts w:ascii="Tahoma" w:eastAsia="Batang" w:hAnsi="Tahoma" w:cs="Tahoma"/>
          <w:szCs w:val="22"/>
          <w:lang w:val="en-US"/>
        </w:rPr>
        <w:t xml:space="preserve">For [Eligible Bank] </w:t>
      </w:r>
    </w:p>
    <w:p w:rsidR="00D31155" w:rsidRPr="00AA0A0F" w:rsidRDefault="00D31155" w:rsidP="00D31155">
      <w:pPr>
        <w:spacing w:line="360" w:lineRule="auto"/>
        <w:rPr>
          <w:rFonts w:ascii="Tahoma" w:eastAsia="Batang" w:hAnsi="Tahoma" w:cs="Tahoma"/>
          <w:szCs w:val="22"/>
          <w:lang w:val="en-US"/>
        </w:rPr>
      </w:pPr>
      <w:r w:rsidRPr="00AA0A0F">
        <w:rPr>
          <w:rFonts w:ascii="Tahoma" w:eastAsia="Batang" w:hAnsi="Tahoma" w:cs="Tahoma"/>
          <w:szCs w:val="22"/>
          <w:lang w:val="en-US"/>
        </w:rPr>
        <w:t>[Authorized Signatures]</w:t>
      </w:r>
    </w:p>
    <w:p w:rsidR="00D31155" w:rsidRPr="00AA0A0F" w:rsidRDefault="00D31155" w:rsidP="00D31155">
      <w:pPr>
        <w:rPr>
          <w:color w:val="000000" w:themeColor="text1"/>
          <w:lang w:val="en-GB"/>
        </w:rPr>
      </w:pPr>
    </w:p>
    <w:bookmarkEnd w:id="92"/>
    <w:p w:rsidR="00EE1177" w:rsidRPr="00AA0A0F" w:rsidRDefault="008A2D97" w:rsidP="00C76AF4">
      <w:pPr>
        <w:pStyle w:val="2"/>
        <w:numPr>
          <w:ilvl w:val="0"/>
          <w:numId w:val="0"/>
        </w:numPr>
        <w:spacing w:before="0"/>
        <w:rPr>
          <w:lang w:bidi="en-US"/>
        </w:rPr>
      </w:pPr>
      <w:r w:rsidRPr="00AA0A0F">
        <w:rPr>
          <w:rFonts w:ascii="Tahoma" w:hAnsi="Tahoma" w:cs="Tahoma"/>
          <w:caps w:val="0"/>
          <w:sz w:val="22"/>
          <w:szCs w:val="22"/>
          <w:u w:val="single"/>
          <w:lang w:val="en-GB"/>
        </w:rPr>
        <w:fldChar w:fldCharType="begin"/>
      </w:r>
      <w:r w:rsidRPr="00AA0A0F">
        <w:rPr>
          <w:rFonts w:ascii="Tahoma" w:hAnsi="Tahoma" w:cs="Tahoma"/>
          <w:caps w:val="0"/>
          <w:sz w:val="22"/>
          <w:szCs w:val="22"/>
          <w:u w:val="single"/>
          <w:lang w:val="en-GB"/>
        </w:rPr>
        <w:instrText xml:space="preserve"> HYPERLINK \l "ANNEX_A_toc" </w:instrText>
      </w:r>
      <w:r w:rsidRPr="00AA0A0F">
        <w:rPr>
          <w:rFonts w:ascii="Tahoma" w:hAnsi="Tahoma" w:cs="Tahoma"/>
          <w:caps w:val="0"/>
          <w:sz w:val="22"/>
          <w:szCs w:val="22"/>
          <w:u w:val="single"/>
          <w:lang w:val="en-GB"/>
        </w:rPr>
        <w:fldChar w:fldCharType="separate"/>
      </w:r>
      <w:bookmarkStart w:id="94" w:name="_Toc12016063"/>
      <w:bookmarkStart w:id="95" w:name="_Toc69134290"/>
      <w:r w:rsidR="00E343C7" w:rsidRPr="00AA0A0F">
        <w:rPr>
          <w:rFonts w:ascii="Tahoma" w:hAnsi="Tahoma" w:cs="Tahoma"/>
          <w:caps w:val="0"/>
          <w:sz w:val="22"/>
          <w:szCs w:val="22"/>
          <w:u w:val="single"/>
          <w:lang w:val="en-GB"/>
        </w:rPr>
        <w:t xml:space="preserve">Appendix </w:t>
      </w:r>
      <w:r w:rsidR="001F2561" w:rsidRPr="00AA0A0F">
        <w:rPr>
          <w:rFonts w:ascii="Tahoma" w:hAnsi="Tahoma" w:cs="Tahoma"/>
          <w:caps w:val="0"/>
          <w:sz w:val="22"/>
          <w:szCs w:val="22"/>
          <w:u w:val="single"/>
          <w:lang w:val="en-GB"/>
        </w:rPr>
        <w:t>H</w:t>
      </w:r>
      <w:r w:rsidR="00E343C7" w:rsidRPr="00AA0A0F">
        <w:rPr>
          <w:rFonts w:ascii="Tahoma" w:hAnsi="Tahoma" w:cs="Tahoma"/>
          <w:caps w:val="0"/>
          <w:sz w:val="22"/>
          <w:szCs w:val="22"/>
          <w:u w:val="single"/>
          <w:lang w:val="en-GB"/>
        </w:rPr>
        <w:t>: Performance</w:t>
      </w:r>
      <w:r w:rsidRPr="00AA0A0F">
        <w:rPr>
          <w:rFonts w:ascii="Tahoma" w:hAnsi="Tahoma" w:cs="Tahoma"/>
          <w:caps w:val="0"/>
          <w:sz w:val="22"/>
          <w:szCs w:val="22"/>
          <w:u w:val="single"/>
          <w:lang w:val="en-GB"/>
        </w:rPr>
        <w:fldChar w:fldCharType="end"/>
      </w:r>
      <w:r w:rsidR="00E343C7" w:rsidRPr="00AA0A0F">
        <w:rPr>
          <w:rFonts w:ascii="Tahoma" w:hAnsi="Tahoma" w:cs="Tahoma"/>
          <w:caps w:val="0"/>
          <w:sz w:val="22"/>
          <w:szCs w:val="22"/>
          <w:u w:val="single"/>
          <w:lang w:val="en-GB"/>
        </w:rPr>
        <w:t xml:space="preserve"> Bond</w:t>
      </w:r>
      <w:bookmarkEnd w:id="94"/>
      <w:bookmarkEnd w:id="95"/>
    </w:p>
    <w:p w:rsidR="00EE1177" w:rsidRPr="00AA0A0F" w:rsidRDefault="00E343C7" w:rsidP="00C76AF4">
      <w:pPr>
        <w:jc w:val="center"/>
        <w:rPr>
          <w:rFonts w:ascii="Tahoma" w:hAnsi="Tahoma" w:cs="Tahoma"/>
          <w:szCs w:val="22"/>
          <w:lang w:val="en-US"/>
        </w:rPr>
      </w:pPr>
      <w:r w:rsidRPr="00AA0A0F">
        <w:rPr>
          <w:rFonts w:ascii="Tahoma" w:hAnsi="Tahoma" w:cs="Tahoma"/>
          <w:szCs w:val="22"/>
          <w:lang w:val="en-US"/>
        </w:rPr>
        <w:t>(TENDER BANK GUARANTEE)</w:t>
      </w:r>
    </w:p>
    <w:p w:rsidR="00EE1177" w:rsidRPr="00AA0A0F" w:rsidRDefault="00E343C7">
      <w:pPr>
        <w:rPr>
          <w:rFonts w:ascii="Tahoma" w:hAnsi="Tahoma" w:cs="Tahoma"/>
          <w:szCs w:val="22"/>
          <w:lang w:val="en-US"/>
        </w:rPr>
      </w:pPr>
      <w:r w:rsidRPr="00AA0A0F">
        <w:rPr>
          <w:rFonts w:ascii="Tahoma" w:hAnsi="Tahoma" w:cs="Tahoma"/>
          <w:szCs w:val="22"/>
          <w:lang w:val="en-US"/>
        </w:rPr>
        <w:t>Piraeus Port Authority S.A. (PPA S.A.)</w:t>
      </w:r>
    </w:p>
    <w:p w:rsidR="00EE1177" w:rsidRPr="00AA0A0F" w:rsidRDefault="00E343C7">
      <w:pPr>
        <w:rPr>
          <w:rFonts w:ascii="Tahoma" w:hAnsi="Tahoma" w:cs="Tahoma"/>
          <w:szCs w:val="22"/>
          <w:lang w:val="en-US"/>
        </w:rPr>
      </w:pPr>
      <w:r w:rsidRPr="00AA0A0F">
        <w:rPr>
          <w:rFonts w:ascii="Tahoma" w:hAnsi="Tahoma" w:cs="Tahoma"/>
          <w:szCs w:val="22"/>
          <w:lang w:val="en-US"/>
        </w:rPr>
        <w:t xml:space="preserve">10, </w:t>
      </w:r>
      <w:proofErr w:type="spellStart"/>
      <w:r w:rsidRPr="00AA0A0F">
        <w:rPr>
          <w:rFonts w:ascii="Tahoma" w:hAnsi="Tahoma" w:cs="Tahoma"/>
          <w:szCs w:val="22"/>
          <w:lang w:val="en-US"/>
        </w:rPr>
        <w:t>Akti</w:t>
      </w:r>
      <w:proofErr w:type="spellEnd"/>
      <w:r w:rsidRPr="00AA0A0F">
        <w:rPr>
          <w:rFonts w:ascii="Tahoma" w:hAnsi="Tahoma" w:cs="Tahoma"/>
          <w:szCs w:val="22"/>
          <w:lang w:val="en-US"/>
        </w:rPr>
        <w:t xml:space="preserve"> </w:t>
      </w:r>
      <w:proofErr w:type="spellStart"/>
      <w:r w:rsidRPr="00AA0A0F">
        <w:rPr>
          <w:rFonts w:ascii="Tahoma" w:hAnsi="Tahoma" w:cs="Tahoma"/>
          <w:szCs w:val="22"/>
          <w:lang w:val="en-US"/>
        </w:rPr>
        <w:t>Miaouli</w:t>
      </w:r>
      <w:proofErr w:type="spellEnd"/>
    </w:p>
    <w:p w:rsidR="00EE1177" w:rsidRPr="00AA0A0F" w:rsidRDefault="00E343C7">
      <w:pPr>
        <w:rPr>
          <w:rFonts w:ascii="Tahoma" w:hAnsi="Tahoma" w:cs="Tahoma"/>
          <w:szCs w:val="22"/>
          <w:lang w:val="en-US"/>
        </w:rPr>
      </w:pPr>
      <w:r w:rsidRPr="00AA0A0F">
        <w:rPr>
          <w:rFonts w:ascii="Tahoma" w:hAnsi="Tahoma" w:cs="Tahoma"/>
          <w:szCs w:val="22"/>
          <w:lang w:val="en-US"/>
        </w:rPr>
        <w:t xml:space="preserve">185 38, Piraeus Greece </w:t>
      </w:r>
    </w:p>
    <w:p w:rsidR="00EE1177" w:rsidRPr="00AA0A0F" w:rsidRDefault="00E343C7">
      <w:pPr>
        <w:rPr>
          <w:rFonts w:ascii="Tahoma" w:hAnsi="Tahoma" w:cs="Tahoma"/>
          <w:szCs w:val="22"/>
          <w:lang w:val="en-US"/>
        </w:rPr>
      </w:pPr>
      <w:r w:rsidRPr="00AA0A0F">
        <w:rPr>
          <w:rFonts w:ascii="Tahoma" w:hAnsi="Tahoma" w:cs="Tahoma"/>
          <w:szCs w:val="22"/>
          <w:lang w:val="en-US"/>
        </w:rPr>
        <w:t>Date: ………………….</w:t>
      </w:r>
    </w:p>
    <w:p w:rsidR="00EE1177" w:rsidRPr="00AA0A0F" w:rsidRDefault="00EE1177">
      <w:pPr>
        <w:rPr>
          <w:rFonts w:ascii="Tahoma" w:hAnsi="Tahoma" w:cs="Tahoma"/>
          <w:szCs w:val="22"/>
          <w:lang w:val="en-US"/>
        </w:rPr>
      </w:pPr>
    </w:p>
    <w:p w:rsidR="00EE1177" w:rsidRPr="00AA0A0F" w:rsidRDefault="00E343C7">
      <w:pPr>
        <w:spacing w:after="120"/>
        <w:rPr>
          <w:rFonts w:ascii="Tahoma" w:eastAsia="Calibri" w:hAnsi="Tahoma" w:cs="Tahoma"/>
          <w:szCs w:val="22"/>
          <w:lang w:val="en-GB" w:eastAsia="en-US"/>
        </w:rPr>
      </w:pPr>
      <w:r w:rsidRPr="00AA0A0F">
        <w:rPr>
          <w:rFonts w:ascii="Tahoma" w:eastAsia="Calibri" w:hAnsi="Tahoma" w:cs="Tahoma"/>
          <w:szCs w:val="22"/>
          <w:lang w:val="en-GB" w:eastAsia="en-US"/>
        </w:rPr>
        <w:t xml:space="preserve">Dear Sirs, </w:t>
      </w:r>
    </w:p>
    <w:p w:rsidR="00EE1177" w:rsidRPr="00AA0A0F" w:rsidRDefault="00E343C7" w:rsidP="00B246A6">
      <w:pPr>
        <w:pStyle w:val="21"/>
        <w:shd w:val="clear" w:color="auto" w:fill="auto"/>
        <w:ind w:left="23" w:right="200"/>
        <w:rPr>
          <w:rFonts w:ascii="Tahoma" w:hAnsi="Tahoma" w:cs="Tahoma"/>
          <w:sz w:val="22"/>
          <w:szCs w:val="22"/>
          <w:lang w:val="en-US"/>
        </w:rPr>
      </w:pPr>
      <w:r w:rsidRPr="00AA0A0F">
        <w:rPr>
          <w:rFonts w:ascii="Tahoma" w:hAnsi="Tahoma" w:cs="Tahoma"/>
          <w:b/>
          <w:sz w:val="22"/>
          <w:szCs w:val="22"/>
          <w:lang w:val="en-GB"/>
        </w:rPr>
        <w:t>1.</w:t>
      </w:r>
      <w:r w:rsidRPr="00AA0A0F">
        <w:rPr>
          <w:rFonts w:ascii="Tahoma" w:hAnsi="Tahoma" w:cs="Tahoma"/>
          <w:sz w:val="22"/>
          <w:szCs w:val="22"/>
          <w:lang w:val="en-GB"/>
        </w:rPr>
        <w:t xml:space="preserve"> H</w:t>
      </w:r>
      <w:proofErr w:type="spellStart"/>
      <w:r w:rsidRPr="00AA0A0F">
        <w:rPr>
          <w:rFonts w:ascii="Tahoma" w:hAnsi="Tahoma" w:cs="Tahoma"/>
          <w:sz w:val="22"/>
          <w:szCs w:val="22"/>
          <w:lang w:val="en-US"/>
        </w:rPr>
        <w:t>erewith</w:t>
      </w:r>
      <w:proofErr w:type="spellEnd"/>
      <w:r w:rsidRPr="00AA0A0F">
        <w:rPr>
          <w:rFonts w:ascii="Tahoma" w:hAnsi="Tahoma" w:cs="Tahoma"/>
          <w:sz w:val="22"/>
          <w:szCs w:val="22"/>
          <w:lang w:val="en-US"/>
        </w:rPr>
        <w:t xml:space="preserve"> we guarantee, irrevocably and unconditionally, waiving the right to divide and to require the debtor to pay first, in favor of Piraeus Port Authority S.A. </w:t>
      </w:r>
      <w:proofErr w:type="spellStart"/>
      <w:r w:rsidRPr="00AA0A0F">
        <w:rPr>
          <w:rFonts w:ascii="Tahoma" w:hAnsi="Tahoma" w:cs="Tahoma"/>
          <w:sz w:val="22"/>
          <w:szCs w:val="22"/>
          <w:lang w:val="en-US"/>
        </w:rPr>
        <w:t>Akti</w:t>
      </w:r>
      <w:proofErr w:type="spellEnd"/>
      <w:r w:rsidRPr="00AA0A0F">
        <w:rPr>
          <w:rFonts w:ascii="Tahoma" w:hAnsi="Tahoma" w:cs="Tahoma"/>
          <w:sz w:val="22"/>
          <w:szCs w:val="22"/>
          <w:lang w:val="en-US"/>
        </w:rPr>
        <w:t xml:space="preserve"> </w:t>
      </w:r>
      <w:proofErr w:type="spellStart"/>
      <w:r w:rsidRPr="00AA0A0F">
        <w:rPr>
          <w:rFonts w:ascii="Tahoma" w:hAnsi="Tahoma" w:cs="Tahoma"/>
          <w:sz w:val="22"/>
          <w:szCs w:val="22"/>
          <w:lang w:val="en-US"/>
        </w:rPr>
        <w:t>Miaouli</w:t>
      </w:r>
      <w:proofErr w:type="spellEnd"/>
      <w:r w:rsidRPr="00AA0A0F">
        <w:rPr>
          <w:rFonts w:ascii="Tahoma" w:hAnsi="Tahoma" w:cs="Tahoma"/>
          <w:sz w:val="22"/>
          <w:szCs w:val="22"/>
          <w:lang w:val="en-US"/>
        </w:rPr>
        <w:t xml:space="preserve"> 10, 18538 Piraeus, Greece and up to the amount of euro [……….] for the good performance of the contract with […company name….], […company address..], concerning the tender procedure initiated on […date..], as subsequently amended accordingly of Piraeus Port Authority S.A. </w:t>
      </w:r>
      <w:proofErr w:type="spellStart"/>
      <w:r w:rsidRPr="00AA0A0F">
        <w:rPr>
          <w:rFonts w:ascii="Tahoma" w:hAnsi="Tahoma" w:cs="Tahoma"/>
          <w:sz w:val="22"/>
          <w:szCs w:val="22"/>
          <w:lang w:val="en-US"/>
        </w:rPr>
        <w:t>Akti</w:t>
      </w:r>
      <w:proofErr w:type="spellEnd"/>
      <w:r w:rsidRPr="00AA0A0F">
        <w:rPr>
          <w:rFonts w:ascii="Tahoma" w:hAnsi="Tahoma" w:cs="Tahoma"/>
          <w:sz w:val="22"/>
          <w:szCs w:val="22"/>
          <w:lang w:val="en-US"/>
        </w:rPr>
        <w:t xml:space="preserve"> </w:t>
      </w:r>
      <w:proofErr w:type="spellStart"/>
      <w:r w:rsidRPr="00AA0A0F">
        <w:rPr>
          <w:rFonts w:ascii="Tahoma" w:hAnsi="Tahoma" w:cs="Tahoma"/>
          <w:sz w:val="22"/>
          <w:szCs w:val="22"/>
          <w:lang w:val="en-US"/>
        </w:rPr>
        <w:t>Miaouli</w:t>
      </w:r>
      <w:proofErr w:type="spellEnd"/>
      <w:r w:rsidRPr="00AA0A0F">
        <w:rPr>
          <w:rFonts w:ascii="Tahoma" w:hAnsi="Tahoma" w:cs="Tahoma"/>
          <w:sz w:val="22"/>
          <w:szCs w:val="22"/>
          <w:lang w:val="en-US"/>
        </w:rPr>
        <w:t xml:space="preserve"> 10, 18538 Piraeus, Greece, with the subject: “PROCUREMENT OF PPA INTEGRATED DIGITAL MANAGEMENT PLATFORM FOR PPA SA NEEDS” of total value euro [……], in accordance with the number [….] purchase order  of yours dated [……].</w:t>
      </w:r>
    </w:p>
    <w:p w:rsidR="00EE1177" w:rsidRPr="00AA0A0F" w:rsidRDefault="00E343C7">
      <w:pPr>
        <w:pStyle w:val="21"/>
        <w:shd w:val="clear" w:color="auto" w:fill="auto"/>
        <w:spacing w:after="0" w:line="240" w:lineRule="auto"/>
        <w:ind w:left="23" w:right="200"/>
        <w:rPr>
          <w:rFonts w:ascii="Tahoma" w:hAnsi="Tahoma" w:cs="Tahoma"/>
          <w:sz w:val="22"/>
          <w:szCs w:val="22"/>
          <w:lang w:val="en-US"/>
        </w:rPr>
      </w:pPr>
      <w:r w:rsidRPr="00AA0A0F">
        <w:rPr>
          <w:rFonts w:ascii="Tahoma" w:hAnsi="Tahoma" w:cs="Tahoma"/>
          <w:b/>
          <w:sz w:val="22"/>
          <w:szCs w:val="22"/>
          <w:lang w:val="en-US"/>
        </w:rPr>
        <w:t>2.</w:t>
      </w:r>
      <w:r w:rsidRPr="00AA0A0F">
        <w:rPr>
          <w:rFonts w:ascii="Tahoma" w:hAnsi="Tahoma" w:cs="Tahoma"/>
          <w:sz w:val="22"/>
          <w:szCs w:val="22"/>
          <w:lang w:val="en-US"/>
        </w:rPr>
        <w:t xml:space="preserve"> The above amount of guarantee is held at your disposal which we are obliged to pay to you in whole or in part without any rejection or objection on our behalf and without considering the merits of your claim within three (3) days upon your written notice.</w:t>
      </w:r>
    </w:p>
    <w:p w:rsidR="00EE1177" w:rsidRPr="00AA0A0F" w:rsidRDefault="00EE1177">
      <w:pPr>
        <w:pStyle w:val="21"/>
        <w:shd w:val="clear" w:color="auto" w:fill="auto"/>
        <w:spacing w:after="0" w:line="240" w:lineRule="auto"/>
        <w:ind w:left="23" w:right="200"/>
        <w:rPr>
          <w:rFonts w:ascii="Tahoma" w:hAnsi="Tahoma" w:cs="Tahoma"/>
          <w:sz w:val="22"/>
          <w:szCs w:val="22"/>
          <w:lang w:val="en-US"/>
        </w:rPr>
      </w:pPr>
    </w:p>
    <w:p w:rsidR="00EE1177" w:rsidRPr="00AA0A0F" w:rsidRDefault="00E343C7">
      <w:pPr>
        <w:pStyle w:val="21"/>
        <w:shd w:val="clear" w:color="auto" w:fill="auto"/>
        <w:spacing w:after="0" w:line="240" w:lineRule="auto"/>
        <w:ind w:left="23" w:right="200"/>
        <w:rPr>
          <w:rFonts w:ascii="Tahoma" w:hAnsi="Tahoma" w:cs="Tahoma"/>
          <w:sz w:val="22"/>
          <w:szCs w:val="22"/>
          <w:lang w:val="en-US"/>
        </w:rPr>
      </w:pPr>
      <w:r w:rsidRPr="00AA0A0F">
        <w:rPr>
          <w:rFonts w:ascii="Tahoma" w:hAnsi="Tahoma" w:cs="Tahoma"/>
          <w:b/>
          <w:sz w:val="22"/>
          <w:szCs w:val="22"/>
          <w:lang w:val="en-US"/>
        </w:rPr>
        <w:t>3.</w:t>
      </w:r>
      <w:r w:rsidRPr="00AA0A0F">
        <w:rPr>
          <w:rFonts w:ascii="Tahoma" w:hAnsi="Tahoma" w:cs="Tahoma"/>
          <w:sz w:val="22"/>
          <w:szCs w:val="22"/>
          <w:lang w:val="en-US"/>
        </w:rPr>
        <w:t xml:space="preserve"> For the purpose of identification your written demand for payment and all other correspondences has to be presented to us in full by authenticated swift message to our swift address [</w:t>
      </w:r>
      <w:proofErr w:type="gramStart"/>
      <w:r w:rsidRPr="00AA0A0F">
        <w:rPr>
          <w:rFonts w:ascii="Tahoma" w:hAnsi="Tahoma" w:cs="Tahoma"/>
          <w:sz w:val="22"/>
          <w:szCs w:val="22"/>
          <w:lang w:val="en-US"/>
        </w:rPr>
        <w:t>…..</w:t>
      </w:r>
      <w:proofErr w:type="gramEnd"/>
      <w:r w:rsidRPr="00AA0A0F">
        <w:rPr>
          <w:rFonts w:ascii="Tahoma" w:hAnsi="Tahoma" w:cs="Tahoma"/>
          <w:sz w:val="22"/>
          <w:szCs w:val="22"/>
          <w:lang w:val="en-US"/>
        </w:rPr>
        <w:t xml:space="preserve">] through the intermediary </w:t>
      </w:r>
      <w:r w:rsidRPr="00AA0A0F">
        <w:rPr>
          <w:rFonts w:ascii="Tahoma" w:hAnsi="Tahoma" w:cs="Tahoma"/>
          <w:sz w:val="22"/>
          <w:szCs w:val="22"/>
          <w:lang w:val="el"/>
        </w:rPr>
        <w:t>ο</w:t>
      </w:r>
      <w:r w:rsidRPr="00AA0A0F">
        <w:rPr>
          <w:rFonts w:ascii="Tahoma" w:hAnsi="Tahoma" w:cs="Tahoma"/>
          <w:sz w:val="22"/>
          <w:szCs w:val="22"/>
          <w:lang w:val="en-US"/>
        </w:rPr>
        <w:t>f a bank. Within the validity period of this guarantee, confirming that your original demand for payment or any other correspondence has been sent to us by registered mail or special courier and that the signatures appearing thereon are authentic and legally binding upon your company. Your written demand or other correspondence by registered mail of special courier shall be accompanied by a cover letter issued by the intermediary bank confirming that the signatures appearing on the beneficiary's attached document are authentic and legally binding upon your company. Your written demand and all other correspondence shall be issued in English language. For the avoidance of doubt, your demand for payment or any other correspondence shall be deemed to have lodged on the date on which your demand for payment or any other correspondence sent via registered mail of special courier is in our possession at our counters in [</w:t>
      </w:r>
      <w:proofErr w:type="gramStart"/>
      <w:r w:rsidRPr="00AA0A0F">
        <w:rPr>
          <w:rFonts w:ascii="Tahoma" w:hAnsi="Tahoma" w:cs="Tahoma"/>
          <w:sz w:val="22"/>
          <w:szCs w:val="22"/>
          <w:lang w:val="en-US"/>
        </w:rPr>
        <w:t>…..</w:t>
      </w:r>
      <w:proofErr w:type="gramEnd"/>
      <w:r w:rsidRPr="00AA0A0F">
        <w:rPr>
          <w:rFonts w:ascii="Tahoma" w:hAnsi="Tahoma" w:cs="Tahoma"/>
          <w:sz w:val="22"/>
          <w:szCs w:val="22"/>
          <w:lang w:val="en-US"/>
        </w:rPr>
        <w:t>]</w:t>
      </w:r>
      <w:r w:rsidRPr="00AA0A0F">
        <w:rPr>
          <w:rFonts w:ascii="Tahoma" w:hAnsi="Tahoma" w:cs="Tahoma"/>
          <w:sz w:val="22"/>
          <w:szCs w:val="22"/>
          <w:lang w:val="en-US"/>
        </w:rPr>
        <w:tab/>
      </w:r>
    </w:p>
    <w:p w:rsidR="00EE1177" w:rsidRPr="00AA0A0F" w:rsidRDefault="00EE1177">
      <w:pPr>
        <w:ind w:left="23"/>
        <w:rPr>
          <w:rFonts w:ascii="Tahoma" w:hAnsi="Tahoma" w:cs="Tahoma"/>
          <w:szCs w:val="22"/>
          <w:lang w:val="en-US"/>
        </w:rPr>
      </w:pPr>
    </w:p>
    <w:p w:rsidR="00EE1177" w:rsidRPr="00AA0A0F" w:rsidRDefault="00E343C7">
      <w:pPr>
        <w:pStyle w:val="21"/>
        <w:shd w:val="clear" w:color="auto" w:fill="auto"/>
        <w:spacing w:after="0" w:line="240" w:lineRule="auto"/>
        <w:ind w:left="23" w:right="200"/>
        <w:rPr>
          <w:rFonts w:ascii="Tahoma" w:hAnsi="Tahoma" w:cs="Tahoma"/>
          <w:sz w:val="22"/>
          <w:szCs w:val="22"/>
          <w:lang w:val="en-US"/>
        </w:rPr>
      </w:pPr>
      <w:r w:rsidRPr="00AA0A0F">
        <w:rPr>
          <w:rFonts w:ascii="Tahoma" w:hAnsi="Tahoma" w:cs="Tahoma"/>
          <w:b/>
          <w:sz w:val="22"/>
          <w:szCs w:val="22"/>
          <w:lang w:val="en-US"/>
        </w:rPr>
        <w:t>4.</w:t>
      </w:r>
      <w:r w:rsidRPr="00AA0A0F">
        <w:rPr>
          <w:rFonts w:ascii="Tahoma" w:hAnsi="Tahoma" w:cs="Tahoma"/>
          <w:sz w:val="22"/>
          <w:szCs w:val="22"/>
          <w:lang w:val="en-US"/>
        </w:rPr>
        <w:t xml:space="preserve"> This open end guarantee will be returned to the contractor after the lapse of six (6) months from the completion of the PPA INTEGRATED DIGITAL MANAGEMENT PLATFORM project and will automatically become null and void, if your claim in the above form has not been received by us on or before the above mentioned duration regardless of such date being a banking day or not. Upon expiry, we shall be automatically released and discharged from all our liabilities under this guarantee, whether this guarantee is returned to us from cancellation or not.</w:t>
      </w:r>
    </w:p>
    <w:p w:rsidR="00EE1177" w:rsidRPr="00AA0A0F" w:rsidRDefault="00EE1177">
      <w:pPr>
        <w:ind w:left="23"/>
        <w:rPr>
          <w:rFonts w:ascii="Tahoma" w:hAnsi="Tahoma" w:cs="Tahoma"/>
          <w:szCs w:val="22"/>
          <w:lang w:val="en-US"/>
        </w:rPr>
      </w:pPr>
    </w:p>
    <w:p w:rsidR="00EE1177" w:rsidRPr="00AA0A0F" w:rsidRDefault="00E343C7">
      <w:pPr>
        <w:pStyle w:val="21"/>
        <w:shd w:val="clear" w:color="auto" w:fill="auto"/>
        <w:spacing w:after="0" w:line="240" w:lineRule="auto"/>
        <w:ind w:left="23"/>
        <w:rPr>
          <w:rFonts w:ascii="Tahoma" w:hAnsi="Tahoma" w:cs="Tahoma"/>
          <w:sz w:val="22"/>
          <w:szCs w:val="22"/>
          <w:lang w:val="en-US"/>
        </w:rPr>
      </w:pPr>
      <w:r w:rsidRPr="00AA0A0F">
        <w:rPr>
          <w:rFonts w:ascii="Tahoma" w:hAnsi="Tahoma" w:cs="Tahoma"/>
          <w:b/>
          <w:sz w:val="22"/>
          <w:szCs w:val="22"/>
          <w:lang w:val="en-US"/>
        </w:rPr>
        <w:t>5.</w:t>
      </w:r>
      <w:r w:rsidRPr="00AA0A0F">
        <w:rPr>
          <w:rFonts w:ascii="Tahoma" w:hAnsi="Tahoma" w:cs="Tahoma"/>
          <w:sz w:val="22"/>
          <w:szCs w:val="22"/>
          <w:lang w:val="en-US"/>
        </w:rPr>
        <w:t xml:space="preserve"> This guarantee is personal</w:t>
      </w:r>
      <w:bookmarkStart w:id="96" w:name="_GoBack"/>
      <w:bookmarkEnd w:id="96"/>
      <w:r w:rsidRPr="00AA0A0F">
        <w:rPr>
          <w:rFonts w:ascii="Tahoma" w:hAnsi="Tahoma" w:cs="Tahoma"/>
          <w:sz w:val="22"/>
          <w:szCs w:val="22"/>
          <w:lang w:val="en-US"/>
        </w:rPr>
        <w:t xml:space="preserve"> to you and is neither assignable nor transferable.</w:t>
      </w:r>
    </w:p>
    <w:p w:rsidR="00EE1177" w:rsidRPr="00AA0A0F" w:rsidRDefault="00EE1177">
      <w:pPr>
        <w:pStyle w:val="21"/>
        <w:shd w:val="clear" w:color="auto" w:fill="auto"/>
        <w:spacing w:after="0" w:line="240" w:lineRule="auto"/>
        <w:ind w:left="23"/>
        <w:rPr>
          <w:rFonts w:ascii="Tahoma" w:hAnsi="Tahoma" w:cs="Tahoma"/>
          <w:sz w:val="22"/>
          <w:szCs w:val="22"/>
          <w:lang w:val="en-US"/>
        </w:rPr>
      </w:pPr>
    </w:p>
    <w:p w:rsidR="00EE1177" w:rsidRPr="00AA0A0F" w:rsidRDefault="00E343C7">
      <w:pPr>
        <w:pStyle w:val="21"/>
        <w:shd w:val="clear" w:color="auto" w:fill="auto"/>
        <w:spacing w:after="0" w:line="240" w:lineRule="auto"/>
        <w:ind w:left="23" w:right="200"/>
        <w:rPr>
          <w:rFonts w:ascii="Tahoma" w:hAnsi="Tahoma" w:cs="Tahoma"/>
          <w:sz w:val="22"/>
          <w:szCs w:val="22"/>
          <w:lang w:val="en-US"/>
        </w:rPr>
      </w:pPr>
      <w:r w:rsidRPr="00AA0A0F">
        <w:rPr>
          <w:rFonts w:ascii="Tahoma" w:hAnsi="Tahoma" w:cs="Tahoma"/>
          <w:b/>
          <w:sz w:val="22"/>
          <w:szCs w:val="22"/>
          <w:lang w:val="en-US"/>
        </w:rPr>
        <w:t>6.</w:t>
      </w:r>
      <w:r w:rsidRPr="00AA0A0F">
        <w:rPr>
          <w:rFonts w:ascii="Tahoma" w:hAnsi="Tahoma" w:cs="Tahoma"/>
          <w:sz w:val="22"/>
          <w:szCs w:val="22"/>
          <w:lang w:val="en-US"/>
        </w:rPr>
        <w:t xml:space="preserve"> If the guarantee is forfeited, the amount of the forfeiture is subject to the applicable stamp duty.</w:t>
      </w:r>
    </w:p>
    <w:p w:rsidR="00EE1177" w:rsidRPr="00AA0A0F" w:rsidRDefault="00EE1177">
      <w:pPr>
        <w:pStyle w:val="21"/>
        <w:shd w:val="clear" w:color="auto" w:fill="auto"/>
        <w:spacing w:after="0" w:line="240" w:lineRule="auto"/>
        <w:ind w:left="23" w:right="200"/>
        <w:rPr>
          <w:rFonts w:ascii="Tahoma" w:hAnsi="Tahoma" w:cs="Tahoma"/>
          <w:sz w:val="22"/>
          <w:szCs w:val="22"/>
          <w:lang w:val="en-US"/>
        </w:rPr>
      </w:pPr>
    </w:p>
    <w:p w:rsidR="00EE1177" w:rsidRPr="00AA0A0F" w:rsidRDefault="00E343C7">
      <w:pPr>
        <w:pStyle w:val="21"/>
        <w:shd w:val="clear" w:color="auto" w:fill="auto"/>
        <w:spacing w:after="0" w:line="240" w:lineRule="auto"/>
        <w:ind w:left="23"/>
        <w:rPr>
          <w:rFonts w:ascii="Tahoma" w:hAnsi="Tahoma" w:cs="Tahoma"/>
          <w:sz w:val="22"/>
          <w:szCs w:val="22"/>
          <w:lang w:val="en-US"/>
        </w:rPr>
      </w:pPr>
      <w:r w:rsidRPr="00AA0A0F">
        <w:rPr>
          <w:rFonts w:ascii="Tahoma" w:hAnsi="Tahoma" w:cs="Tahoma"/>
          <w:b/>
          <w:sz w:val="22"/>
          <w:szCs w:val="22"/>
          <w:lang w:val="en-US"/>
        </w:rPr>
        <w:t>7.</w:t>
      </w:r>
      <w:r w:rsidRPr="00AA0A0F">
        <w:rPr>
          <w:rFonts w:ascii="Tahoma" w:hAnsi="Tahoma" w:cs="Tahoma"/>
          <w:sz w:val="22"/>
          <w:szCs w:val="22"/>
          <w:lang w:val="en-US"/>
        </w:rPr>
        <w:t xml:space="preserve"> This guarantee is governed by Greek law and it is subject to the exclusive jurisdiction of the courts of Piraeus, Greece.</w:t>
      </w:r>
    </w:p>
    <w:p w:rsidR="00EE1177" w:rsidRPr="00AA0A0F" w:rsidRDefault="00EE1177">
      <w:pPr>
        <w:pStyle w:val="Default"/>
        <w:rPr>
          <w:rFonts w:ascii="Tahoma" w:hAnsi="Tahoma" w:cs="Tahoma"/>
          <w:color w:val="auto"/>
          <w:sz w:val="22"/>
          <w:szCs w:val="22"/>
          <w:lang w:val="en-US"/>
        </w:rPr>
      </w:pPr>
    </w:p>
    <w:p w:rsidR="00EE1177" w:rsidRPr="00AA0A0F" w:rsidRDefault="00E343C7">
      <w:pPr>
        <w:spacing w:after="120"/>
        <w:rPr>
          <w:rFonts w:ascii="Tahoma" w:eastAsia="Calibri" w:hAnsi="Tahoma" w:cs="Tahoma"/>
          <w:szCs w:val="22"/>
          <w:lang w:val="en-GB" w:eastAsia="en-US"/>
        </w:rPr>
      </w:pPr>
      <w:r w:rsidRPr="00AA0A0F">
        <w:rPr>
          <w:rFonts w:ascii="Tahoma" w:eastAsia="Calibri" w:hAnsi="Tahoma" w:cs="Tahoma"/>
          <w:szCs w:val="22"/>
          <w:lang w:val="en-GB" w:eastAsia="en-US"/>
        </w:rPr>
        <w:t xml:space="preserve">Respectfully, </w:t>
      </w:r>
    </w:p>
    <w:p w:rsidR="00EE1177" w:rsidRPr="00AA0A0F" w:rsidRDefault="00E343C7">
      <w:pPr>
        <w:spacing w:after="120"/>
        <w:rPr>
          <w:rFonts w:ascii="Tahoma" w:eastAsia="Calibri" w:hAnsi="Tahoma" w:cs="Tahoma"/>
          <w:szCs w:val="22"/>
          <w:lang w:val="en-GB" w:eastAsia="en-US"/>
        </w:rPr>
      </w:pPr>
      <w:r w:rsidRPr="00AA0A0F">
        <w:rPr>
          <w:rFonts w:ascii="Tahoma" w:eastAsia="Calibri" w:hAnsi="Tahoma" w:cs="Tahoma"/>
          <w:szCs w:val="22"/>
          <w:lang w:val="en-GB" w:eastAsia="en-US"/>
        </w:rPr>
        <w:t xml:space="preserve">For [Eligible Bank] </w:t>
      </w:r>
    </w:p>
    <w:p w:rsidR="00EE1177" w:rsidRPr="00C76AF4" w:rsidRDefault="00E343C7" w:rsidP="00C76AF4">
      <w:pPr>
        <w:spacing w:line="276" w:lineRule="auto"/>
        <w:rPr>
          <w:rFonts w:ascii="Tahoma" w:eastAsia="Calibri" w:hAnsi="Tahoma" w:cs="Tahoma"/>
          <w:szCs w:val="22"/>
          <w:lang w:val="en-GB" w:eastAsia="en-US"/>
        </w:rPr>
      </w:pPr>
      <w:r w:rsidRPr="00AA0A0F">
        <w:rPr>
          <w:rFonts w:ascii="Tahoma" w:eastAsia="Calibri" w:hAnsi="Tahoma" w:cs="Tahoma"/>
          <w:szCs w:val="22"/>
          <w:lang w:val="en-GB" w:eastAsia="en-US"/>
        </w:rPr>
        <w:t>[Authorized Signatures]</w:t>
      </w:r>
    </w:p>
    <w:sectPr w:rsidR="00EE1177" w:rsidRPr="00C76AF4" w:rsidSect="00CC65A1">
      <w:type w:val="continuous"/>
      <w:pgSz w:w="11907" w:h="16840"/>
      <w:pgMar w:top="851" w:right="1134" w:bottom="851" w:left="1134"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139C" w:rsidRDefault="008C139C">
      <w:r>
        <w:separator/>
      </w:r>
    </w:p>
  </w:endnote>
  <w:endnote w:type="continuationSeparator" w:id="0">
    <w:p w:rsidR="008C139C" w:rsidRDefault="008C1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auto"/>
    <w:pitch w:val="variable"/>
    <w:sig w:usb0="00000001" w:usb1="08080000" w:usb2="00000010" w:usb3="00000000" w:csb0="00100000" w:csb1="00000000"/>
  </w:font>
  <w:font w:name="Microsoft YaHei">
    <w:panose1 w:val="020B0503020204020204"/>
    <w:charset w:val="86"/>
    <w:family w:val="swiss"/>
    <w:pitch w:val="variable"/>
    <w:sig w:usb0="80000287" w:usb1="2ACF3C50" w:usb2="00000016" w:usb3="00000000" w:csb0="0004001F" w:csb1="00000000"/>
  </w:font>
  <w:font w:name="SimHei">
    <w:altName w:val="黑体"/>
    <w:panose1 w:val="02010600030101010101"/>
    <w:charset w:val="86"/>
    <w:family w:val="modern"/>
    <w:pitch w:val="fixed"/>
    <w:sig w:usb0="00000001" w:usb1="080E0000" w:usb2="00000010" w:usb3="00000000" w:csb0="00040000"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KaiTi_GB2312">
    <w:charset w:val="86"/>
    <w:family w:val="modern"/>
    <w:pitch w:val="fixed"/>
    <w:sig w:usb0="00000001" w:usb1="080E0000" w:usb2="00000010" w:usb3="00000000" w:csb0="00040000" w:csb1="00000000"/>
  </w:font>
  <w:font w:name="MS UI 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2ECE" w:rsidRPr="008B3284" w:rsidRDefault="00BB2ECE">
    <w:pPr>
      <w:pStyle w:val="a8"/>
      <w:jc w:val="center"/>
      <w:rPr>
        <w:b/>
        <w:color w:val="5B9BD5" w:themeColor="accent1"/>
        <w:sz w:val="24"/>
      </w:rPr>
    </w:pPr>
    <w:r w:rsidRPr="00EB143A">
      <w:rPr>
        <w:b/>
        <w:color w:val="5B9BD5" w:themeColor="accent1"/>
        <w:sz w:val="24"/>
        <w:lang w:val="en-US"/>
      </w:rPr>
      <w:t>Page</w:t>
    </w:r>
    <w:r w:rsidRPr="008B3284">
      <w:rPr>
        <w:b/>
        <w:color w:val="5B9BD5" w:themeColor="accent1"/>
        <w:sz w:val="24"/>
      </w:rPr>
      <w:t xml:space="preserve"> </w:t>
    </w:r>
    <w:r w:rsidRPr="008B3284">
      <w:rPr>
        <w:b/>
        <w:color w:val="5B9BD5" w:themeColor="accent1"/>
        <w:sz w:val="24"/>
      </w:rPr>
      <w:fldChar w:fldCharType="begin"/>
    </w:r>
    <w:r w:rsidRPr="008B3284">
      <w:rPr>
        <w:b/>
        <w:color w:val="5B9BD5" w:themeColor="accent1"/>
        <w:sz w:val="24"/>
      </w:rPr>
      <w:instrText xml:space="preserve"> PAGE  \* Arabic  \* MERGEFORMAT </w:instrText>
    </w:r>
    <w:r w:rsidRPr="008B3284">
      <w:rPr>
        <w:b/>
        <w:color w:val="5B9BD5" w:themeColor="accent1"/>
        <w:sz w:val="24"/>
      </w:rPr>
      <w:fldChar w:fldCharType="separate"/>
    </w:r>
    <w:r w:rsidR="00343385">
      <w:rPr>
        <w:b/>
        <w:noProof/>
        <w:color w:val="5B9BD5" w:themeColor="accent1"/>
        <w:sz w:val="24"/>
      </w:rPr>
      <w:t>59</w:t>
    </w:r>
    <w:r w:rsidRPr="008B3284">
      <w:rPr>
        <w:b/>
        <w:color w:val="5B9BD5" w:themeColor="accent1"/>
        <w:sz w:val="24"/>
      </w:rPr>
      <w:fldChar w:fldCharType="end"/>
    </w:r>
    <w:r w:rsidRPr="008B3284">
      <w:rPr>
        <w:b/>
        <w:color w:val="5B9BD5" w:themeColor="accent1"/>
        <w:sz w:val="24"/>
      </w:rPr>
      <w:t xml:space="preserve"> of </w:t>
    </w:r>
    <w:r w:rsidRPr="008B3284">
      <w:rPr>
        <w:b/>
        <w:color w:val="5B9BD5" w:themeColor="accent1"/>
        <w:sz w:val="24"/>
      </w:rPr>
      <w:fldChar w:fldCharType="begin"/>
    </w:r>
    <w:r w:rsidRPr="008B3284">
      <w:rPr>
        <w:b/>
        <w:color w:val="5B9BD5" w:themeColor="accent1"/>
        <w:sz w:val="24"/>
      </w:rPr>
      <w:instrText xml:space="preserve"> NUMPAGES  \* Arabic  \* MERGEFORMAT </w:instrText>
    </w:r>
    <w:r w:rsidRPr="008B3284">
      <w:rPr>
        <w:b/>
        <w:color w:val="5B9BD5" w:themeColor="accent1"/>
        <w:sz w:val="24"/>
      </w:rPr>
      <w:fldChar w:fldCharType="separate"/>
    </w:r>
    <w:r w:rsidR="00343385">
      <w:rPr>
        <w:b/>
        <w:noProof/>
        <w:color w:val="5B9BD5" w:themeColor="accent1"/>
        <w:sz w:val="24"/>
      </w:rPr>
      <w:t>59</w:t>
    </w:r>
    <w:r w:rsidRPr="008B3284">
      <w:rPr>
        <w:b/>
        <w:color w:val="5B9BD5" w:themeColor="accent1"/>
        <w:sz w:val="24"/>
      </w:rPr>
      <w:fldChar w:fldCharType="end"/>
    </w:r>
  </w:p>
  <w:p w:rsidR="00BB2ECE" w:rsidRDefault="00BB2ECE">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139C" w:rsidRDefault="008C139C">
      <w:r>
        <w:separator/>
      </w:r>
    </w:p>
  </w:footnote>
  <w:footnote w:type="continuationSeparator" w:id="0">
    <w:p w:rsidR="008C139C" w:rsidRDefault="008C139C">
      <w:r>
        <w:continuationSeparator/>
      </w:r>
    </w:p>
  </w:footnote>
  <w:footnote w:id="1">
    <w:p w:rsidR="00BB2ECE" w:rsidRPr="00B246A6" w:rsidRDefault="00BB2ECE" w:rsidP="007B715D">
      <w:pPr>
        <w:pStyle w:val="aa"/>
        <w:rPr>
          <w:rFonts w:asciiTheme="minorHAnsi" w:hAnsiTheme="minorHAnsi" w:cstheme="minorHAnsi"/>
          <w:sz w:val="22"/>
          <w:szCs w:val="22"/>
          <w:lang w:val="en-US"/>
        </w:rPr>
      </w:pPr>
      <w:r w:rsidRPr="00DF48FB">
        <w:rPr>
          <w:rStyle w:val="af"/>
          <w:rFonts w:eastAsia="Tahoma"/>
        </w:rPr>
        <w:footnoteRef/>
      </w:r>
      <w:r w:rsidRPr="00DF48FB">
        <w:rPr>
          <w:rFonts w:ascii="Tahoma" w:hAnsi="Tahoma" w:cs="Tahoma"/>
          <w:lang w:val="en-US"/>
        </w:rPr>
        <w:t xml:space="preserve"> </w:t>
      </w:r>
      <w:r w:rsidRPr="00B246A6">
        <w:rPr>
          <w:rFonts w:asciiTheme="minorHAnsi" w:hAnsiTheme="minorHAnsi" w:cstheme="minorHAnsi"/>
          <w:sz w:val="22"/>
          <w:szCs w:val="22"/>
          <w:lang w:val="en-US"/>
        </w:rPr>
        <w:t>A Solemn Declaration of the legal representative of the candidates</w:t>
      </w:r>
      <w:r>
        <w:rPr>
          <w:rFonts w:asciiTheme="minorHAnsi" w:hAnsiTheme="minorHAnsi" w:cstheme="minorHAnsi"/>
          <w:sz w:val="22"/>
          <w:szCs w:val="22"/>
          <w:lang w:val="en-US"/>
        </w:rPr>
        <w:t xml:space="preserve">, by each one separately in case of joint ventures, </w:t>
      </w:r>
      <w:r w:rsidRPr="00B246A6">
        <w:rPr>
          <w:rFonts w:asciiTheme="minorHAnsi" w:hAnsiTheme="minorHAnsi" w:cstheme="minorHAnsi"/>
          <w:sz w:val="22"/>
          <w:szCs w:val="22"/>
          <w:lang w:val="en-US"/>
        </w:rPr>
        <w:t>that any certificate, or any other document included in the file of the prequalification documents, is a true copy of the original (or duly printed by the internet site of the Competent Authority issuing it) as well as that they are obliged to submit the original documents once they are awarded the Project.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2ECE" w:rsidRDefault="00BB2ECE">
    <w:pPr>
      <w:pStyle w:val="a9"/>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Δ.%1)"/>
      <w:lvlJc w:val="left"/>
      <w:pPr>
        <w:tabs>
          <w:tab w:val="left" w:pos="252"/>
        </w:tabs>
        <w:ind w:left="252" w:hanging="432"/>
      </w:pPr>
      <w:rPr>
        <w:rFonts w:ascii="Tahoma" w:hAnsi="Tahoma" w:hint="default"/>
        <w:b/>
        <w:i w:val="0"/>
        <w:sz w:val="22"/>
        <w:szCs w:val="20"/>
      </w:rPr>
    </w:lvl>
    <w:lvl w:ilvl="1">
      <w:start w:val="1"/>
      <w:numFmt w:val="decimal"/>
      <w:pStyle w:val="StyleSpyros1TrebuchetMS11pt"/>
      <w:lvlText w:val="1.%2"/>
      <w:lvlJc w:val="left"/>
      <w:pPr>
        <w:tabs>
          <w:tab w:val="left" w:pos="576"/>
        </w:tabs>
        <w:ind w:left="576" w:hanging="576"/>
      </w:pPr>
      <w:rPr>
        <w:rFonts w:hint="default"/>
        <w:color w:val="000000"/>
      </w:rPr>
    </w:lvl>
    <w:lvl w:ilvl="2">
      <w:start w:val="1"/>
      <w:numFmt w:val="decimal"/>
      <w:lvlText w:val="3.1.%3"/>
      <w:lvlJc w:val="left"/>
      <w:pPr>
        <w:tabs>
          <w:tab w:val="left" w:pos="540"/>
        </w:tabs>
        <w:ind w:left="540" w:hanging="720"/>
      </w:pPr>
      <w:rPr>
        <w:rFonts w:hint="default"/>
      </w:rPr>
    </w:lvl>
    <w:lvl w:ilvl="3">
      <w:start w:val="1"/>
      <w:numFmt w:val="decimal"/>
      <w:lvlText w:val="%1.%2.%3.%4"/>
      <w:lvlJc w:val="left"/>
      <w:pPr>
        <w:tabs>
          <w:tab w:val="left" w:pos="684"/>
        </w:tabs>
        <w:ind w:left="684" w:hanging="864"/>
      </w:pPr>
      <w:rPr>
        <w:rFonts w:hint="default"/>
      </w:rPr>
    </w:lvl>
    <w:lvl w:ilvl="4">
      <w:start w:val="1"/>
      <w:numFmt w:val="decimal"/>
      <w:lvlText w:val="%1.%2.%3.%4.%5"/>
      <w:lvlJc w:val="left"/>
      <w:pPr>
        <w:tabs>
          <w:tab w:val="left" w:pos="828"/>
        </w:tabs>
        <w:ind w:left="828" w:hanging="1008"/>
      </w:pPr>
      <w:rPr>
        <w:rFonts w:hint="default"/>
      </w:rPr>
    </w:lvl>
    <w:lvl w:ilvl="5">
      <w:start w:val="1"/>
      <w:numFmt w:val="decimal"/>
      <w:lvlText w:val="%1.%2.%3.%4.%5.%6"/>
      <w:lvlJc w:val="left"/>
      <w:pPr>
        <w:tabs>
          <w:tab w:val="left" w:pos="972"/>
        </w:tabs>
        <w:ind w:left="972" w:hanging="1152"/>
      </w:pPr>
      <w:rPr>
        <w:rFonts w:hint="default"/>
      </w:rPr>
    </w:lvl>
    <w:lvl w:ilvl="6">
      <w:start w:val="1"/>
      <w:numFmt w:val="decimal"/>
      <w:lvlText w:val="%1.%2.%3.%4.%5.%6.%7"/>
      <w:lvlJc w:val="left"/>
      <w:pPr>
        <w:tabs>
          <w:tab w:val="left" w:pos="1116"/>
        </w:tabs>
        <w:ind w:left="1116" w:hanging="1296"/>
      </w:pPr>
      <w:rPr>
        <w:rFonts w:hint="default"/>
      </w:rPr>
    </w:lvl>
    <w:lvl w:ilvl="7">
      <w:start w:val="1"/>
      <w:numFmt w:val="decimal"/>
      <w:lvlText w:val="%1.%2.%3.%4.%5.%6.%7.%8"/>
      <w:lvlJc w:val="left"/>
      <w:pPr>
        <w:tabs>
          <w:tab w:val="left" w:pos="1260"/>
        </w:tabs>
        <w:ind w:left="1260" w:hanging="1440"/>
      </w:pPr>
      <w:rPr>
        <w:rFonts w:hint="default"/>
      </w:rPr>
    </w:lvl>
    <w:lvl w:ilvl="8">
      <w:start w:val="1"/>
      <w:numFmt w:val="decimal"/>
      <w:lvlText w:val="%1.%2.%3.%4.%5.%6.%7.%8.%9"/>
      <w:lvlJc w:val="left"/>
      <w:pPr>
        <w:tabs>
          <w:tab w:val="left" w:pos="1404"/>
        </w:tabs>
        <w:ind w:left="1404" w:hanging="1584"/>
      </w:pPr>
      <w:rPr>
        <w:rFont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Wingdings" w:hAnsi="Wingdings" w:cs="Wingdings"/>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rPr>
        <w:rFonts w:ascii="Symbol" w:hAnsi="Symbol" w:cs="Symbol"/>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19C6BAA"/>
    <w:multiLevelType w:val="multilevel"/>
    <w:tmpl w:val="019C6BAA"/>
    <w:lvl w:ilvl="0">
      <w:start w:val="1"/>
      <w:numFmt w:val="decimal"/>
      <w:lvlText w:val="%1."/>
      <w:lvlJc w:val="left"/>
      <w:pPr>
        <w:ind w:left="57" w:hanging="57"/>
      </w:pPr>
      <w:rPr>
        <w:rFonts w:hint="default"/>
      </w:rPr>
    </w:lvl>
    <w:lvl w:ilvl="1">
      <w:start w:val="1"/>
      <w:numFmt w:val="lowerLetter"/>
      <w:lvlText w:val="%2."/>
      <w:lvlJc w:val="left"/>
      <w:pPr>
        <w:ind w:left="1332" w:hanging="360"/>
      </w:pPr>
    </w:lvl>
    <w:lvl w:ilvl="2">
      <w:start w:val="1"/>
      <w:numFmt w:val="lowerRoman"/>
      <w:lvlText w:val="%3."/>
      <w:lvlJc w:val="right"/>
      <w:pPr>
        <w:ind w:left="2052" w:hanging="180"/>
      </w:pPr>
    </w:lvl>
    <w:lvl w:ilvl="3">
      <w:start w:val="1"/>
      <w:numFmt w:val="decimal"/>
      <w:lvlText w:val="%4."/>
      <w:lvlJc w:val="left"/>
      <w:pPr>
        <w:ind w:left="2772" w:hanging="360"/>
      </w:pPr>
    </w:lvl>
    <w:lvl w:ilvl="4">
      <w:start w:val="1"/>
      <w:numFmt w:val="lowerLetter"/>
      <w:lvlText w:val="%5."/>
      <w:lvlJc w:val="left"/>
      <w:pPr>
        <w:ind w:left="3492" w:hanging="360"/>
      </w:pPr>
    </w:lvl>
    <w:lvl w:ilvl="5">
      <w:start w:val="1"/>
      <w:numFmt w:val="lowerRoman"/>
      <w:lvlText w:val="%6."/>
      <w:lvlJc w:val="right"/>
      <w:pPr>
        <w:ind w:left="4212" w:hanging="180"/>
      </w:pPr>
    </w:lvl>
    <w:lvl w:ilvl="6">
      <w:start w:val="1"/>
      <w:numFmt w:val="decimal"/>
      <w:lvlText w:val="%7."/>
      <w:lvlJc w:val="left"/>
      <w:pPr>
        <w:ind w:left="4932" w:hanging="360"/>
      </w:pPr>
    </w:lvl>
    <w:lvl w:ilvl="7">
      <w:start w:val="1"/>
      <w:numFmt w:val="lowerLetter"/>
      <w:lvlText w:val="%8."/>
      <w:lvlJc w:val="left"/>
      <w:pPr>
        <w:ind w:left="5652" w:hanging="360"/>
      </w:pPr>
    </w:lvl>
    <w:lvl w:ilvl="8">
      <w:start w:val="1"/>
      <w:numFmt w:val="lowerRoman"/>
      <w:lvlText w:val="%9."/>
      <w:lvlJc w:val="right"/>
      <w:pPr>
        <w:ind w:left="6372" w:hanging="180"/>
      </w:pPr>
    </w:lvl>
  </w:abstractNum>
  <w:abstractNum w:abstractNumId="3" w15:restartNumberingAfterBreak="0">
    <w:nsid w:val="01AE17D9"/>
    <w:multiLevelType w:val="multilevel"/>
    <w:tmpl w:val="01AE17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8566D72"/>
    <w:multiLevelType w:val="multilevel"/>
    <w:tmpl w:val="08566D72"/>
    <w:lvl w:ilvl="0">
      <w:start w:val="1"/>
      <w:numFmt w:val="lowerLetter"/>
      <w:lvlText w:val="%1."/>
      <w:lvlJc w:val="left"/>
      <w:pPr>
        <w:tabs>
          <w:tab w:val="left" w:pos="502"/>
        </w:tabs>
        <w:ind w:left="502" w:hanging="360"/>
      </w:pPr>
      <w:rPr>
        <w:rFonts w:hint="default"/>
        <w:b/>
      </w:rPr>
    </w:lvl>
    <w:lvl w:ilvl="1">
      <w:start w:val="1"/>
      <w:numFmt w:val="lowerRoman"/>
      <w:lvlText w:val="%2."/>
      <w:lvlJc w:val="righ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A063913"/>
    <w:multiLevelType w:val="hybridMultilevel"/>
    <w:tmpl w:val="9AB6E7BE"/>
    <w:lvl w:ilvl="0" w:tplc="04090001">
      <w:start w:val="1"/>
      <w:numFmt w:val="bullet"/>
      <w:lvlText w:val=""/>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6" w15:restartNumberingAfterBreak="0">
    <w:nsid w:val="0A6921F1"/>
    <w:multiLevelType w:val="hybridMultilevel"/>
    <w:tmpl w:val="B1520404"/>
    <w:lvl w:ilvl="0" w:tplc="E7C4FA0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AE05F24"/>
    <w:multiLevelType w:val="multilevel"/>
    <w:tmpl w:val="645ED88E"/>
    <w:lvl w:ilvl="0">
      <w:start w:val="1"/>
      <w:numFmt w:val="decimal"/>
      <w:lvlText w:val="%1"/>
      <w:lvlJc w:val="left"/>
      <w:pPr>
        <w:ind w:left="530" w:hanging="530"/>
      </w:pPr>
      <w:rPr>
        <w:rFonts w:hint="default"/>
      </w:rPr>
    </w:lvl>
    <w:lvl w:ilvl="1">
      <w:start w:val="4"/>
      <w:numFmt w:val="decimal"/>
      <w:lvlText w:val="%1.%2"/>
      <w:lvlJc w:val="left"/>
      <w:pPr>
        <w:ind w:left="720" w:hanging="720"/>
      </w:pPr>
      <w:rPr>
        <w:rFonts w:hint="default"/>
      </w:rPr>
    </w:lvl>
    <w:lvl w:ilvl="2">
      <w:start w:val="1"/>
      <w:numFmt w:val="decimal"/>
      <w:lvlText w:val="%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0BBF49CA"/>
    <w:multiLevelType w:val="multilevel"/>
    <w:tmpl w:val="0BBF49CA"/>
    <w:lvl w:ilvl="0">
      <w:start w:val="1"/>
      <w:numFmt w:val="lowerLetter"/>
      <w:lvlText w:val="%1)"/>
      <w:lvlJc w:val="left"/>
      <w:pPr>
        <w:ind w:left="1495" w:hanging="360"/>
      </w:pPr>
    </w:lvl>
    <w:lvl w:ilvl="1">
      <w:start w:val="1"/>
      <w:numFmt w:val="lowerLetter"/>
      <w:lvlText w:val="%2."/>
      <w:lvlJc w:val="left"/>
      <w:pPr>
        <w:ind w:left="2215" w:hanging="360"/>
      </w:pPr>
    </w:lvl>
    <w:lvl w:ilvl="2">
      <w:start w:val="1"/>
      <w:numFmt w:val="lowerRoman"/>
      <w:lvlText w:val="%3."/>
      <w:lvlJc w:val="right"/>
      <w:pPr>
        <w:ind w:left="2935" w:hanging="180"/>
      </w:pPr>
    </w:lvl>
    <w:lvl w:ilvl="3">
      <w:start w:val="1"/>
      <w:numFmt w:val="decimal"/>
      <w:lvlText w:val="%4."/>
      <w:lvlJc w:val="left"/>
      <w:pPr>
        <w:ind w:left="3655" w:hanging="360"/>
      </w:pPr>
    </w:lvl>
    <w:lvl w:ilvl="4">
      <w:start w:val="1"/>
      <w:numFmt w:val="lowerLetter"/>
      <w:lvlText w:val="%5."/>
      <w:lvlJc w:val="left"/>
      <w:pPr>
        <w:ind w:left="4375" w:hanging="360"/>
      </w:pPr>
    </w:lvl>
    <w:lvl w:ilvl="5">
      <w:start w:val="1"/>
      <w:numFmt w:val="lowerRoman"/>
      <w:lvlText w:val="%6."/>
      <w:lvlJc w:val="right"/>
      <w:pPr>
        <w:ind w:left="5095" w:hanging="180"/>
      </w:pPr>
    </w:lvl>
    <w:lvl w:ilvl="6">
      <w:start w:val="1"/>
      <w:numFmt w:val="decimal"/>
      <w:lvlText w:val="%7."/>
      <w:lvlJc w:val="left"/>
      <w:pPr>
        <w:ind w:left="5815" w:hanging="360"/>
      </w:pPr>
    </w:lvl>
    <w:lvl w:ilvl="7">
      <w:start w:val="1"/>
      <w:numFmt w:val="lowerLetter"/>
      <w:lvlText w:val="%8."/>
      <w:lvlJc w:val="left"/>
      <w:pPr>
        <w:ind w:left="6535" w:hanging="360"/>
      </w:pPr>
    </w:lvl>
    <w:lvl w:ilvl="8">
      <w:start w:val="1"/>
      <w:numFmt w:val="lowerRoman"/>
      <w:lvlText w:val="%9."/>
      <w:lvlJc w:val="right"/>
      <w:pPr>
        <w:ind w:left="7255" w:hanging="180"/>
      </w:pPr>
    </w:lvl>
  </w:abstractNum>
  <w:abstractNum w:abstractNumId="9" w15:restartNumberingAfterBreak="0">
    <w:nsid w:val="0C6111F8"/>
    <w:multiLevelType w:val="multilevel"/>
    <w:tmpl w:val="0C6111F8"/>
    <w:lvl w:ilvl="0">
      <w:start w:val="1"/>
      <w:numFmt w:val="bullet"/>
      <w:lvlText w:val=""/>
      <w:lvlJc w:val="left"/>
      <w:pPr>
        <w:tabs>
          <w:tab w:val="left" w:pos="295"/>
        </w:tabs>
        <w:ind w:left="295" w:hanging="360"/>
      </w:pPr>
      <w:rPr>
        <w:rFonts w:ascii="Symbol" w:hAnsi="Symbol" w:hint="default"/>
        <w:sz w:val="18"/>
        <w:szCs w:val="18"/>
      </w:rPr>
    </w:lvl>
    <w:lvl w:ilvl="1">
      <w:start w:val="1"/>
      <w:numFmt w:val="bullet"/>
      <w:pStyle w:val="Spyros1"/>
      <w:lvlText w:val="o"/>
      <w:lvlJc w:val="left"/>
      <w:pPr>
        <w:tabs>
          <w:tab w:val="left" w:pos="1355"/>
        </w:tabs>
        <w:ind w:left="1355" w:hanging="360"/>
      </w:pPr>
      <w:rPr>
        <w:rFonts w:ascii="Courier New" w:hAnsi="Courier New" w:cs="Courier New" w:hint="default"/>
      </w:rPr>
    </w:lvl>
    <w:lvl w:ilvl="2">
      <w:start w:val="1"/>
      <w:numFmt w:val="bullet"/>
      <w:lvlText w:val=""/>
      <w:lvlJc w:val="left"/>
      <w:pPr>
        <w:tabs>
          <w:tab w:val="left" w:pos="2075"/>
        </w:tabs>
        <w:ind w:left="2075" w:hanging="360"/>
      </w:pPr>
      <w:rPr>
        <w:rFonts w:ascii="Wingdings" w:hAnsi="Wingdings" w:hint="default"/>
      </w:rPr>
    </w:lvl>
    <w:lvl w:ilvl="3">
      <w:start w:val="1"/>
      <w:numFmt w:val="bullet"/>
      <w:lvlText w:val=""/>
      <w:lvlJc w:val="left"/>
      <w:pPr>
        <w:tabs>
          <w:tab w:val="left" w:pos="2795"/>
        </w:tabs>
        <w:ind w:left="2795" w:hanging="360"/>
      </w:pPr>
      <w:rPr>
        <w:rFonts w:ascii="Symbol" w:hAnsi="Symbol" w:hint="default"/>
      </w:rPr>
    </w:lvl>
    <w:lvl w:ilvl="4">
      <w:start w:val="1"/>
      <w:numFmt w:val="bullet"/>
      <w:lvlText w:val="o"/>
      <w:lvlJc w:val="left"/>
      <w:pPr>
        <w:tabs>
          <w:tab w:val="left" w:pos="3515"/>
        </w:tabs>
        <w:ind w:left="3515" w:hanging="360"/>
      </w:pPr>
      <w:rPr>
        <w:rFonts w:ascii="Courier New" w:hAnsi="Courier New" w:cs="Courier New" w:hint="default"/>
      </w:rPr>
    </w:lvl>
    <w:lvl w:ilvl="5">
      <w:start w:val="1"/>
      <w:numFmt w:val="bullet"/>
      <w:lvlText w:val=""/>
      <w:lvlJc w:val="left"/>
      <w:pPr>
        <w:tabs>
          <w:tab w:val="left" w:pos="4235"/>
        </w:tabs>
        <w:ind w:left="4235" w:hanging="360"/>
      </w:pPr>
      <w:rPr>
        <w:rFonts w:ascii="Wingdings" w:hAnsi="Wingdings" w:hint="default"/>
      </w:rPr>
    </w:lvl>
    <w:lvl w:ilvl="6">
      <w:start w:val="1"/>
      <w:numFmt w:val="bullet"/>
      <w:lvlText w:val=""/>
      <w:lvlJc w:val="left"/>
      <w:pPr>
        <w:tabs>
          <w:tab w:val="left" w:pos="4955"/>
        </w:tabs>
        <w:ind w:left="4955" w:hanging="360"/>
      </w:pPr>
      <w:rPr>
        <w:rFonts w:ascii="Symbol" w:hAnsi="Symbol" w:hint="default"/>
      </w:rPr>
    </w:lvl>
    <w:lvl w:ilvl="7">
      <w:start w:val="1"/>
      <w:numFmt w:val="bullet"/>
      <w:lvlText w:val="o"/>
      <w:lvlJc w:val="left"/>
      <w:pPr>
        <w:tabs>
          <w:tab w:val="left" w:pos="5675"/>
        </w:tabs>
        <w:ind w:left="5675" w:hanging="360"/>
      </w:pPr>
      <w:rPr>
        <w:rFonts w:ascii="Courier New" w:hAnsi="Courier New" w:cs="Courier New" w:hint="default"/>
      </w:rPr>
    </w:lvl>
    <w:lvl w:ilvl="8">
      <w:start w:val="1"/>
      <w:numFmt w:val="bullet"/>
      <w:lvlText w:val=""/>
      <w:lvlJc w:val="left"/>
      <w:pPr>
        <w:tabs>
          <w:tab w:val="left" w:pos="6395"/>
        </w:tabs>
        <w:ind w:left="6395" w:hanging="360"/>
      </w:pPr>
      <w:rPr>
        <w:rFonts w:ascii="Wingdings" w:hAnsi="Wingdings" w:hint="default"/>
      </w:rPr>
    </w:lvl>
  </w:abstractNum>
  <w:abstractNum w:abstractNumId="10" w15:restartNumberingAfterBreak="0">
    <w:nsid w:val="0EDB2900"/>
    <w:multiLevelType w:val="multilevel"/>
    <w:tmpl w:val="0EDB2900"/>
    <w:lvl w:ilvl="0">
      <w:start w:val="1"/>
      <w:numFmt w:val="bullet"/>
      <w:pStyle w:val="SubItemList"/>
      <w:lvlText w:val="−"/>
      <w:lvlJc w:val="left"/>
      <w:pPr>
        <w:tabs>
          <w:tab w:val="left" w:pos="2409"/>
        </w:tabs>
        <w:ind w:left="2410" w:hanging="284"/>
      </w:pPr>
      <w:rPr>
        <w:rFonts w:ascii="Times New Roman" w:hAnsi="Times New Roman" w:cs="Times New Roman" w:hint="default"/>
        <w:sz w:val="16"/>
        <w:szCs w:val="16"/>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decimal"/>
      <w:lvlText w:val="%7."/>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11" w15:restartNumberingAfterBreak="0">
    <w:nsid w:val="0F003377"/>
    <w:multiLevelType w:val="multilevel"/>
    <w:tmpl w:val="A294A3D2"/>
    <w:lvl w:ilvl="0">
      <w:start w:val="1"/>
      <w:numFmt w:val="lowerRoman"/>
      <w:lvlText w:val="%1."/>
      <w:lvlJc w:val="righ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06234B8"/>
    <w:multiLevelType w:val="hybridMultilevel"/>
    <w:tmpl w:val="44C83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69350F"/>
    <w:multiLevelType w:val="hybridMultilevel"/>
    <w:tmpl w:val="A012474E"/>
    <w:lvl w:ilvl="0" w:tplc="FACACD1A">
      <w:numFmt w:val="bullet"/>
      <w:lvlText w:val="•"/>
      <w:lvlJc w:val="left"/>
      <w:pPr>
        <w:ind w:left="1287" w:hanging="360"/>
      </w:pPr>
      <w:rPr>
        <w:rFonts w:ascii="Times New Roman" w:eastAsia="Times New Roman" w:hAnsi="Times New Roman" w:cs="Times New Roman" w:hint="default"/>
      </w:rPr>
    </w:lvl>
    <w:lvl w:ilvl="1" w:tplc="FACACD1A">
      <w:numFmt w:val="bullet"/>
      <w:lvlText w:val="•"/>
      <w:lvlJc w:val="left"/>
      <w:pPr>
        <w:ind w:left="1800" w:hanging="360"/>
      </w:pPr>
      <w:rPr>
        <w:rFonts w:ascii="Times New Roman" w:eastAsia="Times New Roman" w:hAnsi="Times New Roman" w:cs="Times New Roman" w:hint="default"/>
      </w:r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4" w15:restartNumberingAfterBreak="0">
    <w:nsid w:val="109C73C3"/>
    <w:multiLevelType w:val="multilevel"/>
    <w:tmpl w:val="109C73C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3654AB0"/>
    <w:multiLevelType w:val="hybridMultilevel"/>
    <w:tmpl w:val="FC6A0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980A80"/>
    <w:multiLevelType w:val="multilevel"/>
    <w:tmpl w:val="16980A80"/>
    <w:lvl w:ilvl="0">
      <w:start w:val="1"/>
      <w:numFmt w:val="lowerRoman"/>
      <w:pStyle w:val="a"/>
      <w:lvlText w:val="%1."/>
      <w:lvlJc w:val="righ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17FC543E"/>
    <w:multiLevelType w:val="multilevel"/>
    <w:tmpl w:val="17FC543E"/>
    <w:lvl w:ilvl="0">
      <w:start w:val="1"/>
      <w:numFmt w:val="decimal"/>
      <w:lvlText w:val="%1."/>
      <w:lvlJc w:val="left"/>
      <w:pPr>
        <w:ind w:left="720" w:hanging="360"/>
      </w:p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C2D18F5"/>
    <w:multiLevelType w:val="multilevel"/>
    <w:tmpl w:val="1F24257E"/>
    <w:lvl w:ilvl="0">
      <w:start w:val="1"/>
      <w:numFmt w:val="decimal"/>
      <w:lvlText w:val="%1."/>
      <w:lvlJc w:val="left"/>
      <w:pPr>
        <w:tabs>
          <w:tab w:val="num" w:pos="1248"/>
        </w:tabs>
        <w:ind w:left="1248" w:hanging="680"/>
      </w:pPr>
    </w:lvl>
    <w:lvl w:ilvl="1">
      <w:start w:val="1"/>
      <w:numFmt w:val="decimal"/>
      <w:lvlText w:val="%1.%2"/>
      <w:lvlJc w:val="left"/>
      <w:pPr>
        <w:tabs>
          <w:tab w:val="num" w:pos="1248"/>
        </w:tabs>
        <w:ind w:left="1248" w:hanging="680"/>
      </w:pPr>
      <w:rPr>
        <w:rFonts w:hint="default"/>
        <w:b/>
        <w:i w:val="0"/>
        <w:color w:val="1F4E79" w:themeColor="accent1" w:themeShade="80"/>
      </w:rPr>
    </w:lvl>
    <w:lvl w:ilvl="2">
      <w:start w:val="1"/>
      <w:numFmt w:val="decimal"/>
      <w:lvlText w:val="%3."/>
      <w:lvlJc w:val="left"/>
      <w:pPr>
        <w:tabs>
          <w:tab w:val="num" w:pos="1248"/>
        </w:tabs>
        <w:ind w:left="1248" w:hanging="680"/>
      </w:pPr>
      <w:rPr>
        <w:rFonts w:hint="default"/>
        <w:b/>
      </w:rPr>
    </w:lvl>
    <w:lvl w:ilvl="3">
      <w:start w:val="1"/>
      <w:numFmt w:val="lowerRoman"/>
      <w:lvlText w:val="%4."/>
      <w:lvlJc w:val="left"/>
      <w:pPr>
        <w:tabs>
          <w:tab w:val="num" w:pos="2553"/>
        </w:tabs>
        <w:ind w:left="2553" w:hanging="851"/>
      </w:pPr>
      <w:rPr>
        <w:b w:val="0"/>
      </w:rPr>
    </w:lvl>
    <w:lvl w:ilvl="4">
      <w:start w:val="1"/>
      <w:numFmt w:val="decimal"/>
      <w:lvlText w:val="%1.%2.%3.%4.%5"/>
      <w:lvlJc w:val="left"/>
      <w:pPr>
        <w:tabs>
          <w:tab w:val="num" w:pos="1576"/>
        </w:tabs>
        <w:ind w:left="1577" w:hanging="1009"/>
      </w:pPr>
      <w:rPr>
        <w:rFonts w:hint="default"/>
      </w:rPr>
    </w:lvl>
    <w:lvl w:ilvl="5">
      <w:start w:val="1"/>
      <w:numFmt w:val="decimal"/>
      <w:lvlText w:val="%1.%2.%3.%4.%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19" w15:restartNumberingAfterBreak="0">
    <w:nsid w:val="1D4B0650"/>
    <w:multiLevelType w:val="hybridMultilevel"/>
    <w:tmpl w:val="D7601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5755D3"/>
    <w:multiLevelType w:val="multilevel"/>
    <w:tmpl w:val="1D5755D3"/>
    <w:lvl w:ilvl="0">
      <w:start w:val="1"/>
      <w:numFmt w:val="bullet"/>
      <w:pStyle w:val="ItemList"/>
      <w:lvlText w:val=""/>
      <w:lvlJc w:val="left"/>
      <w:pPr>
        <w:tabs>
          <w:tab w:val="left" w:pos="2126"/>
        </w:tabs>
        <w:ind w:left="2126" w:hanging="425"/>
      </w:pPr>
      <w:rPr>
        <w:rFonts w:ascii="Wingdings" w:hAnsi="Wingdings" w:cs="Wingdings" w:hint="default"/>
        <w:b w:val="0"/>
        <w:bCs w:val="0"/>
        <w:i w:val="0"/>
        <w:iCs w:val="0"/>
        <w:caps w:val="0"/>
        <w:strike w:val="0"/>
        <w:dstrike w:val="0"/>
        <w:vanish w:val="0"/>
        <w:color w:val="000000"/>
        <w:spacing w:val="0"/>
        <w:w w:val="100"/>
        <w:position w:val="2"/>
        <w:sz w:val="16"/>
        <w:szCs w:val="16"/>
        <w:vertAlign w:val="baseline"/>
        <w14:shadow w14:blurRad="0" w14:dist="0" w14:dir="0" w14:sx="0" w14:sy="0" w14:kx="0" w14:ky="0" w14:algn="none">
          <w14:srgbClr w14:val="000000"/>
        </w14:shadow>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1" w15:restartNumberingAfterBreak="0">
    <w:nsid w:val="1EA37E51"/>
    <w:multiLevelType w:val="multilevel"/>
    <w:tmpl w:val="97A2A79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1F467B1A"/>
    <w:multiLevelType w:val="multilevel"/>
    <w:tmpl w:val="1F467B1A"/>
    <w:lvl w:ilvl="0">
      <w:start w:val="1"/>
      <w:numFmt w:val="decimal"/>
      <w:pStyle w:val="1"/>
      <w:lvlText w:val="%1."/>
      <w:lvlJc w:val="left"/>
      <w:pPr>
        <w:ind w:left="360" w:hanging="360"/>
      </w:pPr>
      <w:rPr>
        <w:rFonts w:ascii="Calibri" w:hAnsi="Calibri" w:hint="default"/>
        <w:b/>
        <w:i w:val="0"/>
        <w:sz w:val="32"/>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1F467CD5"/>
    <w:multiLevelType w:val="hybridMultilevel"/>
    <w:tmpl w:val="A7A4AE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0784501"/>
    <w:multiLevelType w:val="hybridMultilevel"/>
    <w:tmpl w:val="1AACA484"/>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22636DA9"/>
    <w:multiLevelType w:val="multilevel"/>
    <w:tmpl w:val="22636DA9"/>
    <w:lvl w:ilvl="0">
      <w:start w:val="1"/>
      <w:numFmt w:val="decimal"/>
      <w:lvlText w:val="%1"/>
      <w:lvlJc w:val="left"/>
      <w:pPr>
        <w:ind w:left="530" w:hanging="530"/>
      </w:pPr>
      <w:rPr>
        <w:rFonts w:hint="default"/>
      </w:rPr>
    </w:lvl>
    <w:lvl w:ilvl="1">
      <w:start w:val="3"/>
      <w:numFmt w:val="decimal"/>
      <w:lvlText w:val="%1.%2"/>
      <w:lvlJc w:val="left"/>
      <w:pPr>
        <w:ind w:left="795" w:hanging="72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1305" w:hanging="1080"/>
      </w:pPr>
      <w:rPr>
        <w:rFonts w:hint="default"/>
      </w:rPr>
    </w:lvl>
    <w:lvl w:ilvl="4">
      <w:start w:val="1"/>
      <w:numFmt w:val="decimal"/>
      <w:lvlText w:val="%1.%2.%3.%4.%5"/>
      <w:lvlJc w:val="left"/>
      <w:pPr>
        <w:ind w:left="1740" w:hanging="1440"/>
      </w:pPr>
      <w:rPr>
        <w:rFonts w:hint="default"/>
      </w:rPr>
    </w:lvl>
    <w:lvl w:ilvl="5">
      <w:start w:val="1"/>
      <w:numFmt w:val="decimal"/>
      <w:lvlText w:val="%1.%2.%3.%4.%5.%6"/>
      <w:lvlJc w:val="left"/>
      <w:pPr>
        <w:ind w:left="1815" w:hanging="1440"/>
      </w:pPr>
      <w:rPr>
        <w:rFonts w:hint="default"/>
      </w:rPr>
    </w:lvl>
    <w:lvl w:ilvl="6">
      <w:start w:val="1"/>
      <w:numFmt w:val="decimal"/>
      <w:lvlText w:val="%1.%2.%3.%4.%5.%6.%7"/>
      <w:lvlJc w:val="left"/>
      <w:pPr>
        <w:ind w:left="2250" w:hanging="1800"/>
      </w:pPr>
      <w:rPr>
        <w:rFonts w:hint="default"/>
      </w:rPr>
    </w:lvl>
    <w:lvl w:ilvl="7">
      <w:start w:val="1"/>
      <w:numFmt w:val="decimal"/>
      <w:lvlText w:val="%1.%2.%3.%4.%5.%6.%7.%8"/>
      <w:lvlJc w:val="left"/>
      <w:pPr>
        <w:ind w:left="2685" w:hanging="2160"/>
      </w:pPr>
      <w:rPr>
        <w:rFonts w:hint="default"/>
      </w:rPr>
    </w:lvl>
    <w:lvl w:ilvl="8">
      <w:start w:val="1"/>
      <w:numFmt w:val="decimal"/>
      <w:lvlText w:val="%1.%2.%3.%4.%5.%6.%7.%8.%9"/>
      <w:lvlJc w:val="left"/>
      <w:pPr>
        <w:ind w:left="2760" w:hanging="2160"/>
      </w:pPr>
      <w:rPr>
        <w:rFonts w:hint="default"/>
      </w:rPr>
    </w:lvl>
  </w:abstractNum>
  <w:abstractNum w:abstractNumId="26" w15:restartNumberingAfterBreak="0">
    <w:nsid w:val="230F2672"/>
    <w:multiLevelType w:val="hybridMultilevel"/>
    <w:tmpl w:val="510A57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40C160D"/>
    <w:multiLevelType w:val="hybridMultilevel"/>
    <w:tmpl w:val="1E563CC4"/>
    <w:lvl w:ilvl="0" w:tplc="04080019">
      <w:start w:val="1"/>
      <w:numFmt w:val="lowerLetter"/>
      <w:lvlText w:val="%1."/>
      <w:lvlJc w:val="left"/>
      <w:pPr>
        <w:ind w:left="1709" w:hanging="360"/>
      </w:pPr>
    </w:lvl>
    <w:lvl w:ilvl="1" w:tplc="08090019" w:tentative="1">
      <w:start w:val="1"/>
      <w:numFmt w:val="lowerLetter"/>
      <w:lvlText w:val="%2."/>
      <w:lvlJc w:val="left"/>
      <w:pPr>
        <w:ind w:left="2429" w:hanging="360"/>
      </w:pPr>
    </w:lvl>
    <w:lvl w:ilvl="2" w:tplc="0809001B" w:tentative="1">
      <w:start w:val="1"/>
      <w:numFmt w:val="lowerRoman"/>
      <w:lvlText w:val="%3."/>
      <w:lvlJc w:val="right"/>
      <w:pPr>
        <w:ind w:left="3149" w:hanging="180"/>
      </w:pPr>
    </w:lvl>
    <w:lvl w:ilvl="3" w:tplc="0809000F" w:tentative="1">
      <w:start w:val="1"/>
      <w:numFmt w:val="decimal"/>
      <w:lvlText w:val="%4."/>
      <w:lvlJc w:val="left"/>
      <w:pPr>
        <w:ind w:left="3869" w:hanging="360"/>
      </w:pPr>
    </w:lvl>
    <w:lvl w:ilvl="4" w:tplc="08090019" w:tentative="1">
      <w:start w:val="1"/>
      <w:numFmt w:val="lowerLetter"/>
      <w:lvlText w:val="%5."/>
      <w:lvlJc w:val="left"/>
      <w:pPr>
        <w:ind w:left="4589" w:hanging="360"/>
      </w:pPr>
    </w:lvl>
    <w:lvl w:ilvl="5" w:tplc="0809001B" w:tentative="1">
      <w:start w:val="1"/>
      <w:numFmt w:val="lowerRoman"/>
      <w:lvlText w:val="%6."/>
      <w:lvlJc w:val="right"/>
      <w:pPr>
        <w:ind w:left="5309" w:hanging="180"/>
      </w:pPr>
    </w:lvl>
    <w:lvl w:ilvl="6" w:tplc="0809000F" w:tentative="1">
      <w:start w:val="1"/>
      <w:numFmt w:val="decimal"/>
      <w:lvlText w:val="%7."/>
      <w:lvlJc w:val="left"/>
      <w:pPr>
        <w:ind w:left="6029" w:hanging="360"/>
      </w:pPr>
    </w:lvl>
    <w:lvl w:ilvl="7" w:tplc="08090019" w:tentative="1">
      <w:start w:val="1"/>
      <w:numFmt w:val="lowerLetter"/>
      <w:lvlText w:val="%8."/>
      <w:lvlJc w:val="left"/>
      <w:pPr>
        <w:ind w:left="6749" w:hanging="360"/>
      </w:pPr>
    </w:lvl>
    <w:lvl w:ilvl="8" w:tplc="0809001B" w:tentative="1">
      <w:start w:val="1"/>
      <w:numFmt w:val="lowerRoman"/>
      <w:lvlText w:val="%9."/>
      <w:lvlJc w:val="right"/>
      <w:pPr>
        <w:ind w:left="7469" w:hanging="180"/>
      </w:pPr>
    </w:lvl>
  </w:abstractNum>
  <w:abstractNum w:abstractNumId="28" w15:restartNumberingAfterBreak="0">
    <w:nsid w:val="24C8330B"/>
    <w:multiLevelType w:val="multilevel"/>
    <w:tmpl w:val="FB385014"/>
    <w:lvl w:ilvl="0">
      <w:start w:val="1"/>
      <w:numFmt w:val="lowerRoman"/>
      <w:lvlText w:val="%1."/>
      <w:lvlJc w:val="right"/>
      <w:pPr>
        <w:ind w:left="1495" w:hanging="360"/>
      </w:pPr>
      <w:rPr>
        <w:b w:val="0"/>
      </w:rPr>
    </w:lvl>
    <w:lvl w:ilvl="1">
      <w:start w:val="1"/>
      <w:numFmt w:val="lowerLetter"/>
      <w:lvlText w:val="%2."/>
      <w:lvlJc w:val="left"/>
      <w:pPr>
        <w:ind w:left="2215" w:hanging="360"/>
      </w:pPr>
    </w:lvl>
    <w:lvl w:ilvl="2">
      <w:start w:val="1"/>
      <w:numFmt w:val="lowerRoman"/>
      <w:lvlText w:val="%3."/>
      <w:lvlJc w:val="right"/>
      <w:pPr>
        <w:ind w:left="2935" w:hanging="180"/>
      </w:pPr>
    </w:lvl>
    <w:lvl w:ilvl="3">
      <w:start w:val="1"/>
      <w:numFmt w:val="decimal"/>
      <w:lvlText w:val="%4."/>
      <w:lvlJc w:val="left"/>
      <w:pPr>
        <w:ind w:left="3655" w:hanging="360"/>
      </w:pPr>
    </w:lvl>
    <w:lvl w:ilvl="4">
      <w:start w:val="1"/>
      <w:numFmt w:val="lowerLetter"/>
      <w:lvlText w:val="%5."/>
      <w:lvlJc w:val="left"/>
      <w:pPr>
        <w:ind w:left="4375" w:hanging="360"/>
      </w:pPr>
    </w:lvl>
    <w:lvl w:ilvl="5">
      <w:start w:val="1"/>
      <w:numFmt w:val="lowerRoman"/>
      <w:lvlText w:val="%6."/>
      <w:lvlJc w:val="right"/>
      <w:pPr>
        <w:ind w:left="5095" w:hanging="180"/>
      </w:pPr>
    </w:lvl>
    <w:lvl w:ilvl="6">
      <w:start w:val="1"/>
      <w:numFmt w:val="decimal"/>
      <w:lvlText w:val="%7."/>
      <w:lvlJc w:val="left"/>
      <w:pPr>
        <w:ind w:left="5815" w:hanging="360"/>
      </w:pPr>
    </w:lvl>
    <w:lvl w:ilvl="7">
      <w:start w:val="1"/>
      <w:numFmt w:val="lowerLetter"/>
      <w:lvlText w:val="%8."/>
      <w:lvlJc w:val="left"/>
      <w:pPr>
        <w:ind w:left="6535" w:hanging="360"/>
      </w:pPr>
    </w:lvl>
    <w:lvl w:ilvl="8">
      <w:start w:val="1"/>
      <w:numFmt w:val="lowerRoman"/>
      <w:lvlText w:val="%9."/>
      <w:lvlJc w:val="right"/>
      <w:pPr>
        <w:ind w:left="7255" w:hanging="180"/>
      </w:pPr>
    </w:lvl>
  </w:abstractNum>
  <w:abstractNum w:abstractNumId="29" w15:restartNumberingAfterBreak="0">
    <w:nsid w:val="26E3149E"/>
    <w:multiLevelType w:val="hybridMultilevel"/>
    <w:tmpl w:val="1966D79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278271C0"/>
    <w:multiLevelType w:val="multilevel"/>
    <w:tmpl w:val="4830F0D2"/>
    <w:lvl w:ilvl="0">
      <w:start w:val="1"/>
      <w:numFmt w:val="decimal"/>
      <w:lvlText w:val="%1."/>
      <w:lvlJc w:val="left"/>
      <w:pPr>
        <w:ind w:left="1080" w:hanging="360"/>
      </w:pPr>
      <w:rPr>
        <w:rFonts w:hint="default"/>
        <w:lang w:val="en-GB"/>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31" w15:restartNumberingAfterBreak="0">
    <w:nsid w:val="28586123"/>
    <w:multiLevelType w:val="multilevel"/>
    <w:tmpl w:val="FB385014"/>
    <w:lvl w:ilvl="0">
      <w:start w:val="1"/>
      <w:numFmt w:val="lowerRoman"/>
      <w:lvlText w:val="%1."/>
      <w:lvlJc w:val="right"/>
      <w:pPr>
        <w:ind w:left="1495" w:hanging="360"/>
      </w:pPr>
      <w:rPr>
        <w:b w:val="0"/>
      </w:rPr>
    </w:lvl>
    <w:lvl w:ilvl="1">
      <w:start w:val="1"/>
      <w:numFmt w:val="lowerLetter"/>
      <w:lvlText w:val="%2."/>
      <w:lvlJc w:val="left"/>
      <w:pPr>
        <w:ind w:left="2215" w:hanging="360"/>
      </w:pPr>
    </w:lvl>
    <w:lvl w:ilvl="2">
      <w:start w:val="1"/>
      <w:numFmt w:val="lowerRoman"/>
      <w:lvlText w:val="%3."/>
      <w:lvlJc w:val="right"/>
      <w:pPr>
        <w:ind w:left="2935" w:hanging="180"/>
      </w:pPr>
    </w:lvl>
    <w:lvl w:ilvl="3">
      <w:start w:val="1"/>
      <w:numFmt w:val="decimal"/>
      <w:lvlText w:val="%4."/>
      <w:lvlJc w:val="left"/>
      <w:pPr>
        <w:ind w:left="3655" w:hanging="360"/>
      </w:pPr>
    </w:lvl>
    <w:lvl w:ilvl="4">
      <w:start w:val="1"/>
      <w:numFmt w:val="lowerLetter"/>
      <w:lvlText w:val="%5."/>
      <w:lvlJc w:val="left"/>
      <w:pPr>
        <w:ind w:left="4375" w:hanging="360"/>
      </w:pPr>
    </w:lvl>
    <w:lvl w:ilvl="5">
      <w:start w:val="1"/>
      <w:numFmt w:val="lowerRoman"/>
      <w:lvlText w:val="%6."/>
      <w:lvlJc w:val="right"/>
      <w:pPr>
        <w:ind w:left="5095" w:hanging="180"/>
      </w:pPr>
    </w:lvl>
    <w:lvl w:ilvl="6">
      <w:start w:val="1"/>
      <w:numFmt w:val="decimal"/>
      <w:lvlText w:val="%7."/>
      <w:lvlJc w:val="left"/>
      <w:pPr>
        <w:ind w:left="5815" w:hanging="360"/>
      </w:pPr>
    </w:lvl>
    <w:lvl w:ilvl="7">
      <w:start w:val="1"/>
      <w:numFmt w:val="lowerLetter"/>
      <w:lvlText w:val="%8."/>
      <w:lvlJc w:val="left"/>
      <w:pPr>
        <w:ind w:left="6535" w:hanging="360"/>
      </w:pPr>
    </w:lvl>
    <w:lvl w:ilvl="8">
      <w:start w:val="1"/>
      <w:numFmt w:val="lowerRoman"/>
      <w:lvlText w:val="%9."/>
      <w:lvlJc w:val="right"/>
      <w:pPr>
        <w:ind w:left="7255" w:hanging="180"/>
      </w:pPr>
    </w:lvl>
  </w:abstractNum>
  <w:abstractNum w:abstractNumId="32" w15:restartNumberingAfterBreak="0">
    <w:nsid w:val="2A1A6F94"/>
    <w:multiLevelType w:val="multilevel"/>
    <w:tmpl w:val="73F849FA"/>
    <w:lvl w:ilvl="0">
      <w:start w:val="1"/>
      <w:numFmt w:val="decimal"/>
      <w:lvlText w:val="%1."/>
      <w:lvlJc w:val="left"/>
      <w:pPr>
        <w:ind w:left="425" w:hanging="425"/>
      </w:pPr>
      <w:rPr>
        <w:rFonts w:hint="default"/>
        <w:color w:val="auto"/>
      </w:rPr>
    </w:lvl>
    <w:lvl w:ilvl="1">
      <w:start w:val="11"/>
      <w:numFmt w:val="decimal"/>
      <w:lvlText w:val="%1.%2."/>
      <w:lvlJc w:val="left"/>
      <w:pPr>
        <w:ind w:left="709" w:hanging="567"/>
      </w:pPr>
      <w:rPr>
        <w:rFonts w:hint="default"/>
        <w:color w:val="auto"/>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3" w15:restartNumberingAfterBreak="0">
    <w:nsid w:val="2A814D48"/>
    <w:multiLevelType w:val="hybridMultilevel"/>
    <w:tmpl w:val="126AB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2BBE54CB"/>
    <w:multiLevelType w:val="hybridMultilevel"/>
    <w:tmpl w:val="6BB218CA"/>
    <w:lvl w:ilvl="0" w:tplc="6C6AA03E">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D3453C1"/>
    <w:multiLevelType w:val="multilevel"/>
    <w:tmpl w:val="2D3453C1"/>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6" w15:restartNumberingAfterBreak="0">
    <w:nsid w:val="2DBA6C2B"/>
    <w:multiLevelType w:val="hybridMultilevel"/>
    <w:tmpl w:val="E6560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F905D4B"/>
    <w:multiLevelType w:val="hybridMultilevel"/>
    <w:tmpl w:val="A0962F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FC303E6"/>
    <w:multiLevelType w:val="hybridMultilevel"/>
    <w:tmpl w:val="7D8CD6E2"/>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9" w15:restartNumberingAfterBreak="0">
    <w:nsid w:val="2FF16F06"/>
    <w:multiLevelType w:val="multilevel"/>
    <w:tmpl w:val="4830F0D2"/>
    <w:lvl w:ilvl="0">
      <w:start w:val="1"/>
      <w:numFmt w:val="decimal"/>
      <w:lvlText w:val="%1."/>
      <w:lvlJc w:val="left"/>
      <w:pPr>
        <w:ind w:left="1080" w:hanging="360"/>
      </w:pPr>
      <w:rPr>
        <w:rFonts w:hint="default"/>
        <w:lang w:val="en-GB"/>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0" w15:restartNumberingAfterBreak="0">
    <w:nsid w:val="30A27DE7"/>
    <w:multiLevelType w:val="multilevel"/>
    <w:tmpl w:val="F5CC528E"/>
    <w:lvl w:ilvl="0">
      <w:start w:val="1"/>
      <w:numFmt w:val="decimal"/>
      <w:pStyle w:val="2"/>
      <w:lvlText w:val="%1.1"/>
      <w:lvlJc w:val="left"/>
      <w:pPr>
        <w:ind w:left="360" w:hanging="360"/>
      </w:pPr>
      <w:rPr>
        <w:rFonts w:ascii="Calibri" w:hAnsi="Calibri"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4046" w:hanging="360"/>
      </w:pPr>
      <w:rPr>
        <w:sz w:val="22"/>
        <w:szCs w:val="22"/>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10142A3"/>
    <w:multiLevelType w:val="multilevel"/>
    <w:tmpl w:val="310142A3"/>
    <w:lvl w:ilvl="0">
      <w:start w:val="1"/>
      <w:numFmt w:val="upperLetter"/>
      <w:pStyle w:val="a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338664C3"/>
    <w:multiLevelType w:val="hybridMultilevel"/>
    <w:tmpl w:val="5EE027FE"/>
    <w:lvl w:ilvl="0" w:tplc="EC342094">
      <w:start w:val="1"/>
      <w:numFmt w:val="lowerRoman"/>
      <w:lvlText w:val="(%1)"/>
      <w:lvlJc w:val="left"/>
      <w:pPr>
        <w:ind w:left="1440" w:hanging="360"/>
      </w:pPr>
      <w:rPr>
        <w:rFonts w:hint="default"/>
      </w:r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43" w15:restartNumberingAfterBreak="0">
    <w:nsid w:val="345F685C"/>
    <w:multiLevelType w:val="hybridMultilevel"/>
    <w:tmpl w:val="D4F0B1BC"/>
    <w:lvl w:ilvl="0" w:tplc="6C6AA03E">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46834B4"/>
    <w:multiLevelType w:val="multilevel"/>
    <w:tmpl w:val="4F96AD5C"/>
    <w:lvl w:ilvl="0">
      <w:start w:val="1"/>
      <w:numFmt w:val="decimal"/>
      <w:lvlText w:val="%1"/>
      <w:lvlJc w:val="left"/>
      <w:pPr>
        <w:ind w:left="375" w:hanging="375"/>
      </w:pPr>
      <w:rPr>
        <w:rFonts w:hint="default"/>
      </w:rPr>
    </w:lvl>
    <w:lvl w:ilvl="1">
      <w:start w:val="5"/>
      <w:numFmt w:val="decimal"/>
      <w:lvlText w:val="%1.%2"/>
      <w:lvlJc w:val="left"/>
      <w:pPr>
        <w:ind w:left="1447" w:hanging="720"/>
      </w:pPr>
      <w:rPr>
        <w:rFonts w:hint="default"/>
      </w:rPr>
    </w:lvl>
    <w:lvl w:ilvl="2">
      <w:start w:val="1"/>
      <w:numFmt w:val="decimal"/>
      <w:lvlText w:val="%1.%2.%3"/>
      <w:lvlJc w:val="left"/>
      <w:pPr>
        <w:ind w:left="2174" w:hanging="720"/>
      </w:pPr>
      <w:rPr>
        <w:rFonts w:hint="default"/>
      </w:rPr>
    </w:lvl>
    <w:lvl w:ilvl="3">
      <w:start w:val="1"/>
      <w:numFmt w:val="decimal"/>
      <w:lvlText w:val="%1.%2.%3.%4"/>
      <w:lvlJc w:val="left"/>
      <w:pPr>
        <w:ind w:left="3261" w:hanging="1080"/>
      </w:pPr>
      <w:rPr>
        <w:rFonts w:hint="default"/>
      </w:rPr>
    </w:lvl>
    <w:lvl w:ilvl="4">
      <w:start w:val="1"/>
      <w:numFmt w:val="decimal"/>
      <w:lvlText w:val="%1.%2.%3.%4.%5"/>
      <w:lvlJc w:val="left"/>
      <w:pPr>
        <w:ind w:left="4348" w:hanging="1440"/>
      </w:pPr>
      <w:rPr>
        <w:rFonts w:hint="default"/>
      </w:rPr>
    </w:lvl>
    <w:lvl w:ilvl="5">
      <w:start w:val="1"/>
      <w:numFmt w:val="decimal"/>
      <w:lvlText w:val="%1.%2.%3.%4.%5.%6"/>
      <w:lvlJc w:val="left"/>
      <w:pPr>
        <w:ind w:left="5435" w:hanging="1800"/>
      </w:pPr>
      <w:rPr>
        <w:rFonts w:hint="default"/>
      </w:rPr>
    </w:lvl>
    <w:lvl w:ilvl="6">
      <w:start w:val="1"/>
      <w:numFmt w:val="decimal"/>
      <w:lvlText w:val="%1.%2.%3.%4.%5.%6.%7"/>
      <w:lvlJc w:val="left"/>
      <w:pPr>
        <w:ind w:left="6162" w:hanging="1800"/>
      </w:pPr>
      <w:rPr>
        <w:rFonts w:hint="default"/>
      </w:rPr>
    </w:lvl>
    <w:lvl w:ilvl="7">
      <w:start w:val="1"/>
      <w:numFmt w:val="decimal"/>
      <w:lvlText w:val="%1.%2.%3.%4.%5.%6.%7.%8"/>
      <w:lvlJc w:val="left"/>
      <w:pPr>
        <w:ind w:left="7249" w:hanging="2160"/>
      </w:pPr>
      <w:rPr>
        <w:rFonts w:hint="default"/>
      </w:rPr>
    </w:lvl>
    <w:lvl w:ilvl="8">
      <w:start w:val="1"/>
      <w:numFmt w:val="decimal"/>
      <w:lvlText w:val="%1.%2.%3.%4.%5.%6.%7.%8.%9"/>
      <w:lvlJc w:val="left"/>
      <w:pPr>
        <w:ind w:left="8336" w:hanging="2520"/>
      </w:pPr>
      <w:rPr>
        <w:rFonts w:hint="default"/>
      </w:rPr>
    </w:lvl>
  </w:abstractNum>
  <w:abstractNum w:abstractNumId="45" w15:restartNumberingAfterBreak="0">
    <w:nsid w:val="35792DFE"/>
    <w:multiLevelType w:val="multilevel"/>
    <w:tmpl w:val="4830F0D2"/>
    <w:lvl w:ilvl="0">
      <w:start w:val="1"/>
      <w:numFmt w:val="decimal"/>
      <w:lvlText w:val="%1."/>
      <w:lvlJc w:val="left"/>
      <w:pPr>
        <w:ind w:left="1080" w:hanging="360"/>
      </w:pPr>
      <w:rPr>
        <w:rFonts w:hint="default"/>
        <w:lang w:val="en-GB"/>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6" w15:restartNumberingAfterBreak="0">
    <w:nsid w:val="399F4B20"/>
    <w:multiLevelType w:val="hybridMultilevel"/>
    <w:tmpl w:val="9F3C6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A3307F1"/>
    <w:multiLevelType w:val="multilevel"/>
    <w:tmpl w:val="4830F0D2"/>
    <w:lvl w:ilvl="0">
      <w:start w:val="1"/>
      <w:numFmt w:val="decimal"/>
      <w:lvlText w:val="%1."/>
      <w:lvlJc w:val="left"/>
      <w:pPr>
        <w:ind w:left="1080" w:hanging="360"/>
      </w:pPr>
      <w:rPr>
        <w:rFonts w:hint="default"/>
        <w:lang w:val="en-GB"/>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8" w15:restartNumberingAfterBreak="0">
    <w:nsid w:val="3B210FE1"/>
    <w:multiLevelType w:val="multilevel"/>
    <w:tmpl w:val="DFAEB6FE"/>
    <w:lvl w:ilvl="0">
      <w:start w:val="15"/>
      <w:numFmt w:val="decimal"/>
      <w:lvlText w:val="%1"/>
      <w:lvlJc w:val="left"/>
      <w:pPr>
        <w:ind w:left="503" w:hanging="50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3D07020D"/>
    <w:multiLevelType w:val="hybridMultilevel"/>
    <w:tmpl w:val="C736E6B0"/>
    <w:lvl w:ilvl="0" w:tplc="6DC832D4">
      <w:start w:val="1"/>
      <w:numFmt w:val="lowerRoman"/>
      <w:lvlText w:val="%1."/>
      <w:lvlJc w:val="left"/>
      <w:pPr>
        <w:ind w:left="927" w:hanging="360"/>
      </w:pPr>
      <w:rPr>
        <w:rFonts w:ascii="Tahoma" w:hAnsi="Tahoma" w:cs="Tahoma" w:hint="default"/>
      </w:rPr>
    </w:lvl>
    <w:lvl w:ilvl="1" w:tplc="94FCFD44">
      <w:start w:val="1"/>
      <w:numFmt w:val="lowerLetter"/>
      <w:lvlText w:val="%2."/>
      <w:lvlJc w:val="left"/>
      <w:pPr>
        <w:ind w:left="1440" w:hanging="360"/>
      </w:pPr>
      <w:rPr>
        <w:rFonts w:ascii="Tahoma" w:hAnsi="Tahoma" w:cs="Tahoma" w:hint="default"/>
      </w:rPr>
    </w:lvl>
    <w:lvl w:ilvl="2" w:tplc="E2FA3A9E">
      <w:start w:val="1"/>
      <w:numFmt w:val="upperLetter"/>
      <w:lvlText w:val="%3."/>
      <w:lvlJc w:val="left"/>
      <w:pPr>
        <w:ind w:left="2340" w:hanging="360"/>
      </w:pPr>
      <w:rPr>
        <w:rFonts w:hint="default"/>
        <w:b/>
        <w:i w:val="0"/>
      </w:r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0" w15:restartNumberingAfterBreak="0">
    <w:nsid w:val="3E254108"/>
    <w:multiLevelType w:val="hybridMultilevel"/>
    <w:tmpl w:val="55A06128"/>
    <w:lvl w:ilvl="0" w:tplc="46B4E748">
      <w:start w:val="1"/>
      <w:numFmt w:val="decimal"/>
      <w:lvlText w:val="%1."/>
      <w:lvlJc w:val="left"/>
      <w:pPr>
        <w:ind w:left="1011" w:hanging="360"/>
      </w:pPr>
      <w:rPr>
        <w:rFonts w:hint="default"/>
      </w:rPr>
    </w:lvl>
    <w:lvl w:ilvl="1" w:tplc="04080019" w:tentative="1">
      <w:start w:val="1"/>
      <w:numFmt w:val="lowerLetter"/>
      <w:lvlText w:val="%2."/>
      <w:lvlJc w:val="left"/>
      <w:pPr>
        <w:ind w:left="1731" w:hanging="360"/>
      </w:pPr>
    </w:lvl>
    <w:lvl w:ilvl="2" w:tplc="0408001B" w:tentative="1">
      <w:start w:val="1"/>
      <w:numFmt w:val="lowerRoman"/>
      <w:lvlText w:val="%3."/>
      <w:lvlJc w:val="right"/>
      <w:pPr>
        <w:ind w:left="2451" w:hanging="180"/>
      </w:pPr>
    </w:lvl>
    <w:lvl w:ilvl="3" w:tplc="0408000F" w:tentative="1">
      <w:start w:val="1"/>
      <w:numFmt w:val="decimal"/>
      <w:lvlText w:val="%4."/>
      <w:lvlJc w:val="left"/>
      <w:pPr>
        <w:ind w:left="3171" w:hanging="360"/>
      </w:pPr>
    </w:lvl>
    <w:lvl w:ilvl="4" w:tplc="04080019" w:tentative="1">
      <w:start w:val="1"/>
      <w:numFmt w:val="lowerLetter"/>
      <w:lvlText w:val="%5."/>
      <w:lvlJc w:val="left"/>
      <w:pPr>
        <w:ind w:left="3891" w:hanging="360"/>
      </w:pPr>
    </w:lvl>
    <w:lvl w:ilvl="5" w:tplc="0408001B" w:tentative="1">
      <w:start w:val="1"/>
      <w:numFmt w:val="lowerRoman"/>
      <w:lvlText w:val="%6."/>
      <w:lvlJc w:val="right"/>
      <w:pPr>
        <w:ind w:left="4611" w:hanging="180"/>
      </w:pPr>
    </w:lvl>
    <w:lvl w:ilvl="6" w:tplc="0408000F" w:tentative="1">
      <w:start w:val="1"/>
      <w:numFmt w:val="decimal"/>
      <w:lvlText w:val="%7."/>
      <w:lvlJc w:val="left"/>
      <w:pPr>
        <w:ind w:left="5331" w:hanging="360"/>
      </w:pPr>
    </w:lvl>
    <w:lvl w:ilvl="7" w:tplc="04080019" w:tentative="1">
      <w:start w:val="1"/>
      <w:numFmt w:val="lowerLetter"/>
      <w:lvlText w:val="%8."/>
      <w:lvlJc w:val="left"/>
      <w:pPr>
        <w:ind w:left="6051" w:hanging="360"/>
      </w:pPr>
    </w:lvl>
    <w:lvl w:ilvl="8" w:tplc="0408001B" w:tentative="1">
      <w:start w:val="1"/>
      <w:numFmt w:val="lowerRoman"/>
      <w:lvlText w:val="%9."/>
      <w:lvlJc w:val="right"/>
      <w:pPr>
        <w:ind w:left="6771" w:hanging="180"/>
      </w:pPr>
    </w:lvl>
  </w:abstractNum>
  <w:abstractNum w:abstractNumId="51" w15:restartNumberingAfterBreak="0">
    <w:nsid w:val="408E438A"/>
    <w:multiLevelType w:val="multilevel"/>
    <w:tmpl w:val="408E438A"/>
    <w:lvl w:ilvl="0">
      <w:start w:val="185"/>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411042FB"/>
    <w:multiLevelType w:val="hybridMultilevel"/>
    <w:tmpl w:val="C832A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2DF23C9"/>
    <w:multiLevelType w:val="hybridMultilevel"/>
    <w:tmpl w:val="2F44988A"/>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4" w15:restartNumberingAfterBreak="0">
    <w:nsid w:val="43B95320"/>
    <w:multiLevelType w:val="multilevel"/>
    <w:tmpl w:val="43B95320"/>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5" w15:restartNumberingAfterBreak="0">
    <w:nsid w:val="463C3DB5"/>
    <w:multiLevelType w:val="multilevel"/>
    <w:tmpl w:val="463C3DB5"/>
    <w:lvl w:ilvl="0">
      <w:start w:val="1"/>
      <w:numFmt w:val="decimal"/>
      <w:pStyle w:val="ItemStepinTable"/>
      <w:lvlText w:val="%1."/>
      <w:lvlJc w:val="left"/>
      <w:pPr>
        <w:tabs>
          <w:tab w:val="left" w:pos="284"/>
        </w:tabs>
        <w:ind w:left="284" w:hanging="284"/>
      </w:pPr>
      <w:rPr>
        <w:rFonts w:ascii="Times New Roman" w:hAnsi="Times New Roman" w:cs="Times New Roman" w:hint="default"/>
      </w:rPr>
    </w:lvl>
    <w:lvl w:ilvl="1">
      <w:start w:val="1"/>
      <w:numFmt w:val="decimal"/>
      <w:lvlText w:val="(%2)"/>
      <w:lvlJc w:val="left"/>
      <w:pPr>
        <w:ind w:left="638" w:hanging="360"/>
      </w:pPr>
      <w:rPr>
        <w:rFonts w:hint="default"/>
      </w:rPr>
    </w:lvl>
    <w:lvl w:ilvl="2">
      <w:start w:val="1"/>
      <w:numFmt w:val="lowerRoman"/>
      <w:lvlText w:val="%3."/>
      <w:lvlJc w:val="right"/>
      <w:pPr>
        <w:tabs>
          <w:tab w:val="left" w:pos="1118"/>
        </w:tabs>
        <w:ind w:left="1118" w:hanging="420"/>
      </w:pPr>
    </w:lvl>
    <w:lvl w:ilvl="3">
      <w:start w:val="1"/>
      <w:numFmt w:val="decimal"/>
      <w:lvlText w:val="%4."/>
      <w:lvlJc w:val="left"/>
      <w:pPr>
        <w:tabs>
          <w:tab w:val="left" w:pos="1538"/>
        </w:tabs>
        <w:ind w:left="1538" w:hanging="420"/>
      </w:pPr>
    </w:lvl>
    <w:lvl w:ilvl="4">
      <w:start w:val="1"/>
      <w:numFmt w:val="lowerLetter"/>
      <w:lvlText w:val="%5)"/>
      <w:lvlJc w:val="left"/>
      <w:pPr>
        <w:tabs>
          <w:tab w:val="left" w:pos="1958"/>
        </w:tabs>
        <w:ind w:left="1958" w:hanging="420"/>
      </w:pPr>
    </w:lvl>
    <w:lvl w:ilvl="5">
      <w:start w:val="1"/>
      <w:numFmt w:val="lowerRoman"/>
      <w:lvlText w:val="%6."/>
      <w:lvlJc w:val="right"/>
      <w:pPr>
        <w:tabs>
          <w:tab w:val="left" w:pos="2378"/>
        </w:tabs>
        <w:ind w:left="2378" w:hanging="420"/>
      </w:pPr>
    </w:lvl>
    <w:lvl w:ilvl="6">
      <w:start w:val="1"/>
      <w:numFmt w:val="decimal"/>
      <w:lvlText w:val="%7."/>
      <w:lvlJc w:val="left"/>
      <w:pPr>
        <w:tabs>
          <w:tab w:val="left" w:pos="2798"/>
        </w:tabs>
        <w:ind w:left="2798" w:hanging="420"/>
      </w:pPr>
    </w:lvl>
    <w:lvl w:ilvl="7">
      <w:start w:val="1"/>
      <w:numFmt w:val="lowerLetter"/>
      <w:lvlText w:val="%8)"/>
      <w:lvlJc w:val="left"/>
      <w:pPr>
        <w:tabs>
          <w:tab w:val="left" w:pos="3218"/>
        </w:tabs>
        <w:ind w:left="3218" w:hanging="420"/>
      </w:pPr>
    </w:lvl>
    <w:lvl w:ilvl="8">
      <w:start w:val="1"/>
      <w:numFmt w:val="lowerRoman"/>
      <w:lvlText w:val="%9."/>
      <w:lvlJc w:val="right"/>
      <w:pPr>
        <w:tabs>
          <w:tab w:val="left" w:pos="3638"/>
        </w:tabs>
        <w:ind w:left="3638" w:hanging="420"/>
      </w:pPr>
    </w:lvl>
  </w:abstractNum>
  <w:abstractNum w:abstractNumId="56" w15:restartNumberingAfterBreak="0">
    <w:nsid w:val="46D802AB"/>
    <w:multiLevelType w:val="hybridMultilevel"/>
    <w:tmpl w:val="D4F0B1BC"/>
    <w:lvl w:ilvl="0" w:tplc="6C6AA03E">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7BC4620"/>
    <w:multiLevelType w:val="multilevel"/>
    <w:tmpl w:val="47BC4620"/>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48047F86"/>
    <w:multiLevelType w:val="multilevel"/>
    <w:tmpl w:val="028875A6"/>
    <w:lvl w:ilvl="0">
      <w:start w:val="8"/>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9" w15:restartNumberingAfterBreak="0">
    <w:nsid w:val="48DE1F1F"/>
    <w:multiLevelType w:val="multilevel"/>
    <w:tmpl w:val="48DE1F1F"/>
    <w:lvl w:ilvl="0">
      <w:start w:val="1"/>
      <w:numFmt w:val="decimal"/>
      <w:pStyle w:val="a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490628D6"/>
    <w:multiLevelType w:val="multilevel"/>
    <w:tmpl w:val="490628D6"/>
    <w:lvl w:ilvl="0">
      <w:start w:val="1"/>
      <w:numFmt w:val="decimal"/>
      <w:lvlText w:val="%1"/>
      <w:lvlJc w:val="left"/>
      <w:pPr>
        <w:ind w:left="420" w:hanging="420"/>
      </w:pPr>
      <w:rPr>
        <w:rFonts w:hint="default"/>
      </w:rPr>
    </w:lvl>
    <w:lvl w:ilvl="1">
      <w:start w:val="1"/>
      <w:numFmt w:val="decimal"/>
      <w:lvlText w:val="%1.%2"/>
      <w:lvlJc w:val="left"/>
      <w:pPr>
        <w:ind w:left="88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1" w15:restartNumberingAfterBreak="0">
    <w:nsid w:val="49162612"/>
    <w:multiLevelType w:val="hybridMultilevel"/>
    <w:tmpl w:val="85ACB574"/>
    <w:lvl w:ilvl="0" w:tplc="2DDEE242">
      <w:start w:val="18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2" w15:restartNumberingAfterBreak="0">
    <w:nsid w:val="494C38D2"/>
    <w:multiLevelType w:val="hybridMultilevel"/>
    <w:tmpl w:val="3FFC2D1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63" w15:restartNumberingAfterBreak="0">
    <w:nsid w:val="4A9B6C1A"/>
    <w:multiLevelType w:val="hybridMultilevel"/>
    <w:tmpl w:val="D68EA4BA"/>
    <w:lvl w:ilvl="0" w:tplc="24CC1C5E">
      <w:start w:val="1"/>
      <w:numFmt w:val="decimal"/>
      <w:lvlText w:val="%1."/>
      <w:lvlJc w:val="left"/>
      <w:pPr>
        <w:ind w:left="900" w:hanging="347"/>
        <w:jc w:val="right"/>
      </w:pPr>
      <w:rPr>
        <w:rFonts w:hint="default"/>
        <w:w w:val="97"/>
      </w:rPr>
    </w:lvl>
    <w:lvl w:ilvl="1" w:tplc="C3B0C694">
      <w:start w:val="1"/>
      <w:numFmt w:val="lowerLetter"/>
      <w:lvlText w:val="%2."/>
      <w:lvlJc w:val="left"/>
      <w:pPr>
        <w:ind w:left="857" w:hanging="211"/>
      </w:pPr>
      <w:rPr>
        <w:rFonts w:hint="default"/>
        <w:w w:val="104"/>
      </w:rPr>
    </w:lvl>
    <w:lvl w:ilvl="2" w:tplc="CF823348">
      <w:numFmt w:val="bullet"/>
      <w:lvlText w:val="•"/>
      <w:lvlJc w:val="left"/>
      <w:pPr>
        <w:ind w:left="1749" w:hanging="211"/>
      </w:pPr>
      <w:rPr>
        <w:rFonts w:hint="default"/>
      </w:rPr>
    </w:lvl>
    <w:lvl w:ilvl="3" w:tplc="A46AE040">
      <w:numFmt w:val="bullet"/>
      <w:lvlText w:val="•"/>
      <w:lvlJc w:val="left"/>
      <w:pPr>
        <w:ind w:left="2598" w:hanging="211"/>
      </w:pPr>
      <w:rPr>
        <w:rFonts w:hint="default"/>
      </w:rPr>
    </w:lvl>
    <w:lvl w:ilvl="4" w:tplc="B6683C66">
      <w:numFmt w:val="bullet"/>
      <w:lvlText w:val="•"/>
      <w:lvlJc w:val="left"/>
      <w:pPr>
        <w:ind w:left="3447" w:hanging="211"/>
      </w:pPr>
      <w:rPr>
        <w:rFonts w:hint="default"/>
      </w:rPr>
    </w:lvl>
    <w:lvl w:ilvl="5" w:tplc="A128E888">
      <w:numFmt w:val="bullet"/>
      <w:lvlText w:val="•"/>
      <w:lvlJc w:val="left"/>
      <w:pPr>
        <w:ind w:left="4296" w:hanging="211"/>
      </w:pPr>
      <w:rPr>
        <w:rFonts w:hint="default"/>
      </w:rPr>
    </w:lvl>
    <w:lvl w:ilvl="6" w:tplc="3F20160A">
      <w:numFmt w:val="bullet"/>
      <w:lvlText w:val="•"/>
      <w:lvlJc w:val="left"/>
      <w:pPr>
        <w:ind w:left="5145" w:hanging="211"/>
      </w:pPr>
      <w:rPr>
        <w:rFonts w:hint="default"/>
      </w:rPr>
    </w:lvl>
    <w:lvl w:ilvl="7" w:tplc="D418180E">
      <w:numFmt w:val="bullet"/>
      <w:lvlText w:val="•"/>
      <w:lvlJc w:val="left"/>
      <w:pPr>
        <w:ind w:left="5994" w:hanging="211"/>
      </w:pPr>
      <w:rPr>
        <w:rFonts w:hint="default"/>
      </w:rPr>
    </w:lvl>
    <w:lvl w:ilvl="8" w:tplc="0F7450C6">
      <w:numFmt w:val="bullet"/>
      <w:lvlText w:val="•"/>
      <w:lvlJc w:val="left"/>
      <w:pPr>
        <w:ind w:left="6843" w:hanging="211"/>
      </w:pPr>
      <w:rPr>
        <w:rFonts w:hint="default"/>
      </w:rPr>
    </w:lvl>
  </w:abstractNum>
  <w:abstractNum w:abstractNumId="64" w15:restartNumberingAfterBreak="0">
    <w:nsid w:val="4ADC2345"/>
    <w:multiLevelType w:val="hybridMultilevel"/>
    <w:tmpl w:val="718A40C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15:restartNumberingAfterBreak="0">
    <w:nsid w:val="4C2B4829"/>
    <w:multiLevelType w:val="hybridMultilevel"/>
    <w:tmpl w:val="39921F88"/>
    <w:lvl w:ilvl="0" w:tplc="04080015">
      <w:start w:val="1"/>
      <w:numFmt w:val="upp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6" w15:restartNumberingAfterBreak="0">
    <w:nsid w:val="4DDD694B"/>
    <w:multiLevelType w:val="multilevel"/>
    <w:tmpl w:val="4DDD694B"/>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7" w15:restartNumberingAfterBreak="0">
    <w:nsid w:val="4FEF4E77"/>
    <w:multiLevelType w:val="hybridMultilevel"/>
    <w:tmpl w:val="03FAEA52"/>
    <w:lvl w:ilvl="0" w:tplc="0409000F">
      <w:start w:val="1"/>
      <w:numFmt w:val="decimal"/>
      <w:lvlText w:val="%1."/>
      <w:lvlJc w:val="left"/>
      <w:pPr>
        <w:ind w:left="1371" w:hanging="360"/>
      </w:pPr>
    </w:lvl>
    <w:lvl w:ilvl="1" w:tplc="04090019" w:tentative="1">
      <w:start w:val="1"/>
      <w:numFmt w:val="lowerLetter"/>
      <w:lvlText w:val="%2."/>
      <w:lvlJc w:val="left"/>
      <w:pPr>
        <w:ind w:left="2091" w:hanging="360"/>
      </w:pPr>
    </w:lvl>
    <w:lvl w:ilvl="2" w:tplc="0409001B" w:tentative="1">
      <w:start w:val="1"/>
      <w:numFmt w:val="lowerRoman"/>
      <w:lvlText w:val="%3."/>
      <w:lvlJc w:val="right"/>
      <w:pPr>
        <w:ind w:left="2811" w:hanging="180"/>
      </w:pPr>
    </w:lvl>
    <w:lvl w:ilvl="3" w:tplc="0409000F" w:tentative="1">
      <w:start w:val="1"/>
      <w:numFmt w:val="decimal"/>
      <w:lvlText w:val="%4."/>
      <w:lvlJc w:val="left"/>
      <w:pPr>
        <w:ind w:left="3531" w:hanging="360"/>
      </w:pPr>
    </w:lvl>
    <w:lvl w:ilvl="4" w:tplc="04090019" w:tentative="1">
      <w:start w:val="1"/>
      <w:numFmt w:val="lowerLetter"/>
      <w:lvlText w:val="%5."/>
      <w:lvlJc w:val="left"/>
      <w:pPr>
        <w:ind w:left="4251" w:hanging="360"/>
      </w:pPr>
    </w:lvl>
    <w:lvl w:ilvl="5" w:tplc="0409001B" w:tentative="1">
      <w:start w:val="1"/>
      <w:numFmt w:val="lowerRoman"/>
      <w:lvlText w:val="%6."/>
      <w:lvlJc w:val="right"/>
      <w:pPr>
        <w:ind w:left="4971" w:hanging="180"/>
      </w:pPr>
    </w:lvl>
    <w:lvl w:ilvl="6" w:tplc="0409000F" w:tentative="1">
      <w:start w:val="1"/>
      <w:numFmt w:val="decimal"/>
      <w:lvlText w:val="%7."/>
      <w:lvlJc w:val="left"/>
      <w:pPr>
        <w:ind w:left="5691" w:hanging="360"/>
      </w:pPr>
    </w:lvl>
    <w:lvl w:ilvl="7" w:tplc="04090019" w:tentative="1">
      <w:start w:val="1"/>
      <w:numFmt w:val="lowerLetter"/>
      <w:lvlText w:val="%8."/>
      <w:lvlJc w:val="left"/>
      <w:pPr>
        <w:ind w:left="6411" w:hanging="360"/>
      </w:pPr>
    </w:lvl>
    <w:lvl w:ilvl="8" w:tplc="0409001B" w:tentative="1">
      <w:start w:val="1"/>
      <w:numFmt w:val="lowerRoman"/>
      <w:lvlText w:val="%9."/>
      <w:lvlJc w:val="right"/>
      <w:pPr>
        <w:ind w:left="7131" w:hanging="180"/>
      </w:pPr>
    </w:lvl>
  </w:abstractNum>
  <w:abstractNum w:abstractNumId="68" w15:restartNumberingAfterBreak="0">
    <w:nsid w:val="4FFC2C9C"/>
    <w:multiLevelType w:val="multilevel"/>
    <w:tmpl w:val="4830F0D2"/>
    <w:lvl w:ilvl="0">
      <w:start w:val="1"/>
      <w:numFmt w:val="decimal"/>
      <w:lvlText w:val="%1."/>
      <w:lvlJc w:val="left"/>
      <w:pPr>
        <w:ind w:left="1080" w:hanging="360"/>
      </w:pPr>
      <w:rPr>
        <w:rFonts w:hint="default"/>
        <w:lang w:val="en-GB"/>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69" w15:restartNumberingAfterBreak="0">
    <w:nsid w:val="5050565D"/>
    <w:multiLevelType w:val="hybridMultilevel"/>
    <w:tmpl w:val="50C29C42"/>
    <w:lvl w:ilvl="0" w:tplc="AC8AA35E">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F680509C">
      <w:start w:val="1"/>
      <w:numFmt w:val="bullet"/>
      <w:lvlText w:val=""/>
      <w:lvlJc w:val="left"/>
      <w:pPr>
        <w:ind w:left="1920" w:hanging="360"/>
      </w:pPr>
      <w:rPr>
        <w:rFonts w:ascii="Symbol" w:hAnsi="Symbol" w:hint="default"/>
        <w:color w:val="000000" w:themeColor="text1"/>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0" w15:restartNumberingAfterBreak="0">
    <w:nsid w:val="530B0AD2"/>
    <w:multiLevelType w:val="multilevel"/>
    <w:tmpl w:val="A880E27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1" w15:restartNumberingAfterBreak="0">
    <w:nsid w:val="54700258"/>
    <w:multiLevelType w:val="multilevel"/>
    <w:tmpl w:val="C9F08A70"/>
    <w:lvl w:ilvl="0">
      <w:start w:val="1"/>
      <w:numFmt w:val="decimal"/>
      <w:lvlText w:val="%1."/>
      <w:lvlJc w:val="left"/>
      <w:pPr>
        <w:tabs>
          <w:tab w:val="left" w:pos="360"/>
        </w:tabs>
        <w:ind w:left="360" w:hanging="360"/>
      </w:pPr>
      <w:rPr>
        <w:rFonts w:hint="default"/>
      </w:rPr>
    </w:lvl>
    <w:lvl w:ilvl="1">
      <w:start w:val="1"/>
      <w:numFmt w:val="decimal"/>
      <w:lvlText w:val="E.%2"/>
      <w:lvlJc w:val="left"/>
      <w:pPr>
        <w:tabs>
          <w:tab w:val="left" w:pos="720"/>
        </w:tabs>
        <w:ind w:left="720" w:hanging="720"/>
      </w:pPr>
      <w:rPr>
        <w:rFonts w:hint="default"/>
      </w:rPr>
    </w:lvl>
    <w:lvl w:ilvl="2">
      <w:start w:val="1"/>
      <w:numFmt w:val="decimal"/>
      <w:isLgl/>
      <w:lvlText w:val="%1.%2.%3."/>
      <w:lvlJc w:val="left"/>
      <w:pPr>
        <w:tabs>
          <w:tab w:val="left" w:pos="1080"/>
        </w:tabs>
        <w:ind w:left="1080" w:hanging="1080"/>
      </w:pPr>
      <w:rPr>
        <w:rFonts w:hint="default"/>
      </w:rPr>
    </w:lvl>
    <w:lvl w:ilvl="3">
      <w:start w:val="1"/>
      <w:numFmt w:val="decimal"/>
      <w:isLgl/>
      <w:lvlText w:val="%1.%2.%3.%4."/>
      <w:lvlJc w:val="left"/>
      <w:pPr>
        <w:tabs>
          <w:tab w:val="left" w:pos="1080"/>
        </w:tabs>
        <w:ind w:left="1080" w:hanging="1080"/>
      </w:pPr>
      <w:rPr>
        <w:rFonts w:hint="default"/>
      </w:rPr>
    </w:lvl>
    <w:lvl w:ilvl="4">
      <w:start w:val="1"/>
      <w:numFmt w:val="decimal"/>
      <w:isLgl/>
      <w:lvlText w:val="%1.%2.%3.%4.%5."/>
      <w:lvlJc w:val="left"/>
      <w:pPr>
        <w:tabs>
          <w:tab w:val="left" w:pos="1440"/>
        </w:tabs>
        <w:ind w:left="1440" w:hanging="1440"/>
      </w:pPr>
      <w:rPr>
        <w:rFonts w:hint="default"/>
      </w:rPr>
    </w:lvl>
    <w:lvl w:ilvl="5">
      <w:start w:val="1"/>
      <w:numFmt w:val="decimal"/>
      <w:isLgl/>
      <w:lvlText w:val="%1.%2.%3.%4.%5.%6."/>
      <w:lvlJc w:val="left"/>
      <w:pPr>
        <w:tabs>
          <w:tab w:val="left" w:pos="1800"/>
        </w:tabs>
        <w:ind w:left="1800" w:hanging="1800"/>
      </w:pPr>
      <w:rPr>
        <w:rFonts w:hint="default"/>
      </w:rPr>
    </w:lvl>
    <w:lvl w:ilvl="6">
      <w:start w:val="1"/>
      <w:numFmt w:val="decimal"/>
      <w:isLgl/>
      <w:lvlText w:val="%1.%2.%3.%4.%5.%6.%7."/>
      <w:lvlJc w:val="left"/>
      <w:pPr>
        <w:tabs>
          <w:tab w:val="left" w:pos="1800"/>
        </w:tabs>
        <w:ind w:left="1800" w:hanging="1800"/>
      </w:pPr>
      <w:rPr>
        <w:rFonts w:hint="default"/>
      </w:rPr>
    </w:lvl>
    <w:lvl w:ilvl="7">
      <w:start w:val="1"/>
      <w:numFmt w:val="decimal"/>
      <w:isLgl/>
      <w:lvlText w:val="%1.%2.%3.%4.%5.%6.%7.%8."/>
      <w:lvlJc w:val="left"/>
      <w:pPr>
        <w:tabs>
          <w:tab w:val="left" w:pos="2160"/>
        </w:tabs>
        <w:ind w:left="2160" w:hanging="2160"/>
      </w:pPr>
      <w:rPr>
        <w:rFonts w:hint="default"/>
      </w:rPr>
    </w:lvl>
    <w:lvl w:ilvl="8">
      <w:start w:val="1"/>
      <w:numFmt w:val="decimal"/>
      <w:isLgl/>
      <w:lvlText w:val="%1.%2.%3.%4.%5.%6.%7.%8.%9."/>
      <w:lvlJc w:val="left"/>
      <w:pPr>
        <w:tabs>
          <w:tab w:val="left" w:pos="2520"/>
        </w:tabs>
        <w:ind w:left="2520" w:hanging="2520"/>
      </w:pPr>
      <w:rPr>
        <w:rFonts w:hint="default"/>
      </w:rPr>
    </w:lvl>
  </w:abstractNum>
  <w:abstractNum w:abstractNumId="72" w15:restartNumberingAfterBreak="0">
    <w:nsid w:val="54C55B6F"/>
    <w:multiLevelType w:val="hybridMultilevel"/>
    <w:tmpl w:val="125A586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3" w15:restartNumberingAfterBreak="0">
    <w:nsid w:val="581C7B5D"/>
    <w:multiLevelType w:val="hybridMultilevel"/>
    <w:tmpl w:val="C30065F4"/>
    <w:lvl w:ilvl="0" w:tplc="F6F00D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8737726"/>
    <w:multiLevelType w:val="multilevel"/>
    <w:tmpl w:val="58737726"/>
    <w:lvl w:ilvl="0">
      <w:start w:val="1"/>
      <w:numFmt w:val="lowerRoman"/>
      <w:lvlText w:val="%1."/>
      <w:lvlJc w:val="righ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5" w15:restartNumberingAfterBreak="0">
    <w:nsid w:val="588831E7"/>
    <w:multiLevelType w:val="hybridMultilevel"/>
    <w:tmpl w:val="66D8CBBA"/>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6" w15:restartNumberingAfterBreak="0">
    <w:nsid w:val="5CBB43B2"/>
    <w:multiLevelType w:val="multilevel"/>
    <w:tmpl w:val="8FD2F55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7" w15:restartNumberingAfterBreak="0">
    <w:nsid w:val="5E7E50FE"/>
    <w:multiLevelType w:val="hybridMultilevel"/>
    <w:tmpl w:val="C122C39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8" w15:restartNumberingAfterBreak="0">
    <w:nsid w:val="64431B0B"/>
    <w:multiLevelType w:val="multilevel"/>
    <w:tmpl w:val="64431B0B"/>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655664B8"/>
    <w:multiLevelType w:val="hybridMultilevel"/>
    <w:tmpl w:val="6B0E6744"/>
    <w:lvl w:ilvl="0" w:tplc="3874196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66CF5B9D"/>
    <w:multiLevelType w:val="hybridMultilevel"/>
    <w:tmpl w:val="AD7AC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88A524C"/>
    <w:multiLevelType w:val="multilevel"/>
    <w:tmpl w:val="0854CD24"/>
    <w:lvl w:ilvl="0">
      <w:start w:val="6"/>
      <w:numFmt w:val="decimal"/>
      <w:lvlText w:val="%1"/>
      <w:lvlJc w:val="left"/>
      <w:pPr>
        <w:ind w:left="420" w:hanging="420"/>
      </w:pPr>
      <w:rPr>
        <w:rFonts w:ascii="Calibri" w:hAnsi="Calibri" w:cs="Arial" w:hint="default"/>
        <w:sz w:val="28"/>
      </w:rPr>
    </w:lvl>
    <w:lvl w:ilvl="1">
      <w:start w:val="1"/>
      <w:numFmt w:val="decimal"/>
      <w:lvlText w:val="%1.%2"/>
      <w:lvlJc w:val="left"/>
      <w:pPr>
        <w:ind w:left="720" w:hanging="720"/>
      </w:pPr>
      <w:rPr>
        <w:rFonts w:ascii="Calibri" w:hAnsi="Calibri" w:cs="Arial" w:hint="default"/>
        <w:sz w:val="28"/>
      </w:rPr>
    </w:lvl>
    <w:lvl w:ilvl="2">
      <w:start w:val="1"/>
      <w:numFmt w:val="decimal"/>
      <w:lvlText w:val="%1.%2.%3"/>
      <w:lvlJc w:val="left"/>
      <w:pPr>
        <w:ind w:left="1080" w:hanging="1080"/>
      </w:pPr>
      <w:rPr>
        <w:rFonts w:ascii="Calibri" w:hAnsi="Calibri" w:cs="Arial" w:hint="default"/>
        <w:sz w:val="28"/>
      </w:rPr>
    </w:lvl>
    <w:lvl w:ilvl="3">
      <w:start w:val="1"/>
      <w:numFmt w:val="decimal"/>
      <w:lvlText w:val="%1.%2.%3.%4"/>
      <w:lvlJc w:val="left"/>
      <w:pPr>
        <w:ind w:left="1080" w:hanging="1080"/>
      </w:pPr>
      <w:rPr>
        <w:rFonts w:ascii="Calibri" w:hAnsi="Calibri" w:cs="Arial" w:hint="default"/>
        <w:sz w:val="28"/>
      </w:rPr>
    </w:lvl>
    <w:lvl w:ilvl="4">
      <w:start w:val="1"/>
      <w:numFmt w:val="decimal"/>
      <w:lvlText w:val="%1.%2.%3.%4.%5"/>
      <w:lvlJc w:val="left"/>
      <w:pPr>
        <w:ind w:left="1440" w:hanging="1440"/>
      </w:pPr>
      <w:rPr>
        <w:rFonts w:ascii="Calibri" w:hAnsi="Calibri" w:cs="Arial" w:hint="default"/>
        <w:sz w:val="28"/>
      </w:rPr>
    </w:lvl>
    <w:lvl w:ilvl="5">
      <w:start w:val="1"/>
      <w:numFmt w:val="decimal"/>
      <w:lvlText w:val="%1.%2.%3.%4.%5.%6"/>
      <w:lvlJc w:val="left"/>
      <w:pPr>
        <w:ind w:left="1800" w:hanging="1800"/>
      </w:pPr>
      <w:rPr>
        <w:rFonts w:ascii="Calibri" w:hAnsi="Calibri" w:cs="Arial" w:hint="default"/>
        <w:sz w:val="28"/>
      </w:rPr>
    </w:lvl>
    <w:lvl w:ilvl="6">
      <w:start w:val="1"/>
      <w:numFmt w:val="decimal"/>
      <w:lvlText w:val="%1.%2.%3.%4.%5.%6.%7"/>
      <w:lvlJc w:val="left"/>
      <w:pPr>
        <w:ind w:left="2160" w:hanging="2160"/>
      </w:pPr>
      <w:rPr>
        <w:rFonts w:ascii="Calibri" w:hAnsi="Calibri" w:cs="Arial" w:hint="default"/>
        <w:sz w:val="28"/>
      </w:rPr>
    </w:lvl>
    <w:lvl w:ilvl="7">
      <w:start w:val="1"/>
      <w:numFmt w:val="decimal"/>
      <w:lvlText w:val="%1.%2.%3.%4.%5.%6.%7.%8"/>
      <w:lvlJc w:val="left"/>
      <w:pPr>
        <w:ind w:left="2160" w:hanging="2160"/>
      </w:pPr>
      <w:rPr>
        <w:rFonts w:ascii="Calibri" w:hAnsi="Calibri" w:cs="Arial" w:hint="default"/>
        <w:sz w:val="28"/>
      </w:rPr>
    </w:lvl>
    <w:lvl w:ilvl="8">
      <w:start w:val="1"/>
      <w:numFmt w:val="decimal"/>
      <w:lvlText w:val="%1.%2.%3.%4.%5.%6.%7.%8.%9"/>
      <w:lvlJc w:val="left"/>
      <w:pPr>
        <w:ind w:left="2520" w:hanging="2520"/>
      </w:pPr>
      <w:rPr>
        <w:rFonts w:ascii="Calibri" w:hAnsi="Calibri" w:cs="Arial" w:hint="default"/>
        <w:sz w:val="28"/>
      </w:rPr>
    </w:lvl>
  </w:abstractNum>
  <w:abstractNum w:abstractNumId="82" w15:restartNumberingAfterBreak="0">
    <w:nsid w:val="6AA3417D"/>
    <w:multiLevelType w:val="multilevel"/>
    <w:tmpl w:val="4830F0D2"/>
    <w:lvl w:ilvl="0">
      <w:start w:val="1"/>
      <w:numFmt w:val="decimal"/>
      <w:lvlText w:val="%1."/>
      <w:lvlJc w:val="left"/>
      <w:pPr>
        <w:ind w:left="1080" w:hanging="360"/>
      </w:pPr>
      <w:rPr>
        <w:rFonts w:hint="default"/>
        <w:lang w:val="en-GB"/>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83" w15:restartNumberingAfterBreak="0">
    <w:nsid w:val="6AE3604F"/>
    <w:multiLevelType w:val="multilevel"/>
    <w:tmpl w:val="6AE3604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6BDE672C"/>
    <w:multiLevelType w:val="multilevel"/>
    <w:tmpl w:val="6BDE672C"/>
    <w:lvl w:ilvl="0">
      <w:start w:val="1"/>
      <w:numFmt w:val="decimal"/>
      <w:pStyle w:val="3"/>
      <w:lvlText w:val="2.2.%1"/>
      <w:lvlJc w:val="left"/>
      <w:pPr>
        <w:ind w:left="360" w:hanging="360"/>
      </w:pPr>
      <w:rPr>
        <w:rFonts w:ascii="Calibri" w:hAnsi="Calibri" w:hint="default"/>
        <w:b/>
        <w:bCs/>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6D965541"/>
    <w:multiLevelType w:val="hybridMultilevel"/>
    <w:tmpl w:val="C0B6932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6" w15:restartNumberingAfterBreak="0">
    <w:nsid w:val="6E230785"/>
    <w:multiLevelType w:val="multilevel"/>
    <w:tmpl w:val="6E230785"/>
    <w:lvl w:ilvl="0">
      <w:start w:val="1"/>
      <w:numFmt w:val="bullet"/>
      <w:pStyle w:val="ItemListinTable"/>
      <w:lvlText w:val=""/>
      <w:lvlJc w:val="left"/>
      <w:pPr>
        <w:tabs>
          <w:tab w:val="left" w:pos="170"/>
        </w:tabs>
        <w:ind w:left="170" w:hanging="170"/>
      </w:pPr>
      <w:rPr>
        <w:rFonts w:ascii="Wingdings" w:eastAsia="SimSun" w:hAnsi="Wingdings" w:hint="default"/>
        <w:b w:val="0"/>
        <w:i w:val="0"/>
        <w:color w:val="auto"/>
        <w:position w:val="3"/>
        <w:sz w:val="13"/>
        <w:szCs w:val="13"/>
      </w:rPr>
    </w:lvl>
    <w:lvl w:ilvl="1">
      <w:start w:val="1"/>
      <w:numFmt w:val="lowerLetter"/>
      <w:pStyle w:val="SubItemStepinTable"/>
      <w:lvlText w:val="%2."/>
      <w:lvlJc w:val="left"/>
      <w:pPr>
        <w:tabs>
          <w:tab w:val="left" w:pos="284"/>
        </w:tabs>
        <w:ind w:left="568" w:hanging="284"/>
      </w:pPr>
      <w:rPr>
        <w:rFonts w:ascii="Times New Roman" w:hAnsi="Times New Roman" w:cs="Book Antiqua" w:hint="default"/>
        <w:b w:val="0"/>
        <w:bCs/>
        <w:i w:val="0"/>
        <w:iCs w:val="0"/>
        <w:sz w:val="21"/>
        <w:szCs w:val="21"/>
        <w:u w:val="none"/>
      </w:rPr>
    </w:lvl>
    <w:lvl w:ilvl="2">
      <w:start w:val="1"/>
      <w:numFmt w:val="bullet"/>
      <w:pStyle w:val="SubItemListinTable"/>
      <w:lvlText w:val="−"/>
      <w:lvlJc w:val="left"/>
      <w:pPr>
        <w:tabs>
          <w:tab w:val="left" w:pos="568"/>
        </w:tabs>
        <w:ind w:left="568" w:hanging="284"/>
      </w:pPr>
      <w:rPr>
        <w:rFonts w:ascii="Times New Roman" w:hAnsi="Times New Roman" w:cs="Times New Roman" w:hint="default"/>
        <w:sz w:val="16"/>
        <w:szCs w:val="16"/>
      </w:rPr>
    </w:lvl>
    <w:lvl w:ilvl="3">
      <w:start w:val="1"/>
      <w:numFmt w:val="decimal"/>
      <w:pStyle w:val="SubItemStepinTableList"/>
      <w:lvlText w:val="%4."/>
      <w:lvlJc w:val="left"/>
      <w:pPr>
        <w:tabs>
          <w:tab w:val="left" w:pos="284"/>
        </w:tabs>
        <w:ind w:left="568" w:hanging="284"/>
      </w:pPr>
      <w:rPr>
        <w:rFonts w:ascii="Times New Roman" w:hAnsi="Times New Roman" w:cs="Book Antiqua" w:hint="default"/>
        <w:b w:val="0"/>
        <w:bCs/>
        <w:i w:val="0"/>
        <w:iCs w:val="0"/>
        <w:sz w:val="21"/>
        <w:szCs w:val="21"/>
        <w:u w:val="none"/>
      </w:rPr>
    </w:lvl>
    <w:lvl w:ilvl="4">
      <w:start w:val="1"/>
      <w:numFmt w:val="bullet"/>
      <w:pStyle w:val="SubItemListinTableStep"/>
      <w:lvlText w:val=""/>
      <w:lvlJc w:val="left"/>
      <w:pPr>
        <w:tabs>
          <w:tab w:val="left" w:pos="568"/>
        </w:tabs>
        <w:ind w:left="568" w:hanging="284"/>
      </w:pPr>
      <w:rPr>
        <w:rFonts w:ascii="Wingdings" w:eastAsia="SimSun" w:hAnsi="Wingdings" w:hint="default"/>
        <w:b w:val="0"/>
        <w:i w:val="0"/>
        <w:color w:val="auto"/>
        <w:position w:val="3"/>
        <w:sz w:val="13"/>
        <w:szCs w:val="13"/>
      </w:rPr>
    </w:lvl>
    <w:lvl w:ilvl="5">
      <w:start w:val="1"/>
      <w:numFmt w:val="decimal"/>
      <w:pStyle w:val="CAUTIONTextStep"/>
      <w:lvlText w:val="%6."/>
      <w:lvlJc w:val="left"/>
      <w:pPr>
        <w:tabs>
          <w:tab w:val="left" w:pos="1985"/>
        </w:tabs>
        <w:ind w:left="1985" w:hanging="284"/>
      </w:pPr>
      <w:rPr>
        <w:rFonts w:ascii="Times New Roman" w:hAnsi="Times New Roman" w:cs="Book Antiqua" w:hint="default"/>
        <w:color w:val="auto"/>
        <w:spacing w:val="0"/>
        <w:w w:val="100"/>
        <w:position w:val="1"/>
        <w:sz w:val="21"/>
        <w:szCs w:val="21"/>
      </w:rPr>
    </w:lvl>
    <w:lvl w:ilvl="6">
      <w:start w:val="1"/>
      <w:numFmt w:val="decimal"/>
      <w:pStyle w:val="NotesTextStep"/>
      <w:lvlText w:val="%7."/>
      <w:lvlJc w:val="left"/>
      <w:pPr>
        <w:tabs>
          <w:tab w:val="left" w:pos="2359"/>
        </w:tabs>
        <w:ind w:left="2359" w:hanging="284"/>
      </w:pPr>
      <w:rPr>
        <w:rFonts w:ascii="Times New Roman" w:hAnsi="Times New Roman" w:cs="Book Antiqua" w:hint="default"/>
        <w:color w:val="auto"/>
        <w:spacing w:val="0"/>
        <w:w w:val="100"/>
        <w:position w:val="1"/>
        <w:sz w:val="18"/>
        <w:szCs w:val="18"/>
      </w:rPr>
    </w:lvl>
    <w:lvl w:ilvl="7">
      <w:start w:val="1"/>
      <w:numFmt w:val="decimal"/>
      <w:pStyle w:val="NotesTextStepinTable"/>
      <w:lvlText w:val="%8."/>
      <w:lvlJc w:val="left"/>
      <w:pPr>
        <w:tabs>
          <w:tab w:val="left" w:pos="454"/>
        </w:tabs>
        <w:ind w:left="454" w:hanging="284"/>
      </w:pPr>
      <w:rPr>
        <w:rFonts w:ascii="Times New Roman" w:hAnsi="Times New Roman" w:cs="Book Antiqua" w:hint="default"/>
        <w:color w:val="auto"/>
        <w:spacing w:val="0"/>
        <w:w w:val="100"/>
        <w:position w:val="1"/>
        <w:sz w:val="18"/>
        <w:szCs w:val="18"/>
      </w:rPr>
    </w:lvl>
    <w:lvl w:ilvl="8">
      <w:start w:val="1"/>
      <w:numFmt w:val="bullet"/>
      <w:lvlText w:val=""/>
      <w:lvlJc w:val="left"/>
      <w:pPr>
        <w:tabs>
          <w:tab w:val="left" w:pos="3780"/>
        </w:tabs>
        <w:ind w:left="3780" w:hanging="420"/>
      </w:pPr>
      <w:rPr>
        <w:rFonts w:ascii="Wingdings" w:hAnsi="Wingdings" w:hint="default"/>
      </w:rPr>
    </w:lvl>
  </w:abstractNum>
  <w:abstractNum w:abstractNumId="87" w15:restartNumberingAfterBreak="0">
    <w:nsid w:val="6E300835"/>
    <w:multiLevelType w:val="multilevel"/>
    <w:tmpl w:val="6E30083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6F8E57D9"/>
    <w:multiLevelType w:val="multilevel"/>
    <w:tmpl w:val="6F8E57D9"/>
    <w:lvl w:ilvl="0">
      <w:start w:val="1"/>
      <w:numFmt w:val="lowerRoman"/>
      <w:lvlText w:val="%1."/>
      <w:lvlJc w:val="right"/>
      <w:pPr>
        <w:ind w:left="1495" w:hanging="360"/>
      </w:pPr>
    </w:lvl>
    <w:lvl w:ilvl="1">
      <w:start w:val="1"/>
      <w:numFmt w:val="lowerLetter"/>
      <w:lvlText w:val="%2."/>
      <w:lvlJc w:val="left"/>
      <w:pPr>
        <w:ind w:left="2215" w:hanging="360"/>
      </w:pPr>
    </w:lvl>
    <w:lvl w:ilvl="2">
      <w:start w:val="1"/>
      <w:numFmt w:val="lowerRoman"/>
      <w:lvlText w:val="%3."/>
      <w:lvlJc w:val="right"/>
      <w:pPr>
        <w:ind w:left="2935" w:hanging="180"/>
      </w:pPr>
    </w:lvl>
    <w:lvl w:ilvl="3">
      <w:start w:val="1"/>
      <w:numFmt w:val="decimal"/>
      <w:lvlText w:val="%4."/>
      <w:lvlJc w:val="left"/>
      <w:pPr>
        <w:ind w:left="3655" w:hanging="360"/>
      </w:pPr>
    </w:lvl>
    <w:lvl w:ilvl="4">
      <w:start w:val="1"/>
      <w:numFmt w:val="lowerLetter"/>
      <w:lvlText w:val="%5."/>
      <w:lvlJc w:val="left"/>
      <w:pPr>
        <w:ind w:left="4375" w:hanging="360"/>
      </w:pPr>
    </w:lvl>
    <w:lvl w:ilvl="5">
      <w:start w:val="1"/>
      <w:numFmt w:val="lowerRoman"/>
      <w:lvlText w:val="%6."/>
      <w:lvlJc w:val="right"/>
      <w:pPr>
        <w:ind w:left="5095" w:hanging="180"/>
      </w:pPr>
    </w:lvl>
    <w:lvl w:ilvl="6">
      <w:start w:val="1"/>
      <w:numFmt w:val="decimal"/>
      <w:lvlText w:val="%7."/>
      <w:lvlJc w:val="left"/>
      <w:pPr>
        <w:ind w:left="5815" w:hanging="360"/>
      </w:pPr>
    </w:lvl>
    <w:lvl w:ilvl="7">
      <w:start w:val="1"/>
      <w:numFmt w:val="lowerLetter"/>
      <w:lvlText w:val="%8."/>
      <w:lvlJc w:val="left"/>
      <w:pPr>
        <w:ind w:left="6535" w:hanging="360"/>
      </w:pPr>
    </w:lvl>
    <w:lvl w:ilvl="8">
      <w:start w:val="1"/>
      <w:numFmt w:val="lowerRoman"/>
      <w:lvlText w:val="%9."/>
      <w:lvlJc w:val="right"/>
      <w:pPr>
        <w:ind w:left="7255" w:hanging="180"/>
      </w:pPr>
    </w:lvl>
  </w:abstractNum>
  <w:abstractNum w:abstractNumId="89" w15:restartNumberingAfterBreak="0">
    <w:nsid w:val="71CB3B9F"/>
    <w:multiLevelType w:val="multilevel"/>
    <w:tmpl w:val="71CB3B9F"/>
    <w:lvl w:ilvl="0">
      <w:start w:val="1"/>
      <w:numFmt w:val="bullet"/>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90" w15:restartNumberingAfterBreak="0">
    <w:nsid w:val="73E862E5"/>
    <w:multiLevelType w:val="multilevel"/>
    <w:tmpl w:val="4830F0D2"/>
    <w:lvl w:ilvl="0">
      <w:start w:val="1"/>
      <w:numFmt w:val="decimal"/>
      <w:lvlText w:val="%1."/>
      <w:lvlJc w:val="left"/>
      <w:pPr>
        <w:ind w:left="1080" w:hanging="360"/>
      </w:pPr>
      <w:rPr>
        <w:rFonts w:hint="default"/>
        <w:lang w:val="en-GB"/>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91" w15:restartNumberingAfterBreak="0">
    <w:nsid w:val="77D327D9"/>
    <w:multiLevelType w:val="multilevel"/>
    <w:tmpl w:val="77D327D9"/>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2" w15:restartNumberingAfterBreak="0">
    <w:nsid w:val="7ACC40DC"/>
    <w:multiLevelType w:val="hybridMultilevel"/>
    <w:tmpl w:val="51F210C2"/>
    <w:lvl w:ilvl="0" w:tplc="0408001B">
      <w:start w:val="1"/>
      <w:numFmt w:val="lowerRoman"/>
      <w:lvlText w:val="%1."/>
      <w:lvlJc w:val="right"/>
      <w:pPr>
        <w:ind w:left="1495" w:hanging="360"/>
      </w:pPr>
    </w:lvl>
    <w:lvl w:ilvl="1" w:tplc="04080019">
      <w:start w:val="1"/>
      <w:numFmt w:val="lowerLetter"/>
      <w:lvlText w:val="%2."/>
      <w:lvlJc w:val="left"/>
      <w:pPr>
        <w:ind w:left="2215" w:hanging="360"/>
      </w:pPr>
    </w:lvl>
    <w:lvl w:ilvl="2" w:tplc="0408001B" w:tentative="1">
      <w:start w:val="1"/>
      <w:numFmt w:val="lowerRoman"/>
      <w:lvlText w:val="%3."/>
      <w:lvlJc w:val="right"/>
      <w:pPr>
        <w:ind w:left="2935" w:hanging="180"/>
      </w:pPr>
    </w:lvl>
    <w:lvl w:ilvl="3" w:tplc="0408000F" w:tentative="1">
      <w:start w:val="1"/>
      <w:numFmt w:val="decimal"/>
      <w:lvlText w:val="%4."/>
      <w:lvlJc w:val="left"/>
      <w:pPr>
        <w:ind w:left="3655" w:hanging="360"/>
      </w:pPr>
    </w:lvl>
    <w:lvl w:ilvl="4" w:tplc="04080019" w:tentative="1">
      <w:start w:val="1"/>
      <w:numFmt w:val="lowerLetter"/>
      <w:lvlText w:val="%5."/>
      <w:lvlJc w:val="left"/>
      <w:pPr>
        <w:ind w:left="4375" w:hanging="360"/>
      </w:pPr>
    </w:lvl>
    <w:lvl w:ilvl="5" w:tplc="0408001B" w:tentative="1">
      <w:start w:val="1"/>
      <w:numFmt w:val="lowerRoman"/>
      <w:lvlText w:val="%6."/>
      <w:lvlJc w:val="right"/>
      <w:pPr>
        <w:ind w:left="5095" w:hanging="180"/>
      </w:pPr>
    </w:lvl>
    <w:lvl w:ilvl="6" w:tplc="0408000F" w:tentative="1">
      <w:start w:val="1"/>
      <w:numFmt w:val="decimal"/>
      <w:lvlText w:val="%7."/>
      <w:lvlJc w:val="left"/>
      <w:pPr>
        <w:ind w:left="5815" w:hanging="360"/>
      </w:pPr>
    </w:lvl>
    <w:lvl w:ilvl="7" w:tplc="04080019" w:tentative="1">
      <w:start w:val="1"/>
      <w:numFmt w:val="lowerLetter"/>
      <w:lvlText w:val="%8."/>
      <w:lvlJc w:val="left"/>
      <w:pPr>
        <w:ind w:left="6535" w:hanging="360"/>
      </w:pPr>
    </w:lvl>
    <w:lvl w:ilvl="8" w:tplc="0408001B" w:tentative="1">
      <w:start w:val="1"/>
      <w:numFmt w:val="lowerRoman"/>
      <w:lvlText w:val="%9."/>
      <w:lvlJc w:val="right"/>
      <w:pPr>
        <w:ind w:left="7255" w:hanging="180"/>
      </w:pPr>
    </w:lvl>
  </w:abstractNum>
  <w:abstractNum w:abstractNumId="93" w15:restartNumberingAfterBreak="0">
    <w:nsid w:val="7ADC1D8D"/>
    <w:multiLevelType w:val="hybridMultilevel"/>
    <w:tmpl w:val="AED0E2EC"/>
    <w:lvl w:ilvl="0" w:tplc="AC8AA35E">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4" w15:restartNumberingAfterBreak="0">
    <w:nsid w:val="7B4601B4"/>
    <w:multiLevelType w:val="multilevel"/>
    <w:tmpl w:val="7B4601B4"/>
    <w:lvl w:ilvl="0">
      <w:start w:val="1"/>
      <w:numFmt w:val="decimal"/>
      <w:lvlText w:val="%1."/>
      <w:lvlJc w:val="left"/>
      <w:pPr>
        <w:ind w:left="425" w:hanging="425"/>
      </w:pPr>
      <w:rPr>
        <w:color w:val="auto"/>
      </w:rPr>
    </w:lvl>
    <w:lvl w:ilvl="1">
      <w:start w:val="1"/>
      <w:numFmt w:val="decimal"/>
      <w:lvlText w:val="%1.%2."/>
      <w:lvlJc w:val="left"/>
      <w:pPr>
        <w:ind w:left="709" w:hanging="567"/>
      </w:pPr>
      <w:rPr>
        <w:color w:val="auto"/>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5" w15:restartNumberingAfterBreak="0">
    <w:nsid w:val="7EC05633"/>
    <w:multiLevelType w:val="hybridMultilevel"/>
    <w:tmpl w:val="A224E44C"/>
    <w:lvl w:ilvl="0" w:tplc="66E288A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2"/>
  </w:num>
  <w:num w:numId="2">
    <w:abstractNumId w:val="40"/>
  </w:num>
  <w:num w:numId="3">
    <w:abstractNumId w:val="84"/>
  </w:num>
  <w:num w:numId="4">
    <w:abstractNumId w:val="16"/>
  </w:num>
  <w:num w:numId="5">
    <w:abstractNumId w:val="9"/>
  </w:num>
  <w:num w:numId="6">
    <w:abstractNumId w:val="0"/>
  </w:num>
  <w:num w:numId="7">
    <w:abstractNumId w:val="59"/>
  </w:num>
  <w:num w:numId="8">
    <w:abstractNumId w:val="20"/>
  </w:num>
  <w:num w:numId="9">
    <w:abstractNumId w:val="10"/>
  </w:num>
  <w:num w:numId="10">
    <w:abstractNumId w:val="55"/>
    <w:lvlOverride w:ilvl="0">
      <w:startOverride w:val="1"/>
    </w:lvlOverride>
  </w:num>
  <w:num w:numId="11">
    <w:abstractNumId w:val="86"/>
  </w:num>
  <w:num w:numId="12">
    <w:abstractNumId w:val="51"/>
  </w:num>
  <w:num w:numId="13">
    <w:abstractNumId w:val="60"/>
  </w:num>
  <w:num w:numId="14">
    <w:abstractNumId w:val="17"/>
  </w:num>
  <w:num w:numId="15">
    <w:abstractNumId w:val="83"/>
  </w:num>
  <w:num w:numId="16">
    <w:abstractNumId w:val="91"/>
  </w:num>
  <w:num w:numId="17">
    <w:abstractNumId w:val="45"/>
  </w:num>
  <w:num w:numId="18">
    <w:abstractNumId w:val="88"/>
  </w:num>
  <w:num w:numId="19">
    <w:abstractNumId w:val="8"/>
  </w:num>
  <w:num w:numId="20">
    <w:abstractNumId w:val="35"/>
  </w:num>
  <w:num w:numId="21">
    <w:abstractNumId w:val="94"/>
  </w:num>
  <w:num w:numId="22">
    <w:abstractNumId w:val="2"/>
  </w:num>
  <w:num w:numId="23">
    <w:abstractNumId w:val="14"/>
  </w:num>
  <w:num w:numId="24">
    <w:abstractNumId w:val="87"/>
  </w:num>
  <w:num w:numId="25">
    <w:abstractNumId w:val="4"/>
  </w:num>
  <w:num w:numId="26">
    <w:abstractNumId w:val="89"/>
  </w:num>
  <w:num w:numId="27">
    <w:abstractNumId w:val="54"/>
  </w:num>
  <w:num w:numId="28">
    <w:abstractNumId w:val="71"/>
  </w:num>
  <w:num w:numId="29">
    <w:abstractNumId w:val="74"/>
  </w:num>
  <w:num w:numId="30">
    <w:abstractNumId w:val="3"/>
  </w:num>
  <w:num w:numId="31">
    <w:abstractNumId w:val="66"/>
  </w:num>
  <w:num w:numId="32">
    <w:abstractNumId w:val="25"/>
  </w:num>
  <w:num w:numId="33">
    <w:abstractNumId w:val="7"/>
  </w:num>
  <w:num w:numId="34">
    <w:abstractNumId w:val="78"/>
  </w:num>
  <w:num w:numId="35">
    <w:abstractNumId w:val="57"/>
  </w:num>
  <w:num w:numId="36">
    <w:abstractNumId w:val="41"/>
  </w:num>
  <w:num w:numId="37">
    <w:abstractNumId w:val="28"/>
  </w:num>
  <w:num w:numId="38">
    <w:abstractNumId w:val="29"/>
  </w:num>
  <w:num w:numId="39">
    <w:abstractNumId w:val="24"/>
  </w:num>
  <w:num w:numId="40">
    <w:abstractNumId w:val="53"/>
  </w:num>
  <w:num w:numId="41">
    <w:abstractNumId w:val="75"/>
  </w:num>
  <w:num w:numId="42">
    <w:abstractNumId w:val="44"/>
  </w:num>
  <w:num w:numId="43">
    <w:abstractNumId w:val="77"/>
  </w:num>
  <w:num w:numId="44">
    <w:abstractNumId w:val="32"/>
  </w:num>
  <w:num w:numId="45">
    <w:abstractNumId w:val="72"/>
  </w:num>
  <w:num w:numId="46">
    <w:abstractNumId w:val="46"/>
  </w:num>
  <w:num w:numId="47">
    <w:abstractNumId w:val="62"/>
  </w:num>
  <w:num w:numId="48">
    <w:abstractNumId w:val="37"/>
  </w:num>
  <w:num w:numId="49">
    <w:abstractNumId w:val="6"/>
  </w:num>
  <w:num w:numId="50">
    <w:abstractNumId w:val="95"/>
  </w:num>
  <w:num w:numId="51">
    <w:abstractNumId w:val="79"/>
  </w:num>
  <w:num w:numId="52">
    <w:abstractNumId w:val="26"/>
  </w:num>
  <w:num w:numId="53">
    <w:abstractNumId w:val="48"/>
  </w:num>
  <w:num w:numId="54">
    <w:abstractNumId w:val="69"/>
  </w:num>
  <w:num w:numId="55">
    <w:abstractNumId w:val="93"/>
  </w:num>
  <w:num w:numId="56">
    <w:abstractNumId w:val="73"/>
  </w:num>
  <w:num w:numId="57">
    <w:abstractNumId w:val="67"/>
  </w:num>
  <w:num w:numId="58">
    <w:abstractNumId w:val="50"/>
  </w:num>
  <w:num w:numId="59">
    <w:abstractNumId w:val="70"/>
  </w:num>
  <w:num w:numId="60">
    <w:abstractNumId w:val="61"/>
  </w:num>
  <w:num w:numId="61">
    <w:abstractNumId w:val="33"/>
  </w:num>
  <w:num w:numId="62">
    <w:abstractNumId w:val="15"/>
  </w:num>
  <w:num w:numId="63">
    <w:abstractNumId w:val="5"/>
  </w:num>
  <w:num w:numId="64">
    <w:abstractNumId w:val="19"/>
  </w:num>
  <w:num w:numId="65">
    <w:abstractNumId w:val="80"/>
  </w:num>
  <w:num w:numId="66">
    <w:abstractNumId w:val="12"/>
  </w:num>
  <w:num w:numId="67">
    <w:abstractNumId w:val="36"/>
  </w:num>
  <w:num w:numId="68">
    <w:abstractNumId w:val="92"/>
  </w:num>
  <w:num w:numId="6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2"/>
  </w:num>
  <w:num w:numId="72">
    <w:abstractNumId w:val="23"/>
  </w:num>
  <w:num w:numId="73">
    <w:abstractNumId w:val="38"/>
  </w:num>
  <w:num w:numId="74">
    <w:abstractNumId w:val="40"/>
    <w:lvlOverride w:ilvl="0">
      <w:startOverride w:val="1"/>
    </w:lvlOverride>
  </w:num>
  <w:num w:numId="75">
    <w:abstractNumId w:val="81"/>
  </w:num>
  <w:num w:numId="76">
    <w:abstractNumId w:val="18"/>
  </w:num>
  <w:num w:numId="77">
    <w:abstractNumId w:val="40"/>
    <w:lvlOverride w:ilvl="0">
      <w:startOverride w:val="1"/>
    </w:lvlOverride>
  </w:num>
  <w:num w:numId="78">
    <w:abstractNumId w:val="22"/>
    <w:lvlOverride w:ilvl="0">
      <w:startOverride w:val="1"/>
    </w:lvlOverride>
    <w:lvlOverride w:ilvl="1">
      <w:startOverride w:val="8"/>
    </w:lvlOverride>
  </w:num>
  <w:num w:numId="79">
    <w:abstractNumId w:val="65"/>
  </w:num>
  <w:num w:numId="80">
    <w:abstractNumId w:val="22"/>
    <w:lvlOverride w:ilvl="0">
      <w:startOverride w:val="1"/>
    </w:lvlOverride>
    <w:lvlOverride w:ilvl="1">
      <w:startOverride w:val="7"/>
    </w:lvlOverride>
  </w:num>
  <w:num w:numId="81">
    <w:abstractNumId w:val="56"/>
  </w:num>
  <w:num w:numId="82">
    <w:abstractNumId w:val="34"/>
  </w:num>
  <w:num w:numId="83">
    <w:abstractNumId w:val="43"/>
  </w:num>
  <w:num w:numId="84">
    <w:abstractNumId w:val="82"/>
  </w:num>
  <w:num w:numId="85">
    <w:abstractNumId w:val="39"/>
  </w:num>
  <w:num w:numId="86">
    <w:abstractNumId w:val="30"/>
  </w:num>
  <w:num w:numId="87">
    <w:abstractNumId w:val="90"/>
  </w:num>
  <w:num w:numId="88">
    <w:abstractNumId w:val="68"/>
  </w:num>
  <w:num w:numId="89">
    <w:abstractNumId w:val="47"/>
  </w:num>
  <w:num w:numId="9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
  </w:num>
  <w:num w:numId="92">
    <w:abstractNumId w:val="49"/>
  </w:num>
  <w:num w:numId="93">
    <w:abstractNumId w:val="13"/>
  </w:num>
  <w:num w:numId="94">
    <w:abstractNumId w:val="85"/>
  </w:num>
  <w:num w:numId="95">
    <w:abstractNumId w:val="27"/>
  </w:num>
  <w:num w:numId="96">
    <w:abstractNumId w:val="21"/>
  </w:num>
  <w:num w:numId="97">
    <w:abstractNumId w:val="42"/>
  </w:num>
  <w:num w:numId="98">
    <w:abstractNumId w:val="64"/>
  </w:num>
  <w:num w:numId="99">
    <w:abstractNumId w:val="11"/>
  </w:num>
  <w:num w:numId="100">
    <w:abstractNumId w:val="76"/>
  </w:num>
  <w:num w:numId="101">
    <w:abstractNumId w:val="22"/>
    <w:lvlOverride w:ilvl="0">
      <w:startOverride w:val="2"/>
    </w:lvlOverride>
    <w:lvlOverride w:ilvl="1">
      <w:startOverride w:val="1"/>
    </w:lvlOverride>
  </w:num>
  <w:num w:numId="102">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22"/>
    <w:lvlOverride w:ilvl="0">
      <w:startOverride w:val="2"/>
    </w:lvlOverride>
    <w:lvlOverride w:ilvl="1">
      <w:startOverride w:val="1"/>
    </w:lvlOverride>
  </w:num>
  <w:num w:numId="104">
    <w:abstractNumId w:val="31"/>
  </w:num>
  <w:num w:numId="105">
    <w:abstractNumId w:val="58"/>
  </w:num>
  <w:num w:numId="106">
    <w:abstractNumId w:val="40"/>
  </w:num>
  <w:num w:numId="107">
    <w:abstractNumId w:val="40"/>
  </w:num>
  <w:num w:numId="108">
    <w:abstractNumId w:val="40"/>
  </w:num>
  <w:num w:numId="109">
    <w:abstractNumId w:val="40"/>
  </w:num>
  <w:num w:numId="110">
    <w:abstractNumId w:val="40"/>
  </w:num>
  <w:num w:numId="111">
    <w:abstractNumId w:val="40"/>
  </w:num>
  <w:num w:numId="112">
    <w:abstractNumId w:val="63"/>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6CE"/>
    <w:rsid w:val="0000145B"/>
    <w:rsid w:val="000032A0"/>
    <w:rsid w:val="00007A03"/>
    <w:rsid w:val="000100EC"/>
    <w:rsid w:val="00010D2E"/>
    <w:rsid w:val="0001261A"/>
    <w:rsid w:val="00012A28"/>
    <w:rsid w:val="00012CBC"/>
    <w:rsid w:val="00014CB6"/>
    <w:rsid w:val="00014E92"/>
    <w:rsid w:val="00020F4A"/>
    <w:rsid w:val="00023775"/>
    <w:rsid w:val="0002428A"/>
    <w:rsid w:val="00024BF9"/>
    <w:rsid w:val="00025BB5"/>
    <w:rsid w:val="00027109"/>
    <w:rsid w:val="00027387"/>
    <w:rsid w:val="00032F2B"/>
    <w:rsid w:val="000332D1"/>
    <w:rsid w:val="00034092"/>
    <w:rsid w:val="00042476"/>
    <w:rsid w:val="00042AEE"/>
    <w:rsid w:val="00044BB6"/>
    <w:rsid w:val="00045440"/>
    <w:rsid w:val="00045AD0"/>
    <w:rsid w:val="00045D15"/>
    <w:rsid w:val="000461D8"/>
    <w:rsid w:val="00050414"/>
    <w:rsid w:val="00050998"/>
    <w:rsid w:val="000509FD"/>
    <w:rsid w:val="00051CD9"/>
    <w:rsid w:val="000522A0"/>
    <w:rsid w:val="00053435"/>
    <w:rsid w:val="000541F6"/>
    <w:rsid w:val="0005647E"/>
    <w:rsid w:val="00060B20"/>
    <w:rsid w:val="00061146"/>
    <w:rsid w:val="00061C7F"/>
    <w:rsid w:val="00065CF7"/>
    <w:rsid w:val="0006629E"/>
    <w:rsid w:val="00066678"/>
    <w:rsid w:val="000677ED"/>
    <w:rsid w:val="00067FC1"/>
    <w:rsid w:val="0007122C"/>
    <w:rsid w:val="00071788"/>
    <w:rsid w:val="00075FE2"/>
    <w:rsid w:val="00076E84"/>
    <w:rsid w:val="00077589"/>
    <w:rsid w:val="00077DCF"/>
    <w:rsid w:val="00080BAE"/>
    <w:rsid w:val="00082322"/>
    <w:rsid w:val="000829E9"/>
    <w:rsid w:val="00083045"/>
    <w:rsid w:val="0008330B"/>
    <w:rsid w:val="00083621"/>
    <w:rsid w:val="000843C9"/>
    <w:rsid w:val="00086379"/>
    <w:rsid w:val="00086523"/>
    <w:rsid w:val="00086A36"/>
    <w:rsid w:val="00087A10"/>
    <w:rsid w:val="0009037D"/>
    <w:rsid w:val="00091791"/>
    <w:rsid w:val="0009244E"/>
    <w:rsid w:val="00092AA7"/>
    <w:rsid w:val="00093460"/>
    <w:rsid w:val="0009418B"/>
    <w:rsid w:val="00094FAA"/>
    <w:rsid w:val="000975E5"/>
    <w:rsid w:val="000A043D"/>
    <w:rsid w:val="000A0D2D"/>
    <w:rsid w:val="000A12EC"/>
    <w:rsid w:val="000A2988"/>
    <w:rsid w:val="000A2FE5"/>
    <w:rsid w:val="000A4BF4"/>
    <w:rsid w:val="000A4CA6"/>
    <w:rsid w:val="000A4ED7"/>
    <w:rsid w:val="000A64B9"/>
    <w:rsid w:val="000A6E9D"/>
    <w:rsid w:val="000A7AC7"/>
    <w:rsid w:val="000A7B75"/>
    <w:rsid w:val="000B0813"/>
    <w:rsid w:val="000B3F6C"/>
    <w:rsid w:val="000B4670"/>
    <w:rsid w:val="000B474F"/>
    <w:rsid w:val="000B5ED7"/>
    <w:rsid w:val="000B611E"/>
    <w:rsid w:val="000B73A9"/>
    <w:rsid w:val="000C1133"/>
    <w:rsid w:val="000C1460"/>
    <w:rsid w:val="000C194D"/>
    <w:rsid w:val="000C1F8B"/>
    <w:rsid w:val="000C2464"/>
    <w:rsid w:val="000C2C26"/>
    <w:rsid w:val="000C30EA"/>
    <w:rsid w:val="000C3F87"/>
    <w:rsid w:val="000C3F8B"/>
    <w:rsid w:val="000C505A"/>
    <w:rsid w:val="000C57A2"/>
    <w:rsid w:val="000D02B7"/>
    <w:rsid w:val="000D135A"/>
    <w:rsid w:val="000D2935"/>
    <w:rsid w:val="000D4764"/>
    <w:rsid w:val="000D57C4"/>
    <w:rsid w:val="000D79F3"/>
    <w:rsid w:val="000D7EE5"/>
    <w:rsid w:val="000E0601"/>
    <w:rsid w:val="000E1C57"/>
    <w:rsid w:val="000E2E5D"/>
    <w:rsid w:val="000E6914"/>
    <w:rsid w:val="000E6DEC"/>
    <w:rsid w:val="000F0785"/>
    <w:rsid w:val="000F1377"/>
    <w:rsid w:val="000F18A2"/>
    <w:rsid w:val="000F1C34"/>
    <w:rsid w:val="000F2183"/>
    <w:rsid w:val="000F248B"/>
    <w:rsid w:val="000F32A3"/>
    <w:rsid w:val="000F5493"/>
    <w:rsid w:val="000F554F"/>
    <w:rsid w:val="00100845"/>
    <w:rsid w:val="00102073"/>
    <w:rsid w:val="001029D3"/>
    <w:rsid w:val="00103020"/>
    <w:rsid w:val="00104138"/>
    <w:rsid w:val="001051E3"/>
    <w:rsid w:val="0010648C"/>
    <w:rsid w:val="00110F42"/>
    <w:rsid w:val="0011307D"/>
    <w:rsid w:val="00113240"/>
    <w:rsid w:val="001132D0"/>
    <w:rsid w:val="00113D92"/>
    <w:rsid w:val="0011481D"/>
    <w:rsid w:val="001176FC"/>
    <w:rsid w:val="0012052B"/>
    <w:rsid w:val="0012069A"/>
    <w:rsid w:val="00120A7D"/>
    <w:rsid w:val="00121F3B"/>
    <w:rsid w:val="00122352"/>
    <w:rsid w:val="00125D16"/>
    <w:rsid w:val="001267C5"/>
    <w:rsid w:val="001307B5"/>
    <w:rsid w:val="00130FBC"/>
    <w:rsid w:val="0013134C"/>
    <w:rsid w:val="001322DA"/>
    <w:rsid w:val="00132C41"/>
    <w:rsid w:val="00133A2E"/>
    <w:rsid w:val="0013796E"/>
    <w:rsid w:val="00140219"/>
    <w:rsid w:val="0014161F"/>
    <w:rsid w:val="00141F9C"/>
    <w:rsid w:val="0014442B"/>
    <w:rsid w:val="00145D53"/>
    <w:rsid w:val="00146B70"/>
    <w:rsid w:val="00146F98"/>
    <w:rsid w:val="0015012B"/>
    <w:rsid w:val="00150A47"/>
    <w:rsid w:val="00152E28"/>
    <w:rsid w:val="001550D7"/>
    <w:rsid w:val="0015592F"/>
    <w:rsid w:val="00156168"/>
    <w:rsid w:val="00161034"/>
    <w:rsid w:val="00161F48"/>
    <w:rsid w:val="0016398A"/>
    <w:rsid w:val="00166146"/>
    <w:rsid w:val="00166245"/>
    <w:rsid w:val="00166911"/>
    <w:rsid w:val="00167787"/>
    <w:rsid w:val="00167B8A"/>
    <w:rsid w:val="00172457"/>
    <w:rsid w:val="00173822"/>
    <w:rsid w:val="00174994"/>
    <w:rsid w:val="001776E3"/>
    <w:rsid w:val="00180920"/>
    <w:rsid w:val="00183DFE"/>
    <w:rsid w:val="0018455C"/>
    <w:rsid w:val="00185798"/>
    <w:rsid w:val="00186755"/>
    <w:rsid w:val="00187465"/>
    <w:rsid w:val="00190648"/>
    <w:rsid w:val="00190FD5"/>
    <w:rsid w:val="00192ACD"/>
    <w:rsid w:val="00193C3D"/>
    <w:rsid w:val="0019670C"/>
    <w:rsid w:val="00196843"/>
    <w:rsid w:val="00197263"/>
    <w:rsid w:val="001A219F"/>
    <w:rsid w:val="001A2919"/>
    <w:rsid w:val="001A2C98"/>
    <w:rsid w:val="001A3DC9"/>
    <w:rsid w:val="001A4061"/>
    <w:rsid w:val="001A5034"/>
    <w:rsid w:val="001A52FA"/>
    <w:rsid w:val="001B0579"/>
    <w:rsid w:val="001B0591"/>
    <w:rsid w:val="001B0CDF"/>
    <w:rsid w:val="001B1088"/>
    <w:rsid w:val="001B27E9"/>
    <w:rsid w:val="001B46B4"/>
    <w:rsid w:val="001B4A94"/>
    <w:rsid w:val="001B4F47"/>
    <w:rsid w:val="001B6141"/>
    <w:rsid w:val="001B705F"/>
    <w:rsid w:val="001C1BFC"/>
    <w:rsid w:val="001C3F00"/>
    <w:rsid w:val="001C5B20"/>
    <w:rsid w:val="001C5B66"/>
    <w:rsid w:val="001C6303"/>
    <w:rsid w:val="001D0C3B"/>
    <w:rsid w:val="001D28CA"/>
    <w:rsid w:val="001D2F87"/>
    <w:rsid w:val="001D4466"/>
    <w:rsid w:val="001D4C8F"/>
    <w:rsid w:val="001D6492"/>
    <w:rsid w:val="001D6579"/>
    <w:rsid w:val="001D6D54"/>
    <w:rsid w:val="001E00A0"/>
    <w:rsid w:val="001E080B"/>
    <w:rsid w:val="001E1D03"/>
    <w:rsid w:val="001E332C"/>
    <w:rsid w:val="001E36FA"/>
    <w:rsid w:val="001E3A54"/>
    <w:rsid w:val="001E4124"/>
    <w:rsid w:val="001E4904"/>
    <w:rsid w:val="001E4EAF"/>
    <w:rsid w:val="001E593A"/>
    <w:rsid w:val="001E6A55"/>
    <w:rsid w:val="001F0907"/>
    <w:rsid w:val="001F2561"/>
    <w:rsid w:val="001F3117"/>
    <w:rsid w:val="001F500D"/>
    <w:rsid w:val="001F5063"/>
    <w:rsid w:val="001F55F5"/>
    <w:rsid w:val="001F601A"/>
    <w:rsid w:val="00201247"/>
    <w:rsid w:val="00201759"/>
    <w:rsid w:val="0020687B"/>
    <w:rsid w:val="002070FA"/>
    <w:rsid w:val="0020729F"/>
    <w:rsid w:val="00207615"/>
    <w:rsid w:val="00210070"/>
    <w:rsid w:val="00211798"/>
    <w:rsid w:val="00211B66"/>
    <w:rsid w:val="00221617"/>
    <w:rsid w:val="002222D7"/>
    <w:rsid w:val="00224065"/>
    <w:rsid w:val="00225C28"/>
    <w:rsid w:val="00226771"/>
    <w:rsid w:val="0023044B"/>
    <w:rsid w:val="00230742"/>
    <w:rsid w:val="002309F8"/>
    <w:rsid w:val="002319AF"/>
    <w:rsid w:val="0023535E"/>
    <w:rsid w:val="00237183"/>
    <w:rsid w:val="002378DA"/>
    <w:rsid w:val="00237C53"/>
    <w:rsid w:val="00241847"/>
    <w:rsid w:val="00242600"/>
    <w:rsid w:val="00242650"/>
    <w:rsid w:val="00243025"/>
    <w:rsid w:val="002436F4"/>
    <w:rsid w:val="002504EB"/>
    <w:rsid w:val="002508FA"/>
    <w:rsid w:val="00251D68"/>
    <w:rsid w:val="002532E4"/>
    <w:rsid w:val="0025382C"/>
    <w:rsid w:val="00255B7C"/>
    <w:rsid w:val="002574B8"/>
    <w:rsid w:val="00261093"/>
    <w:rsid w:val="00261480"/>
    <w:rsid w:val="0026453A"/>
    <w:rsid w:val="002660F4"/>
    <w:rsid w:val="0026669A"/>
    <w:rsid w:val="002670CD"/>
    <w:rsid w:val="002674AD"/>
    <w:rsid w:val="002704BD"/>
    <w:rsid w:val="0027170F"/>
    <w:rsid w:val="00272A6E"/>
    <w:rsid w:val="00272CC3"/>
    <w:rsid w:val="00274444"/>
    <w:rsid w:val="00274D1D"/>
    <w:rsid w:val="0027715C"/>
    <w:rsid w:val="00277179"/>
    <w:rsid w:val="0027749B"/>
    <w:rsid w:val="002776DC"/>
    <w:rsid w:val="002805D5"/>
    <w:rsid w:val="002809A6"/>
    <w:rsid w:val="002859D2"/>
    <w:rsid w:val="00286BFC"/>
    <w:rsid w:val="00290267"/>
    <w:rsid w:val="00295EF0"/>
    <w:rsid w:val="00296066"/>
    <w:rsid w:val="0029680E"/>
    <w:rsid w:val="002974A1"/>
    <w:rsid w:val="002A0B76"/>
    <w:rsid w:val="002A2293"/>
    <w:rsid w:val="002A30C3"/>
    <w:rsid w:val="002A4F54"/>
    <w:rsid w:val="002A6698"/>
    <w:rsid w:val="002A684E"/>
    <w:rsid w:val="002A7E23"/>
    <w:rsid w:val="002B0D5C"/>
    <w:rsid w:val="002B2591"/>
    <w:rsid w:val="002B399C"/>
    <w:rsid w:val="002B4F20"/>
    <w:rsid w:val="002B50A6"/>
    <w:rsid w:val="002B5F24"/>
    <w:rsid w:val="002B6AA1"/>
    <w:rsid w:val="002C0A76"/>
    <w:rsid w:val="002C155E"/>
    <w:rsid w:val="002C18CF"/>
    <w:rsid w:val="002C1AD5"/>
    <w:rsid w:val="002C2071"/>
    <w:rsid w:val="002C3933"/>
    <w:rsid w:val="002C438E"/>
    <w:rsid w:val="002C4BCB"/>
    <w:rsid w:val="002C6E36"/>
    <w:rsid w:val="002C768F"/>
    <w:rsid w:val="002D0906"/>
    <w:rsid w:val="002D18E9"/>
    <w:rsid w:val="002D19D3"/>
    <w:rsid w:val="002D1C18"/>
    <w:rsid w:val="002D20B7"/>
    <w:rsid w:val="002D4258"/>
    <w:rsid w:val="002D46F4"/>
    <w:rsid w:val="002D4D3B"/>
    <w:rsid w:val="002D66D8"/>
    <w:rsid w:val="002E0A74"/>
    <w:rsid w:val="002E0C34"/>
    <w:rsid w:val="002E4057"/>
    <w:rsid w:val="002E5848"/>
    <w:rsid w:val="002E611B"/>
    <w:rsid w:val="002F1C84"/>
    <w:rsid w:val="002F25E7"/>
    <w:rsid w:val="002F352C"/>
    <w:rsid w:val="002F3D74"/>
    <w:rsid w:val="002F4E7A"/>
    <w:rsid w:val="002F5727"/>
    <w:rsid w:val="002F7C93"/>
    <w:rsid w:val="003005B7"/>
    <w:rsid w:val="00300F3F"/>
    <w:rsid w:val="0030133B"/>
    <w:rsid w:val="00301CC5"/>
    <w:rsid w:val="00302735"/>
    <w:rsid w:val="00303D45"/>
    <w:rsid w:val="00305494"/>
    <w:rsid w:val="00305FF4"/>
    <w:rsid w:val="00306C36"/>
    <w:rsid w:val="00310AF8"/>
    <w:rsid w:val="0031120C"/>
    <w:rsid w:val="00311296"/>
    <w:rsid w:val="00311463"/>
    <w:rsid w:val="00312945"/>
    <w:rsid w:val="00314EEE"/>
    <w:rsid w:val="00315D42"/>
    <w:rsid w:val="0031632F"/>
    <w:rsid w:val="00316A45"/>
    <w:rsid w:val="00321CD9"/>
    <w:rsid w:val="00321F46"/>
    <w:rsid w:val="0032236E"/>
    <w:rsid w:val="00323A86"/>
    <w:rsid w:val="00325F1C"/>
    <w:rsid w:val="00326AB8"/>
    <w:rsid w:val="003270DF"/>
    <w:rsid w:val="00327A71"/>
    <w:rsid w:val="0033046B"/>
    <w:rsid w:val="003308A3"/>
    <w:rsid w:val="00330B46"/>
    <w:rsid w:val="0033127F"/>
    <w:rsid w:val="00331DA9"/>
    <w:rsid w:val="00332092"/>
    <w:rsid w:val="003413DA"/>
    <w:rsid w:val="003414AF"/>
    <w:rsid w:val="00343385"/>
    <w:rsid w:val="00343474"/>
    <w:rsid w:val="0034387A"/>
    <w:rsid w:val="00343B6A"/>
    <w:rsid w:val="00343C03"/>
    <w:rsid w:val="0034500C"/>
    <w:rsid w:val="00346A5D"/>
    <w:rsid w:val="00346F56"/>
    <w:rsid w:val="00347F27"/>
    <w:rsid w:val="00354B48"/>
    <w:rsid w:val="00354DC4"/>
    <w:rsid w:val="00361E0C"/>
    <w:rsid w:val="00362189"/>
    <w:rsid w:val="003645CD"/>
    <w:rsid w:val="003648C0"/>
    <w:rsid w:val="00364F09"/>
    <w:rsid w:val="003650B1"/>
    <w:rsid w:val="003664A4"/>
    <w:rsid w:val="003670E7"/>
    <w:rsid w:val="00367132"/>
    <w:rsid w:val="0036787D"/>
    <w:rsid w:val="003707D0"/>
    <w:rsid w:val="003730AB"/>
    <w:rsid w:val="00373677"/>
    <w:rsid w:val="00380196"/>
    <w:rsid w:val="00385514"/>
    <w:rsid w:val="00385975"/>
    <w:rsid w:val="00390072"/>
    <w:rsid w:val="00390FDE"/>
    <w:rsid w:val="0039210B"/>
    <w:rsid w:val="00393885"/>
    <w:rsid w:val="00394AB6"/>
    <w:rsid w:val="00395ED6"/>
    <w:rsid w:val="00396323"/>
    <w:rsid w:val="00396A1E"/>
    <w:rsid w:val="003A1232"/>
    <w:rsid w:val="003A16A3"/>
    <w:rsid w:val="003A3AFD"/>
    <w:rsid w:val="003A3D31"/>
    <w:rsid w:val="003A65D8"/>
    <w:rsid w:val="003B02FD"/>
    <w:rsid w:val="003B113D"/>
    <w:rsid w:val="003B25DC"/>
    <w:rsid w:val="003B4C3E"/>
    <w:rsid w:val="003B582F"/>
    <w:rsid w:val="003B6847"/>
    <w:rsid w:val="003C0332"/>
    <w:rsid w:val="003C136F"/>
    <w:rsid w:val="003C3D3C"/>
    <w:rsid w:val="003C6303"/>
    <w:rsid w:val="003C694F"/>
    <w:rsid w:val="003C6FAB"/>
    <w:rsid w:val="003C7620"/>
    <w:rsid w:val="003C77C4"/>
    <w:rsid w:val="003C7E0E"/>
    <w:rsid w:val="003D1F7E"/>
    <w:rsid w:val="003D23C8"/>
    <w:rsid w:val="003D439F"/>
    <w:rsid w:val="003D494E"/>
    <w:rsid w:val="003D4A8A"/>
    <w:rsid w:val="003D5BC4"/>
    <w:rsid w:val="003D66CE"/>
    <w:rsid w:val="003D6EED"/>
    <w:rsid w:val="003D72E9"/>
    <w:rsid w:val="003E00E9"/>
    <w:rsid w:val="003E03FC"/>
    <w:rsid w:val="003E055F"/>
    <w:rsid w:val="003E0740"/>
    <w:rsid w:val="003E1A80"/>
    <w:rsid w:val="003E1F15"/>
    <w:rsid w:val="003F1216"/>
    <w:rsid w:val="003F6995"/>
    <w:rsid w:val="003F6EFE"/>
    <w:rsid w:val="00400A20"/>
    <w:rsid w:val="00400EAF"/>
    <w:rsid w:val="0040227D"/>
    <w:rsid w:val="004037DC"/>
    <w:rsid w:val="004037EA"/>
    <w:rsid w:val="00404BC1"/>
    <w:rsid w:val="00405D61"/>
    <w:rsid w:val="00406187"/>
    <w:rsid w:val="004063E8"/>
    <w:rsid w:val="00406692"/>
    <w:rsid w:val="00407466"/>
    <w:rsid w:val="00407610"/>
    <w:rsid w:val="00410E53"/>
    <w:rsid w:val="00411277"/>
    <w:rsid w:val="00412F3E"/>
    <w:rsid w:val="0041404B"/>
    <w:rsid w:val="0041460F"/>
    <w:rsid w:val="00414B6D"/>
    <w:rsid w:val="00415CD0"/>
    <w:rsid w:val="00417EBA"/>
    <w:rsid w:val="0042043B"/>
    <w:rsid w:val="004206F7"/>
    <w:rsid w:val="004209B1"/>
    <w:rsid w:val="004221D0"/>
    <w:rsid w:val="0042241D"/>
    <w:rsid w:val="004256DE"/>
    <w:rsid w:val="00427BD1"/>
    <w:rsid w:val="0043011B"/>
    <w:rsid w:val="00431CC0"/>
    <w:rsid w:val="004326AC"/>
    <w:rsid w:val="00432854"/>
    <w:rsid w:val="00435C44"/>
    <w:rsid w:val="004365B5"/>
    <w:rsid w:val="0044052C"/>
    <w:rsid w:val="00441B08"/>
    <w:rsid w:val="004423F8"/>
    <w:rsid w:val="00442B2C"/>
    <w:rsid w:val="004442A3"/>
    <w:rsid w:val="00444946"/>
    <w:rsid w:val="00445F8C"/>
    <w:rsid w:val="00446854"/>
    <w:rsid w:val="00451349"/>
    <w:rsid w:val="0045145B"/>
    <w:rsid w:val="00451544"/>
    <w:rsid w:val="00451622"/>
    <w:rsid w:val="004527CF"/>
    <w:rsid w:val="004528A7"/>
    <w:rsid w:val="00453D99"/>
    <w:rsid w:val="00455E4E"/>
    <w:rsid w:val="00455FE1"/>
    <w:rsid w:val="004617AE"/>
    <w:rsid w:val="00463CAC"/>
    <w:rsid w:val="00464FC4"/>
    <w:rsid w:val="00465642"/>
    <w:rsid w:val="0046689F"/>
    <w:rsid w:val="00467097"/>
    <w:rsid w:val="004673FA"/>
    <w:rsid w:val="00471E3A"/>
    <w:rsid w:val="004729F7"/>
    <w:rsid w:val="00472DB1"/>
    <w:rsid w:val="00474312"/>
    <w:rsid w:val="0047431D"/>
    <w:rsid w:val="00474878"/>
    <w:rsid w:val="00476093"/>
    <w:rsid w:val="00476FDD"/>
    <w:rsid w:val="00477B22"/>
    <w:rsid w:val="0048123E"/>
    <w:rsid w:val="0048365B"/>
    <w:rsid w:val="00485351"/>
    <w:rsid w:val="00491F7F"/>
    <w:rsid w:val="00492615"/>
    <w:rsid w:val="0049386B"/>
    <w:rsid w:val="00494990"/>
    <w:rsid w:val="00494AC0"/>
    <w:rsid w:val="00494CFB"/>
    <w:rsid w:val="00495588"/>
    <w:rsid w:val="00495926"/>
    <w:rsid w:val="00496707"/>
    <w:rsid w:val="00497D8F"/>
    <w:rsid w:val="004A0AB5"/>
    <w:rsid w:val="004A17FF"/>
    <w:rsid w:val="004A18AD"/>
    <w:rsid w:val="004A1EC9"/>
    <w:rsid w:val="004A594A"/>
    <w:rsid w:val="004A7C9A"/>
    <w:rsid w:val="004B200D"/>
    <w:rsid w:val="004B2D63"/>
    <w:rsid w:val="004B2DDA"/>
    <w:rsid w:val="004B3497"/>
    <w:rsid w:val="004B5C7B"/>
    <w:rsid w:val="004B7392"/>
    <w:rsid w:val="004B7724"/>
    <w:rsid w:val="004B7FBA"/>
    <w:rsid w:val="004C0134"/>
    <w:rsid w:val="004C0C84"/>
    <w:rsid w:val="004C1014"/>
    <w:rsid w:val="004C30F6"/>
    <w:rsid w:val="004C35F9"/>
    <w:rsid w:val="004C369F"/>
    <w:rsid w:val="004C387C"/>
    <w:rsid w:val="004C584A"/>
    <w:rsid w:val="004C59CC"/>
    <w:rsid w:val="004C5F6B"/>
    <w:rsid w:val="004C6E20"/>
    <w:rsid w:val="004C6FD4"/>
    <w:rsid w:val="004C732F"/>
    <w:rsid w:val="004C7423"/>
    <w:rsid w:val="004C77C5"/>
    <w:rsid w:val="004D29D8"/>
    <w:rsid w:val="004D53D9"/>
    <w:rsid w:val="004D58C0"/>
    <w:rsid w:val="004D680A"/>
    <w:rsid w:val="004D7747"/>
    <w:rsid w:val="004D7F9F"/>
    <w:rsid w:val="004E30CC"/>
    <w:rsid w:val="004E32D9"/>
    <w:rsid w:val="004E3E54"/>
    <w:rsid w:val="004E5DC9"/>
    <w:rsid w:val="004E68C3"/>
    <w:rsid w:val="004E787D"/>
    <w:rsid w:val="004E7B80"/>
    <w:rsid w:val="004E7F5D"/>
    <w:rsid w:val="004F02A5"/>
    <w:rsid w:val="004F04E8"/>
    <w:rsid w:val="004F4CCE"/>
    <w:rsid w:val="004F5F22"/>
    <w:rsid w:val="004F69DC"/>
    <w:rsid w:val="004F70FB"/>
    <w:rsid w:val="005020B7"/>
    <w:rsid w:val="005035F1"/>
    <w:rsid w:val="00503D2D"/>
    <w:rsid w:val="00504B94"/>
    <w:rsid w:val="00506F01"/>
    <w:rsid w:val="00510E35"/>
    <w:rsid w:val="00510F0F"/>
    <w:rsid w:val="00513DA7"/>
    <w:rsid w:val="00515791"/>
    <w:rsid w:val="00516255"/>
    <w:rsid w:val="005172D4"/>
    <w:rsid w:val="00520CD4"/>
    <w:rsid w:val="0052299D"/>
    <w:rsid w:val="00522DA8"/>
    <w:rsid w:val="005234DD"/>
    <w:rsid w:val="00527B7A"/>
    <w:rsid w:val="00530B6E"/>
    <w:rsid w:val="00533882"/>
    <w:rsid w:val="00534180"/>
    <w:rsid w:val="00534909"/>
    <w:rsid w:val="00536BA3"/>
    <w:rsid w:val="00537444"/>
    <w:rsid w:val="00540A0C"/>
    <w:rsid w:val="00540CDB"/>
    <w:rsid w:val="005453B1"/>
    <w:rsid w:val="0054731A"/>
    <w:rsid w:val="00551DD3"/>
    <w:rsid w:val="00555F59"/>
    <w:rsid w:val="005570D7"/>
    <w:rsid w:val="00557BF1"/>
    <w:rsid w:val="00564A7A"/>
    <w:rsid w:val="00564CA1"/>
    <w:rsid w:val="00565DBF"/>
    <w:rsid w:val="005668EB"/>
    <w:rsid w:val="00567491"/>
    <w:rsid w:val="005679F3"/>
    <w:rsid w:val="00573B3B"/>
    <w:rsid w:val="005746A8"/>
    <w:rsid w:val="005806CD"/>
    <w:rsid w:val="00580C69"/>
    <w:rsid w:val="0058189C"/>
    <w:rsid w:val="00582AA4"/>
    <w:rsid w:val="00582E26"/>
    <w:rsid w:val="00583B92"/>
    <w:rsid w:val="00584612"/>
    <w:rsid w:val="00584FF5"/>
    <w:rsid w:val="00587310"/>
    <w:rsid w:val="00596575"/>
    <w:rsid w:val="005967B7"/>
    <w:rsid w:val="005A26F9"/>
    <w:rsid w:val="005A275B"/>
    <w:rsid w:val="005A2C6E"/>
    <w:rsid w:val="005A4B55"/>
    <w:rsid w:val="005A4B91"/>
    <w:rsid w:val="005A664A"/>
    <w:rsid w:val="005A766E"/>
    <w:rsid w:val="005A7783"/>
    <w:rsid w:val="005B145B"/>
    <w:rsid w:val="005B1577"/>
    <w:rsid w:val="005B1FF3"/>
    <w:rsid w:val="005B2092"/>
    <w:rsid w:val="005B6A1F"/>
    <w:rsid w:val="005B6D0A"/>
    <w:rsid w:val="005C149C"/>
    <w:rsid w:val="005C182B"/>
    <w:rsid w:val="005C20C4"/>
    <w:rsid w:val="005C5995"/>
    <w:rsid w:val="005C77F0"/>
    <w:rsid w:val="005C7FE4"/>
    <w:rsid w:val="005D06DA"/>
    <w:rsid w:val="005D16D3"/>
    <w:rsid w:val="005D18C8"/>
    <w:rsid w:val="005D1FD0"/>
    <w:rsid w:val="005D25CD"/>
    <w:rsid w:val="005D299F"/>
    <w:rsid w:val="005D402C"/>
    <w:rsid w:val="005E07E1"/>
    <w:rsid w:val="005E0D23"/>
    <w:rsid w:val="005E0DF9"/>
    <w:rsid w:val="005E189E"/>
    <w:rsid w:val="005E30D8"/>
    <w:rsid w:val="005E4C9B"/>
    <w:rsid w:val="005E6960"/>
    <w:rsid w:val="005E71EB"/>
    <w:rsid w:val="005E7DD3"/>
    <w:rsid w:val="005F05EA"/>
    <w:rsid w:val="005F1CB9"/>
    <w:rsid w:val="005F2A8E"/>
    <w:rsid w:val="005F5D8E"/>
    <w:rsid w:val="005F6A12"/>
    <w:rsid w:val="005F7472"/>
    <w:rsid w:val="005F75D9"/>
    <w:rsid w:val="005F7FAC"/>
    <w:rsid w:val="006011B2"/>
    <w:rsid w:val="00602BA9"/>
    <w:rsid w:val="0060587D"/>
    <w:rsid w:val="00606F28"/>
    <w:rsid w:val="006073C6"/>
    <w:rsid w:val="00610EED"/>
    <w:rsid w:val="00612B84"/>
    <w:rsid w:val="00613C14"/>
    <w:rsid w:val="006145FD"/>
    <w:rsid w:val="0061478E"/>
    <w:rsid w:val="00614A53"/>
    <w:rsid w:val="00615E80"/>
    <w:rsid w:val="00615ED1"/>
    <w:rsid w:val="006172C8"/>
    <w:rsid w:val="00617B9F"/>
    <w:rsid w:val="0062150A"/>
    <w:rsid w:val="0062216D"/>
    <w:rsid w:val="00625056"/>
    <w:rsid w:val="00627265"/>
    <w:rsid w:val="006273ED"/>
    <w:rsid w:val="00630F4A"/>
    <w:rsid w:val="0063148C"/>
    <w:rsid w:val="006316A3"/>
    <w:rsid w:val="00633449"/>
    <w:rsid w:val="00634F66"/>
    <w:rsid w:val="00635422"/>
    <w:rsid w:val="00635543"/>
    <w:rsid w:val="00635CF3"/>
    <w:rsid w:val="0063776E"/>
    <w:rsid w:val="0064143A"/>
    <w:rsid w:val="00641AFF"/>
    <w:rsid w:val="00642C9D"/>
    <w:rsid w:val="0064528D"/>
    <w:rsid w:val="0064555F"/>
    <w:rsid w:val="00645E0E"/>
    <w:rsid w:val="00651942"/>
    <w:rsid w:val="0065224E"/>
    <w:rsid w:val="0065241C"/>
    <w:rsid w:val="006524F8"/>
    <w:rsid w:val="00652512"/>
    <w:rsid w:val="00653F48"/>
    <w:rsid w:val="0065647D"/>
    <w:rsid w:val="00656A1A"/>
    <w:rsid w:val="00661ACE"/>
    <w:rsid w:val="00662E2C"/>
    <w:rsid w:val="00663583"/>
    <w:rsid w:val="006635F1"/>
    <w:rsid w:val="0066488A"/>
    <w:rsid w:val="00664A10"/>
    <w:rsid w:val="00666EF4"/>
    <w:rsid w:val="0066740F"/>
    <w:rsid w:val="006679ED"/>
    <w:rsid w:val="006704A7"/>
    <w:rsid w:val="00670F16"/>
    <w:rsid w:val="00671925"/>
    <w:rsid w:val="0067257E"/>
    <w:rsid w:val="006726FD"/>
    <w:rsid w:val="00673A79"/>
    <w:rsid w:val="006769CC"/>
    <w:rsid w:val="00676A64"/>
    <w:rsid w:val="00676A99"/>
    <w:rsid w:val="00680448"/>
    <w:rsid w:val="006807CD"/>
    <w:rsid w:val="0068150E"/>
    <w:rsid w:val="00683DAA"/>
    <w:rsid w:val="006840E6"/>
    <w:rsid w:val="006850AC"/>
    <w:rsid w:val="0068620A"/>
    <w:rsid w:val="006872F1"/>
    <w:rsid w:val="00687508"/>
    <w:rsid w:val="00687A35"/>
    <w:rsid w:val="00692602"/>
    <w:rsid w:val="0069272F"/>
    <w:rsid w:val="00696986"/>
    <w:rsid w:val="00697501"/>
    <w:rsid w:val="0069778F"/>
    <w:rsid w:val="006A0DEB"/>
    <w:rsid w:val="006A6E1E"/>
    <w:rsid w:val="006A7A04"/>
    <w:rsid w:val="006B02C9"/>
    <w:rsid w:val="006B14A6"/>
    <w:rsid w:val="006B1B5A"/>
    <w:rsid w:val="006B245E"/>
    <w:rsid w:val="006B305A"/>
    <w:rsid w:val="006B5198"/>
    <w:rsid w:val="006B52A9"/>
    <w:rsid w:val="006C151F"/>
    <w:rsid w:val="006C1F8A"/>
    <w:rsid w:val="006C3B84"/>
    <w:rsid w:val="006C55A9"/>
    <w:rsid w:val="006C6F85"/>
    <w:rsid w:val="006C7289"/>
    <w:rsid w:val="006D1B16"/>
    <w:rsid w:val="006D3A69"/>
    <w:rsid w:val="006D3BC7"/>
    <w:rsid w:val="006D48C8"/>
    <w:rsid w:val="006D49D2"/>
    <w:rsid w:val="006D5A4B"/>
    <w:rsid w:val="006D617B"/>
    <w:rsid w:val="006E0461"/>
    <w:rsid w:val="006E0AFA"/>
    <w:rsid w:val="006E0E3A"/>
    <w:rsid w:val="006E1B3E"/>
    <w:rsid w:val="006E2C5B"/>
    <w:rsid w:val="006E3B97"/>
    <w:rsid w:val="006E3E74"/>
    <w:rsid w:val="006E75FC"/>
    <w:rsid w:val="006E7F21"/>
    <w:rsid w:val="006F045D"/>
    <w:rsid w:val="006F14F5"/>
    <w:rsid w:val="006F215E"/>
    <w:rsid w:val="006F2722"/>
    <w:rsid w:val="006F4296"/>
    <w:rsid w:val="006F50CA"/>
    <w:rsid w:val="006F7CA1"/>
    <w:rsid w:val="007017A0"/>
    <w:rsid w:val="00701924"/>
    <w:rsid w:val="00703C5A"/>
    <w:rsid w:val="00704A57"/>
    <w:rsid w:val="00705077"/>
    <w:rsid w:val="00705B5E"/>
    <w:rsid w:val="00706D01"/>
    <w:rsid w:val="007074CC"/>
    <w:rsid w:val="00707FBD"/>
    <w:rsid w:val="00710FCB"/>
    <w:rsid w:val="0071244D"/>
    <w:rsid w:val="007143E8"/>
    <w:rsid w:val="007211A0"/>
    <w:rsid w:val="00722905"/>
    <w:rsid w:val="00723D82"/>
    <w:rsid w:val="00723DC5"/>
    <w:rsid w:val="007240A0"/>
    <w:rsid w:val="007247D7"/>
    <w:rsid w:val="00725591"/>
    <w:rsid w:val="00725799"/>
    <w:rsid w:val="007258D7"/>
    <w:rsid w:val="00726EFB"/>
    <w:rsid w:val="00726FD3"/>
    <w:rsid w:val="007304D3"/>
    <w:rsid w:val="00730855"/>
    <w:rsid w:val="007342EC"/>
    <w:rsid w:val="0073524F"/>
    <w:rsid w:val="007419BE"/>
    <w:rsid w:val="0074206B"/>
    <w:rsid w:val="00742B57"/>
    <w:rsid w:val="00742C92"/>
    <w:rsid w:val="00742E1F"/>
    <w:rsid w:val="00744750"/>
    <w:rsid w:val="00745E9A"/>
    <w:rsid w:val="007511FB"/>
    <w:rsid w:val="00753243"/>
    <w:rsid w:val="0075389A"/>
    <w:rsid w:val="00754E51"/>
    <w:rsid w:val="007569E4"/>
    <w:rsid w:val="00760D17"/>
    <w:rsid w:val="00760D93"/>
    <w:rsid w:val="0076201A"/>
    <w:rsid w:val="007632FF"/>
    <w:rsid w:val="0076432F"/>
    <w:rsid w:val="00764B98"/>
    <w:rsid w:val="007661B6"/>
    <w:rsid w:val="007664C8"/>
    <w:rsid w:val="00766CEA"/>
    <w:rsid w:val="007702FB"/>
    <w:rsid w:val="0077687A"/>
    <w:rsid w:val="00780681"/>
    <w:rsid w:val="007840F4"/>
    <w:rsid w:val="007846B6"/>
    <w:rsid w:val="00784963"/>
    <w:rsid w:val="00785511"/>
    <w:rsid w:val="00787536"/>
    <w:rsid w:val="00787746"/>
    <w:rsid w:val="00787ABC"/>
    <w:rsid w:val="007908E0"/>
    <w:rsid w:val="0079168F"/>
    <w:rsid w:val="00791AEA"/>
    <w:rsid w:val="007951E5"/>
    <w:rsid w:val="00795C91"/>
    <w:rsid w:val="00796093"/>
    <w:rsid w:val="0079787C"/>
    <w:rsid w:val="007A0E3D"/>
    <w:rsid w:val="007A2613"/>
    <w:rsid w:val="007A2FF1"/>
    <w:rsid w:val="007A3421"/>
    <w:rsid w:val="007A409D"/>
    <w:rsid w:val="007A62A7"/>
    <w:rsid w:val="007B20BA"/>
    <w:rsid w:val="007B41E3"/>
    <w:rsid w:val="007B4212"/>
    <w:rsid w:val="007B696E"/>
    <w:rsid w:val="007B715D"/>
    <w:rsid w:val="007C248E"/>
    <w:rsid w:val="007C3FFA"/>
    <w:rsid w:val="007C43D2"/>
    <w:rsid w:val="007C5496"/>
    <w:rsid w:val="007C5DE1"/>
    <w:rsid w:val="007C628B"/>
    <w:rsid w:val="007C6B49"/>
    <w:rsid w:val="007D02EF"/>
    <w:rsid w:val="007D2E19"/>
    <w:rsid w:val="007D5B8B"/>
    <w:rsid w:val="007D6E96"/>
    <w:rsid w:val="007D7AB5"/>
    <w:rsid w:val="007E1607"/>
    <w:rsid w:val="007E29FE"/>
    <w:rsid w:val="007E29FF"/>
    <w:rsid w:val="007E45F0"/>
    <w:rsid w:val="007F1648"/>
    <w:rsid w:val="007F5047"/>
    <w:rsid w:val="007F56A0"/>
    <w:rsid w:val="007F5909"/>
    <w:rsid w:val="007F7BBF"/>
    <w:rsid w:val="008003A8"/>
    <w:rsid w:val="0080077B"/>
    <w:rsid w:val="00801AEA"/>
    <w:rsid w:val="008023ED"/>
    <w:rsid w:val="00802784"/>
    <w:rsid w:val="00803425"/>
    <w:rsid w:val="00807FE3"/>
    <w:rsid w:val="00810197"/>
    <w:rsid w:val="0081365C"/>
    <w:rsid w:val="0081576A"/>
    <w:rsid w:val="008162C0"/>
    <w:rsid w:val="00817466"/>
    <w:rsid w:val="00820AF7"/>
    <w:rsid w:val="00821B3D"/>
    <w:rsid w:val="008222D9"/>
    <w:rsid w:val="00822821"/>
    <w:rsid w:val="00823596"/>
    <w:rsid w:val="0082514C"/>
    <w:rsid w:val="008254E2"/>
    <w:rsid w:val="00831996"/>
    <w:rsid w:val="00832161"/>
    <w:rsid w:val="008321FE"/>
    <w:rsid w:val="00834138"/>
    <w:rsid w:val="008353EB"/>
    <w:rsid w:val="00835701"/>
    <w:rsid w:val="00835CCA"/>
    <w:rsid w:val="008369E9"/>
    <w:rsid w:val="008375A0"/>
    <w:rsid w:val="008433E4"/>
    <w:rsid w:val="00845BBB"/>
    <w:rsid w:val="00847012"/>
    <w:rsid w:val="0084756C"/>
    <w:rsid w:val="008479FB"/>
    <w:rsid w:val="0085105B"/>
    <w:rsid w:val="008517C7"/>
    <w:rsid w:val="00852713"/>
    <w:rsid w:val="00852CD5"/>
    <w:rsid w:val="00852D53"/>
    <w:rsid w:val="00853E2E"/>
    <w:rsid w:val="00853FC0"/>
    <w:rsid w:val="00854FE8"/>
    <w:rsid w:val="008553AC"/>
    <w:rsid w:val="008555BA"/>
    <w:rsid w:val="00855A36"/>
    <w:rsid w:val="00857782"/>
    <w:rsid w:val="008614F8"/>
    <w:rsid w:val="00861C8A"/>
    <w:rsid w:val="008628C9"/>
    <w:rsid w:val="008632AC"/>
    <w:rsid w:val="00865033"/>
    <w:rsid w:val="0086540E"/>
    <w:rsid w:val="008668D2"/>
    <w:rsid w:val="008668D4"/>
    <w:rsid w:val="008675FB"/>
    <w:rsid w:val="008725A0"/>
    <w:rsid w:val="00873C74"/>
    <w:rsid w:val="00874D60"/>
    <w:rsid w:val="00874F4A"/>
    <w:rsid w:val="00875594"/>
    <w:rsid w:val="0087575D"/>
    <w:rsid w:val="0088105E"/>
    <w:rsid w:val="008815A2"/>
    <w:rsid w:val="00882336"/>
    <w:rsid w:val="00883614"/>
    <w:rsid w:val="00883DB2"/>
    <w:rsid w:val="008850F0"/>
    <w:rsid w:val="00885175"/>
    <w:rsid w:val="008855C2"/>
    <w:rsid w:val="008909DC"/>
    <w:rsid w:val="008913AA"/>
    <w:rsid w:val="00895C9D"/>
    <w:rsid w:val="00897873"/>
    <w:rsid w:val="008A05D8"/>
    <w:rsid w:val="008A0816"/>
    <w:rsid w:val="008A2BF3"/>
    <w:rsid w:val="008A2D97"/>
    <w:rsid w:val="008A3BC2"/>
    <w:rsid w:val="008A3E6B"/>
    <w:rsid w:val="008A67E2"/>
    <w:rsid w:val="008A7159"/>
    <w:rsid w:val="008B0A29"/>
    <w:rsid w:val="008B18AE"/>
    <w:rsid w:val="008B1D12"/>
    <w:rsid w:val="008B3284"/>
    <w:rsid w:val="008B3B76"/>
    <w:rsid w:val="008B66DB"/>
    <w:rsid w:val="008C0144"/>
    <w:rsid w:val="008C139C"/>
    <w:rsid w:val="008C1DAF"/>
    <w:rsid w:val="008C2E87"/>
    <w:rsid w:val="008C3D46"/>
    <w:rsid w:val="008C4854"/>
    <w:rsid w:val="008C71FF"/>
    <w:rsid w:val="008C7EB2"/>
    <w:rsid w:val="008D03C1"/>
    <w:rsid w:val="008D2421"/>
    <w:rsid w:val="008D2EFD"/>
    <w:rsid w:val="008D5856"/>
    <w:rsid w:val="008D6740"/>
    <w:rsid w:val="008D6D2E"/>
    <w:rsid w:val="008E0048"/>
    <w:rsid w:val="008E1D18"/>
    <w:rsid w:val="008E364C"/>
    <w:rsid w:val="008E45D6"/>
    <w:rsid w:val="008E6160"/>
    <w:rsid w:val="008E6B74"/>
    <w:rsid w:val="008E7551"/>
    <w:rsid w:val="008E7DFE"/>
    <w:rsid w:val="008F015F"/>
    <w:rsid w:val="008F2F47"/>
    <w:rsid w:val="008F5C29"/>
    <w:rsid w:val="008F615A"/>
    <w:rsid w:val="008F67C1"/>
    <w:rsid w:val="008F74D5"/>
    <w:rsid w:val="00901D0D"/>
    <w:rsid w:val="0090281D"/>
    <w:rsid w:val="00902B68"/>
    <w:rsid w:val="00903E21"/>
    <w:rsid w:val="0090637B"/>
    <w:rsid w:val="00906605"/>
    <w:rsid w:val="00907AF0"/>
    <w:rsid w:val="00907C43"/>
    <w:rsid w:val="0091007A"/>
    <w:rsid w:val="00911D32"/>
    <w:rsid w:val="009133A8"/>
    <w:rsid w:val="00914419"/>
    <w:rsid w:val="00917A1B"/>
    <w:rsid w:val="00920360"/>
    <w:rsid w:val="009213DA"/>
    <w:rsid w:val="0092258A"/>
    <w:rsid w:val="00922FD3"/>
    <w:rsid w:val="00923C50"/>
    <w:rsid w:val="00924D15"/>
    <w:rsid w:val="00925669"/>
    <w:rsid w:val="00931A5A"/>
    <w:rsid w:val="0093358A"/>
    <w:rsid w:val="009337DC"/>
    <w:rsid w:val="00933E06"/>
    <w:rsid w:val="00933FC8"/>
    <w:rsid w:val="00934FCB"/>
    <w:rsid w:val="0093510C"/>
    <w:rsid w:val="009358CD"/>
    <w:rsid w:val="00941BB3"/>
    <w:rsid w:val="00941BC3"/>
    <w:rsid w:val="0094239B"/>
    <w:rsid w:val="009435B4"/>
    <w:rsid w:val="00943F9D"/>
    <w:rsid w:val="0094657E"/>
    <w:rsid w:val="00946FAD"/>
    <w:rsid w:val="00947B5A"/>
    <w:rsid w:val="00950D8B"/>
    <w:rsid w:val="00951703"/>
    <w:rsid w:val="00952758"/>
    <w:rsid w:val="00953B9D"/>
    <w:rsid w:val="00953FA9"/>
    <w:rsid w:val="00954292"/>
    <w:rsid w:val="00954794"/>
    <w:rsid w:val="00957C15"/>
    <w:rsid w:val="009608AA"/>
    <w:rsid w:val="00961A7C"/>
    <w:rsid w:val="00961E13"/>
    <w:rsid w:val="009634C1"/>
    <w:rsid w:val="009645C2"/>
    <w:rsid w:val="0096690E"/>
    <w:rsid w:val="00967AE6"/>
    <w:rsid w:val="00970A6B"/>
    <w:rsid w:val="00971A42"/>
    <w:rsid w:val="00972114"/>
    <w:rsid w:val="00974347"/>
    <w:rsid w:val="00975A1B"/>
    <w:rsid w:val="00975F94"/>
    <w:rsid w:val="0098082D"/>
    <w:rsid w:val="00981B32"/>
    <w:rsid w:val="00982046"/>
    <w:rsid w:val="009827B6"/>
    <w:rsid w:val="00982FE6"/>
    <w:rsid w:val="00984A2B"/>
    <w:rsid w:val="00985193"/>
    <w:rsid w:val="00985341"/>
    <w:rsid w:val="0098761A"/>
    <w:rsid w:val="00987D88"/>
    <w:rsid w:val="00991E4C"/>
    <w:rsid w:val="00992199"/>
    <w:rsid w:val="009924A2"/>
    <w:rsid w:val="00994C09"/>
    <w:rsid w:val="0099714D"/>
    <w:rsid w:val="00997CAC"/>
    <w:rsid w:val="009A1DC3"/>
    <w:rsid w:val="009A3658"/>
    <w:rsid w:val="009A6F7B"/>
    <w:rsid w:val="009A7E58"/>
    <w:rsid w:val="009B0792"/>
    <w:rsid w:val="009B2768"/>
    <w:rsid w:val="009B28C4"/>
    <w:rsid w:val="009B4582"/>
    <w:rsid w:val="009B69B3"/>
    <w:rsid w:val="009B7DF5"/>
    <w:rsid w:val="009C085A"/>
    <w:rsid w:val="009C0C72"/>
    <w:rsid w:val="009C1FEB"/>
    <w:rsid w:val="009C3728"/>
    <w:rsid w:val="009C48A2"/>
    <w:rsid w:val="009C55E2"/>
    <w:rsid w:val="009C574C"/>
    <w:rsid w:val="009C6B4F"/>
    <w:rsid w:val="009C7EE5"/>
    <w:rsid w:val="009D2700"/>
    <w:rsid w:val="009D33FC"/>
    <w:rsid w:val="009D3ABD"/>
    <w:rsid w:val="009D3C21"/>
    <w:rsid w:val="009D3E0A"/>
    <w:rsid w:val="009D40D4"/>
    <w:rsid w:val="009D4E8C"/>
    <w:rsid w:val="009D6AC4"/>
    <w:rsid w:val="009E0EC1"/>
    <w:rsid w:val="009E17A6"/>
    <w:rsid w:val="009E3317"/>
    <w:rsid w:val="009E3997"/>
    <w:rsid w:val="009E3F44"/>
    <w:rsid w:val="009E447C"/>
    <w:rsid w:val="009E4FC2"/>
    <w:rsid w:val="009E5303"/>
    <w:rsid w:val="009E62D9"/>
    <w:rsid w:val="009E6317"/>
    <w:rsid w:val="009E6A91"/>
    <w:rsid w:val="009E7C4A"/>
    <w:rsid w:val="009F053F"/>
    <w:rsid w:val="009F0FA9"/>
    <w:rsid w:val="009F3425"/>
    <w:rsid w:val="009F50EB"/>
    <w:rsid w:val="009F57FC"/>
    <w:rsid w:val="009F6179"/>
    <w:rsid w:val="009F7C7A"/>
    <w:rsid w:val="009F7E8C"/>
    <w:rsid w:val="00A00A62"/>
    <w:rsid w:val="00A015F3"/>
    <w:rsid w:val="00A03315"/>
    <w:rsid w:val="00A05CB9"/>
    <w:rsid w:val="00A06394"/>
    <w:rsid w:val="00A06B64"/>
    <w:rsid w:val="00A06DF7"/>
    <w:rsid w:val="00A07DE7"/>
    <w:rsid w:val="00A11BE3"/>
    <w:rsid w:val="00A11CBB"/>
    <w:rsid w:val="00A133A3"/>
    <w:rsid w:val="00A13849"/>
    <w:rsid w:val="00A14B00"/>
    <w:rsid w:val="00A16DC1"/>
    <w:rsid w:val="00A22DB5"/>
    <w:rsid w:val="00A22E28"/>
    <w:rsid w:val="00A237AC"/>
    <w:rsid w:val="00A23AC8"/>
    <w:rsid w:val="00A24E04"/>
    <w:rsid w:val="00A25F2E"/>
    <w:rsid w:val="00A26C6D"/>
    <w:rsid w:val="00A27F4D"/>
    <w:rsid w:val="00A30972"/>
    <w:rsid w:val="00A31FE6"/>
    <w:rsid w:val="00A32860"/>
    <w:rsid w:val="00A32B61"/>
    <w:rsid w:val="00A345A0"/>
    <w:rsid w:val="00A35A20"/>
    <w:rsid w:val="00A36CF9"/>
    <w:rsid w:val="00A37662"/>
    <w:rsid w:val="00A37F72"/>
    <w:rsid w:val="00A41340"/>
    <w:rsid w:val="00A42322"/>
    <w:rsid w:val="00A42640"/>
    <w:rsid w:val="00A443E8"/>
    <w:rsid w:val="00A50C38"/>
    <w:rsid w:val="00A55C71"/>
    <w:rsid w:val="00A61BBF"/>
    <w:rsid w:val="00A63110"/>
    <w:rsid w:val="00A63487"/>
    <w:rsid w:val="00A63A33"/>
    <w:rsid w:val="00A6589E"/>
    <w:rsid w:val="00A70C8D"/>
    <w:rsid w:val="00A711E6"/>
    <w:rsid w:val="00A7146F"/>
    <w:rsid w:val="00A71AD2"/>
    <w:rsid w:val="00A75250"/>
    <w:rsid w:val="00A76999"/>
    <w:rsid w:val="00A76B3C"/>
    <w:rsid w:val="00A830A4"/>
    <w:rsid w:val="00A8475C"/>
    <w:rsid w:val="00A850D2"/>
    <w:rsid w:val="00A85401"/>
    <w:rsid w:val="00A8543F"/>
    <w:rsid w:val="00A8558C"/>
    <w:rsid w:val="00A85D17"/>
    <w:rsid w:val="00A85D56"/>
    <w:rsid w:val="00A85ED3"/>
    <w:rsid w:val="00A9101C"/>
    <w:rsid w:val="00A922A2"/>
    <w:rsid w:val="00A92479"/>
    <w:rsid w:val="00A926D4"/>
    <w:rsid w:val="00A92AA5"/>
    <w:rsid w:val="00A9678E"/>
    <w:rsid w:val="00AA03ED"/>
    <w:rsid w:val="00AA0A0F"/>
    <w:rsid w:val="00AA10C8"/>
    <w:rsid w:val="00AA13B8"/>
    <w:rsid w:val="00AA2A2A"/>
    <w:rsid w:val="00AA4B6E"/>
    <w:rsid w:val="00AA6576"/>
    <w:rsid w:val="00AA6A5F"/>
    <w:rsid w:val="00AB1436"/>
    <w:rsid w:val="00AB18DB"/>
    <w:rsid w:val="00AB45D8"/>
    <w:rsid w:val="00AB50D6"/>
    <w:rsid w:val="00AB72DB"/>
    <w:rsid w:val="00AC02ED"/>
    <w:rsid w:val="00AC1AFE"/>
    <w:rsid w:val="00AC2135"/>
    <w:rsid w:val="00AC4179"/>
    <w:rsid w:val="00AC433C"/>
    <w:rsid w:val="00AC54FA"/>
    <w:rsid w:val="00AC5DE2"/>
    <w:rsid w:val="00AC6A73"/>
    <w:rsid w:val="00AD16FA"/>
    <w:rsid w:val="00AD288F"/>
    <w:rsid w:val="00AD3760"/>
    <w:rsid w:val="00AD4091"/>
    <w:rsid w:val="00AD42FD"/>
    <w:rsid w:val="00AD46E4"/>
    <w:rsid w:val="00AD5D52"/>
    <w:rsid w:val="00AE15F8"/>
    <w:rsid w:val="00AE16DF"/>
    <w:rsid w:val="00AE37A6"/>
    <w:rsid w:val="00AE39C1"/>
    <w:rsid w:val="00AE48B6"/>
    <w:rsid w:val="00AE494B"/>
    <w:rsid w:val="00AE71ED"/>
    <w:rsid w:val="00AF10A8"/>
    <w:rsid w:val="00AF5107"/>
    <w:rsid w:val="00AF6C17"/>
    <w:rsid w:val="00B006D2"/>
    <w:rsid w:val="00B01ECE"/>
    <w:rsid w:val="00B049F9"/>
    <w:rsid w:val="00B05814"/>
    <w:rsid w:val="00B10353"/>
    <w:rsid w:val="00B10386"/>
    <w:rsid w:val="00B10773"/>
    <w:rsid w:val="00B13631"/>
    <w:rsid w:val="00B156E2"/>
    <w:rsid w:val="00B160F6"/>
    <w:rsid w:val="00B16158"/>
    <w:rsid w:val="00B16A70"/>
    <w:rsid w:val="00B2074A"/>
    <w:rsid w:val="00B246A6"/>
    <w:rsid w:val="00B25263"/>
    <w:rsid w:val="00B264FA"/>
    <w:rsid w:val="00B312E5"/>
    <w:rsid w:val="00B32A47"/>
    <w:rsid w:val="00B3454E"/>
    <w:rsid w:val="00B34C71"/>
    <w:rsid w:val="00B358C1"/>
    <w:rsid w:val="00B40D21"/>
    <w:rsid w:val="00B413F5"/>
    <w:rsid w:val="00B41FEB"/>
    <w:rsid w:val="00B431C0"/>
    <w:rsid w:val="00B43A85"/>
    <w:rsid w:val="00B43D1D"/>
    <w:rsid w:val="00B4423F"/>
    <w:rsid w:val="00B44552"/>
    <w:rsid w:val="00B44854"/>
    <w:rsid w:val="00B458DC"/>
    <w:rsid w:val="00B46834"/>
    <w:rsid w:val="00B46D0B"/>
    <w:rsid w:val="00B47122"/>
    <w:rsid w:val="00B4751F"/>
    <w:rsid w:val="00B50EEA"/>
    <w:rsid w:val="00B5209F"/>
    <w:rsid w:val="00B52638"/>
    <w:rsid w:val="00B52DA7"/>
    <w:rsid w:val="00B532B7"/>
    <w:rsid w:val="00B538C6"/>
    <w:rsid w:val="00B55AFE"/>
    <w:rsid w:val="00B56AC8"/>
    <w:rsid w:val="00B57BDA"/>
    <w:rsid w:val="00B61788"/>
    <w:rsid w:val="00B62AD4"/>
    <w:rsid w:val="00B62FEB"/>
    <w:rsid w:val="00B66B9F"/>
    <w:rsid w:val="00B66E32"/>
    <w:rsid w:val="00B67B8A"/>
    <w:rsid w:val="00B7084C"/>
    <w:rsid w:val="00B717DB"/>
    <w:rsid w:val="00B71C0E"/>
    <w:rsid w:val="00B72DEC"/>
    <w:rsid w:val="00B7337F"/>
    <w:rsid w:val="00B74538"/>
    <w:rsid w:val="00B75B20"/>
    <w:rsid w:val="00B75BF6"/>
    <w:rsid w:val="00B7624E"/>
    <w:rsid w:val="00B7772D"/>
    <w:rsid w:val="00B8164E"/>
    <w:rsid w:val="00B81AB2"/>
    <w:rsid w:val="00B83342"/>
    <w:rsid w:val="00B85A8A"/>
    <w:rsid w:val="00B8689F"/>
    <w:rsid w:val="00B910AB"/>
    <w:rsid w:val="00B912F4"/>
    <w:rsid w:val="00B94C71"/>
    <w:rsid w:val="00BA01FE"/>
    <w:rsid w:val="00BA1772"/>
    <w:rsid w:val="00BA32AA"/>
    <w:rsid w:val="00BA618F"/>
    <w:rsid w:val="00BA6D5C"/>
    <w:rsid w:val="00BA742E"/>
    <w:rsid w:val="00BA7B94"/>
    <w:rsid w:val="00BB0B4E"/>
    <w:rsid w:val="00BB0C59"/>
    <w:rsid w:val="00BB1814"/>
    <w:rsid w:val="00BB1B5E"/>
    <w:rsid w:val="00BB2ECE"/>
    <w:rsid w:val="00BB339D"/>
    <w:rsid w:val="00BB3D85"/>
    <w:rsid w:val="00BB42B7"/>
    <w:rsid w:val="00BB4619"/>
    <w:rsid w:val="00BB7B17"/>
    <w:rsid w:val="00BB7B37"/>
    <w:rsid w:val="00BC176C"/>
    <w:rsid w:val="00BC2891"/>
    <w:rsid w:val="00BC36EA"/>
    <w:rsid w:val="00BC3AA9"/>
    <w:rsid w:val="00BC43B5"/>
    <w:rsid w:val="00BC4FBE"/>
    <w:rsid w:val="00BC6E1B"/>
    <w:rsid w:val="00BC7324"/>
    <w:rsid w:val="00BD0279"/>
    <w:rsid w:val="00BD069E"/>
    <w:rsid w:val="00BD1D8C"/>
    <w:rsid w:val="00BE1679"/>
    <w:rsid w:val="00BE1991"/>
    <w:rsid w:val="00BE2176"/>
    <w:rsid w:val="00BE2592"/>
    <w:rsid w:val="00BE376C"/>
    <w:rsid w:val="00BE3C53"/>
    <w:rsid w:val="00BE55F5"/>
    <w:rsid w:val="00BE63D9"/>
    <w:rsid w:val="00BF042E"/>
    <w:rsid w:val="00BF0EA5"/>
    <w:rsid w:val="00BF4F13"/>
    <w:rsid w:val="00BF7798"/>
    <w:rsid w:val="00C0050D"/>
    <w:rsid w:val="00C01957"/>
    <w:rsid w:val="00C05303"/>
    <w:rsid w:val="00C122BF"/>
    <w:rsid w:val="00C12F4C"/>
    <w:rsid w:val="00C14C65"/>
    <w:rsid w:val="00C15359"/>
    <w:rsid w:val="00C1540F"/>
    <w:rsid w:val="00C15A15"/>
    <w:rsid w:val="00C1664C"/>
    <w:rsid w:val="00C1736E"/>
    <w:rsid w:val="00C17958"/>
    <w:rsid w:val="00C22958"/>
    <w:rsid w:val="00C2313E"/>
    <w:rsid w:val="00C25780"/>
    <w:rsid w:val="00C26AC2"/>
    <w:rsid w:val="00C26DF4"/>
    <w:rsid w:val="00C26E68"/>
    <w:rsid w:val="00C31276"/>
    <w:rsid w:val="00C31F4C"/>
    <w:rsid w:val="00C35084"/>
    <w:rsid w:val="00C37CDE"/>
    <w:rsid w:val="00C40FB6"/>
    <w:rsid w:val="00C42B62"/>
    <w:rsid w:val="00C42BD1"/>
    <w:rsid w:val="00C42BFD"/>
    <w:rsid w:val="00C42E61"/>
    <w:rsid w:val="00C432BD"/>
    <w:rsid w:val="00C4437D"/>
    <w:rsid w:val="00C45545"/>
    <w:rsid w:val="00C457BB"/>
    <w:rsid w:val="00C458F7"/>
    <w:rsid w:val="00C50AEB"/>
    <w:rsid w:val="00C50FB1"/>
    <w:rsid w:val="00C512BC"/>
    <w:rsid w:val="00C51F86"/>
    <w:rsid w:val="00C55851"/>
    <w:rsid w:val="00C60C3E"/>
    <w:rsid w:val="00C61C0A"/>
    <w:rsid w:val="00C63E7B"/>
    <w:rsid w:val="00C645FC"/>
    <w:rsid w:val="00C650BE"/>
    <w:rsid w:val="00C65B20"/>
    <w:rsid w:val="00C65BF0"/>
    <w:rsid w:val="00C665B9"/>
    <w:rsid w:val="00C70AF2"/>
    <w:rsid w:val="00C72C5B"/>
    <w:rsid w:val="00C737EF"/>
    <w:rsid w:val="00C76090"/>
    <w:rsid w:val="00C76AF4"/>
    <w:rsid w:val="00C7744E"/>
    <w:rsid w:val="00C8001E"/>
    <w:rsid w:val="00C8130B"/>
    <w:rsid w:val="00C83B8D"/>
    <w:rsid w:val="00C84885"/>
    <w:rsid w:val="00C85594"/>
    <w:rsid w:val="00C90F74"/>
    <w:rsid w:val="00C925BA"/>
    <w:rsid w:val="00C92EF7"/>
    <w:rsid w:val="00C93BFC"/>
    <w:rsid w:val="00C94A7D"/>
    <w:rsid w:val="00C956E6"/>
    <w:rsid w:val="00C959ED"/>
    <w:rsid w:val="00C966AB"/>
    <w:rsid w:val="00C96854"/>
    <w:rsid w:val="00CA0850"/>
    <w:rsid w:val="00CA23F5"/>
    <w:rsid w:val="00CA374E"/>
    <w:rsid w:val="00CA49FB"/>
    <w:rsid w:val="00CA5E37"/>
    <w:rsid w:val="00CA7648"/>
    <w:rsid w:val="00CA7DDC"/>
    <w:rsid w:val="00CB01CA"/>
    <w:rsid w:val="00CB2175"/>
    <w:rsid w:val="00CB4923"/>
    <w:rsid w:val="00CC0804"/>
    <w:rsid w:val="00CC1709"/>
    <w:rsid w:val="00CC2285"/>
    <w:rsid w:val="00CC2889"/>
    <w:rsid w:val="00CC4A02"/>
    <w:rsid w:val="00CC65A1"/>
    <w:rsid w:val="00CC6F92"/>
    <w:rsid w:val="00CD2487"/>
    <w:rsid w:val="00CD4351"/>
    <w:rsid w:val="00CD4ABE"/>
    <w:rsid w:val="00CD4BFE"/>
    <w:rsid w:val="00CD5D6C"/>
    <w:rsid w:val="00CD6BD1"/>
    <w:rsid w:val="00CD7382"/>
    <w:rsid w:val="00CD76D3"/>
    <w:rsid w:val="00CE0081"/>
    <w:rsid w:val="00CE0409"/>
    <w:rsid w:val="00CE49FC"/>
    <w:rsid w:val="00CE4C60"/>
    <w:rsid w:val="00CE530A"/>
    <w:rsid w:val="00CE7F27"/>
    <w:rsid w:val="00CE7FD2"/>
    <w:rsid w:val="00CF05D7"/>
    <w:rsid w:val="00CF0BCE"/>
    <w:rsid w:val="00CF21BC"/>
    <w:rsid w:val="00CF23E9"/>
    <w:rsid w:val="00CF3CF7"/>
    <w:rsid w:val="00CF597D"/>
    <w:rsid w:val="00CF5AE1"/>
    <w:rsid w:val="00D028B5"/>
    <w:rsid w:val="00D02E5E"/>
    <w:rsid w:val="00D05D9F"/>
    <w:rsid w:val="00D07068"/>
    <w:rsid w:val="00D10544"/>
    <w:rsid w:val="00D11022"/>
    <w:rsid w:val="00D143BE"/>
    <w:rsid w:val="00D14F17"/>
    <w:rsid w:val="00D16907"/>
    <w:rsid w:val="00D16DDB"/>
    <w:rsid w:val="00D214A8"/>
    <w:rsid w:val="00D21A00"/>
    <w:rsid w:val="00D22E17"/>
    <w:rsid w:val="00D2478C"/>
    <w:rsid w:val="00D25C41"/>
    <w:rsid w:val="00D27CC0"/>
    <w:rsid w:val="00D30074"/>
    <w:rsid w:val="00D30FD6"/>
    <w:rsid w:val="00D31155"/>
    <w:rsid w:val="00D31284"/>
    <w:rsid w:val="00D31C93"/>
    <w:rsid w:val="00D3216E"/>
    <w:rsid w:val="00D326BD"/>
    <w:rsid w:val="00D331D3"/>
    <w:rsid w:val="00D33670"/>
    <w:rsid w:val="00D33903"/>
    <w:rsid w:val="00D33CF8"/>
    <w:rsid w:val="00D34AA2"/>
    <w:rsid w:val="00D371B0"/>
    <w:rsid w:val="00D37ECC"/>
    <w:rsid w:val="00D40AB1"/>
    <w:rsid w:val="00D40AEE"/>
    <w:rsid w:val="00D41807"/>
    <w:rsid w:val="00D431A8"/>
    <w:rsid w:val="00D43720"/>
    <w:rsid w:val="00D4509E"/>
    <w:rsid w:val="00D50174"/>
    <w:rsid w:val="00D5103C"/>
    <w:rsid w:val="00D522C8"/>
    <w:rsid w:val="00D533C4"/>
    <w:rsid w:val="00D53437"/>
    <w:rsid w:val="00D5355B"/>
    <w:rsid w:val="00D537F3"/>
    <w:rsid w:val="00D55A3F"/>
    <w:rsid w:val="00D618ED"/>
    <w:rsid w:val="00D624C6"/>
    <w:rsid w:val="00D6651A"/>
    <w:rsid w:val="00D66855"/>
    <w:rsid w:val="00D66E75"/>
    <w:rsid w:val="00D67B29"/>
    <w:rsid w:val="00D707AF"/>
    <w:rsid w:val="00D72F13"/>
    <w:rsid w:val="00D73CEB"/>
    <w:rsid w:val="00D76B9A"/>
    <w:rsid w:val="00D774C1"/>
    <w:rsid w:val="00D81360"/>
    <w:rsid w:val="00D817D0"/>
    <w:rsid w:val="00D81D1F"/>
    <w:rsid w:val="00D8456D"/>
    <w:rsid w:val="00D852C2"/>
    <w:rsid w:val="00D86116"/>
    <w:rsid w:val="00D93B2E"/>
    <w:rsid w:val="00D9678E"/>
    <w:rsid w:val="00D97FAF"/>
    <w:rsid w:val="00DA145B"/>
    <w:rsid w:val="00DA3B34"/>
    <w:rsid w:val="00DA3CBF"/>
    <w:rsid w:val="00DA3F0C"/>
    <w:rsid w:val="00DA47BC"/>
    <w:rsid w:val="00DA690D"/>
    <w:rsid w:val="00DA7ADE"/>
    <w:rsid w:val="00DB014E"/>
    <w:rsid w:val="00DB108C"/>
    <w:rsid w:val="00DB1C66"/>
    <w:rsid w:val="00DB247F"/>
    <w:rsid w:val="00DB2C4C"/>
    <w:rsid w:val="00DB5BEF"/>
    <w:rsid w:val="00DC06B6"/>
    <w:rsid w:val="00DC3E08"/>
    <w:rsid w:val="00DD0D70"/>
    <w:rsid w:val="00DD2298"/>
    <w:rsid w:val="00DD3CE0"/>
    <w:rsid w:val="00DD4151"/>
    <w:rsid w:val="00DD46B4"/>
    <w:rsid w:val="00DD4FF2"/>
    <w:rsid w:val="00DD5E94"/>
    <w:rsid w:val="00DE0957"/>
    <w:rsid w:val="00DE1400"/>
    <w:rsid w:val="00DE4387"/>
    <w:rsid w:val="00DE6323"/>
    <w:rsid w:val="00DF16A4"/>
    <w:rsid w:val="00DF1D0B"/>
    <w:rsid w:val="00DF2079"/>
    <w:rsid w:val="00DF2D89"/>
    <w:rsid w:val="00DF5852"/>
    <w:rsid w:val="00E0239C"/>
    <w:rsid w:val="00E0247D"/>
    <w:rsid w:val="00E02652"/>
    <w:rsid w:val="00E051A0"/>
    <w:rsid w:val="00E059ED"/>
    <w:rsid w:val="00E06634"/>
    <w:rsid w:val="00E06F8F"/>
    <w:rsid w:val="00E0712D"/>
    <w:rsid w:val="00E105F2"/>
    <w:rsid w:val="00E10A0D"/>
    <w:rsid w:val="00E11E97"/>
    <w:rsid w:val="00E12DC1"/>
    <w:rsid w:val="00E136C3"/>
    <w:rsid w:val="00E14ADA"/>
    <w:rsid w:val="00E152D1"/>
    <w:rsid w:val="00E177BB"/>
    <w:rsid w:val="00E17F4D"/>
    <w:rsid w:val="00E20C26"/>
    <w:rsid w:val="00E21E0E"/>
    <w:rsid w:val="00E2388F"/>
    <w:rsid w:val="00E23BBE"/>
    <w:rsid w:val="00E253B0"/>
    <w:rsid w:val="00E2630E"/>
    <w:rsid w:val="00E26E6D"/>
    <w:rsid w:val="00E30E15"/>
    <w:rsid w:val="00E31224"/>
    <w:rsid w:val="00E31E53"/>
    <w:rsid w:val="00E31EBD"/>
    <w:rsid w:val="00E324E5"/>
    <w:rsid w:val="00E32975"/>
    <w:rsid w:val="00E343C7"/>
    <w:rsid w:val="00E346AC"/>
    <w:rsid w:val="00E36B50"/>
    <w:rsid w:val="00E414A6"/>
    <w:rsid w:val="00E42120"/>
    <w:rsid w:val="00E42A4F"/>
    <w:rsid w:val="00E43257"/>
    <w:rsid w:val="00E43E2C"/>
    <w:rsid w:val="00E452D6"/>
    <w:rsid w:val="00E45966"/>
    <w:rsid w:val="00E4623F"/>
    <w:rsid w:val="00E463D3"/>
    <w:rsid w:val="00E473D1"/>
    <w:rsid w:val="00E50B32"/>
    <w:rsid w:val="00E52EC5"/>
    <w:rsid w:val="00E533DC"/>
    <w:rsid w:val="00E53BD1"/>
    <w:rsid w:val="00E53E87"/>
    <w:rsid w:val="00E558B4"/>
    <w:rsid w:val="00E56A0D"/>
    <w:rsid w:val="00E5749E"/>
    <w:rsid w:val="00E601A8"/>
    <w:rsid w:val="00E60204"/>
    <w:rsid w:val="00E60303"/>
    <w:rsid w:val="00E641F5"/>
    <w:rsid w:val="00E64212"/>
    <w:rsid w:val="00E64F54"/>
    <w:rsid w:val="00E6516B"/>
    <w:rsid w:val="00E66689"/>
    <w:rsid w:val="00E6751F"/>
    <w:rsid w:val="00E70765"/>
    <w:rsid w:val="00E71C1C"/>
    <w:rsid w:val="00E73E6F"/>
    <w:rsid w:val="00E74837"/>
    <w:rsid w:val="00E74B09"/>
    <w:rsid w:val="00E7542E"/>
    <w:rsid w:val="00E76B8E"/>
    <w:rsid w:val="00E76DFE"/>
    <w:rsid w:val="00E77CBD"/>
    <w:rsid w:val="00E8030F"/>
    <w:rsid w:val="00E81D72"/>
    <w:rsid w:val="00E83F2D"/>
    <w:rsid w:val="00E845DF"/>
    <w:rsid w:val="00E864FC"/>
    <w:rsid w:val="00E86570"/>
    <w:rsid w:val="00E877C8"/>
    <w:rsid w:val="00E87899"/>
    <w:rsid w:val="00E87FB6"/>
    <w:rsid w:val="00E90149"/>
    <w:rsid w:val="00E90E17"/>
    <w:rsid w:val="00E90EFE"/>
    <w:rsid w:val="00E912EC"/>
    <w:rsid w:val="00E9179C"/>
    <w:rsid w:val="00E91CC1"/>
    <w:rsid w:val="00E91EAD"/>
    <w:rsid w:val="00E94B65"/>
    <w:rsid w:val="00EA00E9"/>
    <w:rsid w:val="00EA16B7"/>
    <w:rsid w:val="00EA4020"/>
    <w:rsid w:val="00EA4CEB"/>
    <w:rsid w:val="00EA6241"/>
    <w:rsid w:val="00EB0DFB"/>
    <w:rsid w:val="00EB143A"/>
    <w:rsid w:val="00EB2776"/>
    <w:rsid w:val="00EB30F8"/>
    <w:rsid w:val="00EB3848"/>
    <w:rsid w:val="00EB3BD7"/>
    <w:rsid w:val="00EB4AC3"/>
    <w:rsid w:val="00EB4E9B"/>
    <w:rsid w:val="00EB5F17"/>
    <w:rsid w:val="00EB69F2"/>
    <w:rsid w:val="00EC16E4"/>
    <w:rsid w:val="00EC1E89"/>
    <w:rsid w:val="00EC31CC"/>
    <w:rsid w:val="00EC632A"/>
    <w:rsid w:val="00EC7953"/>
    <w:rsid w:val="00EC79E4"/>
    <w:rsid w:val="00EC7BC6"/>
    <w:rsid w:val="00ED2280"/>
    <w:rsid w:val="00ED5FCF"/>
    <w:rsid w:val="00ED6597"/>
    <w:rsid w:val="00ED6EBE"/>
    <w:rsid w:val="00EE1177"/>
    <w:rsid w:val="00EE1495"/>
    <w:rsid w:val="00EE2976"/>
    <w:rsid w:val="00EE365B"/>
    <w:rsid w:val="00EE669C"/>
    <w:rsid w:val="00EE6B83"/>
    <w:rsid w:val="00EE7140"/>
    <w:rsid w:val="00EE72C8"/>
    <w:rsid w:val="00EF48B4"/>
    <w:rsid w:val="00EF4A19"/>
    <w:rsid w:val="00EF5334"/>
    <w:rsid w:val="00EF618B"/>
    <w:rsid w:val="00EF778F"/>
    <w:rsid w:val="00F00BED"/>
    <w:rsid w:val="00F06EBC"/>
    <w:rsid w:val="00F07520"/>
    <w:rsid w:val="00F1043F"/>
    <w:rsid w:val="00F1232A"/>
    <w:rsid w:val="00F12333"/>
    <w:rsid w:val="00F12FF0"/>
    <w:rsid w:val="00F13673"/>
    <w:rsid w:val="00F13F52"/>
    <w:rsid w:val="00F141D3"/>
    <w:rsid w:val="00F14B3B"/>
    <w:rsid w:val="00F14BA9"/>
    <w:rsid w:val="00F155A9"/>
    <w:rsid w:val="00F16358"/>
    <w:rsid w:val="00F17F99"/>
    <w:rsid w:val="00F22449"/>
    <w:rsid w:val="00F24017"/>
    <w:rsid w:val="00F269A0"/>
    <w:rsid w:val="00F3118E"/>
    <w:rsid w:val="00F31476"/>
    <w:rsid w:val="00F3304D"/>
    <w:rsid w:val="00F335EE"/>
    <w:rsid w:val="00F35C6A"/>
    <w:rsid w:val="00F37335"/>
    <w:rsid w:val="00F37483"/>
    <w:rsid w:val="00F4238F"/>
    <w:rsid w:val="00F50D3E"/>
    <w:rsid w:val="00F5199F"/>
    <w:rsid w:val="00F534A4"/>
    <w:rsid w:val="00F534AE"/>
    <w:rsid w:val="00F5380C"/>
    <w:rsid w:val="00F56971"/>
    <w:rsid w:val="00F57F3C"/>
    <w:rsid w:val="00F619F0"/>
    <w:rsid w:val="00F628F3"/>
    <w:rsid w:val="00F64685"/>
    <w:rsid w:val="00F676DF"/>
    <w:rsid w:val="00F6777A"/>
    <w:rsid w:val="00F67863"/>
    <w:rsid w:val="00F7033B"/>
    <w:rsid w:val="00F70801"/>
    <w:rsid w:val="00F70878"/>
    <w:rsid w:val="00F73686"/>
    <w:rsid w:val="00F736B8"/>
    <w:rsid w:val="00F7389C"/>
    <w:rsid w:val="00F747B6"/>
    <w:rsid w:val="00F80178"/>
    <w:rsid w:val="00F807D7"/>
    <w:rsid w:val="00F82EFF"/>
    <w:rsid w:val="00F83C2D"/>
    <w:rsid w:val="00F864C3"/>
    <w:rsid w:val="00F9073F"/>
    <w:rsid w:val="00F92FA5"/>
    <w:rsid w:val="00F93B43"/>
    <w:rsid w:val="00FA0D9D"/>
    <w:rsid w:val="00FA0FBC"/>
    <w:rsid w:val="00FA366F"/>
    <w:rsid w:val="00FA43D0"/>
    <w:rsid w:val="00FA6F79"/>
    <w:rsid w:val="00FA754F"/>
    <w:rsid w:val="00FA759F"/>
    <w:rsid w:val="00FA78B6"/>
    <w:rsid w:val="00FA796A"/>
    <w:rsid w:val="00FB113F"/>
    <w:rsid w:val="00FB4D5E"/>
    <w:rsid w:val="00FB4E06"/>
    <w:rsid w:val="00FB58AB"/>
    <w:rsid w:val="00FB61C7"/>
    <w:rsid w:val="00FC145B"/>
    <w:rsid w:val="00FC25F6"/>
    <w:rsid w:val="00FC354F"/>
    <w:rsid w:val="00FC3FDD"/>
    <w:rsid w:val="00FC40C0"/>
    <w:rsid w:val="00FC4F4A"/>
    <w:rsid w:val="00FC6C22"/>
    <w:rsid w:val="00FC7CF8"/>
    <w:rsid w:val="00FC7DC2"/>
    <w:rsid w:val="00FD0410"/>
    <w:rsid w:val="00FD08DE"/>
    <w:rsid w:val="00FD1E9F"/>
    <w:rsid w:val="00FD2377"/>
    <w:rsid w:val="00FD4126"/>
    <w:rsid w:val="00FD5A23"/>
    <w:rsid w:val="00FD769F"/>
    <w:rsid w:val="00FE0367"/>
    <w:rsid w:val="00FE12EE"/>
    <w:rsid w:val="00FE18D7"/>
    <w:rsid w:val="00FE32D3"/>
    <w:rsid w:val="00FE346C"/>
    <w:rsid w:val="00FE3495"/>
    <w:rsid w:val="00FE53F1"/>
    <w:rsid w:val="00FE60AE"/>
    <w:rsid w:val="00FE6160"/>
    <w:rsid w:val="00FF004A"/>
    <w:rsid w:val="00FF08DE"/>
    <w:rsid w:val="00FF28CD"/>
    <w:rsid w:val="00FF31FF"/>
    <w:rsid w:val="00FF442D"/>
    <w:rsid w:val="00FF68D1"/>
    <w:rsid w:val="00FF730D"/>
    <w:rsid w:val="08A31489"/>
    <w:rsid w:val="092D74FC"/>
    <w:rsid w:val="0B387BF0"/>
    <w:rsid w:val="18CE3626"/>
    <w:rsid w:val="24DA18F5"/>
    <w:rsid w:val="30B44381"/>
    <w:rsid w:val="351329F0"/>
    <w:rsid w:val="39245CE7"/>
    <w:rsid w:val="4A625F01"/>
    <w:rsid w:val="57027998"/>
    <w:rsid w:val="60793700"/>
    <w:rsid w:val="649E7093"/>
    <w:rsid w:val="6559486C"/>
    <w:rsid w:val="669111B6"/>
    <w:rsid w:val="6B6D214D"/>
    <w:rsid w:val="6D9A365E"/>
    <w:rsid w:val="71104609"/>
    <w:rsid w:val="729A0C18"/>
    <w:rsid w:val="79185BBA"/>
    <w:rsid w:val="7E226B40"/>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B22DC92"/>
  <w15:docId w15:val="{02B803B4-237D-46E3-B7A6-C09D1268C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A7648"/>
    <w:pPr>
      <w:jc w:val="both"/>
    </w:pPr>
    <w:rPr>
      <w:rFonts w:eastAsia="Times New Roman"/>
      <w:spacing w:val="2"/>
      <w:sz w:val="22"/>
      <w:szCs w:val="24"/>
      <w:lang w:val="el-GR" w:eastAsia="el-GR"/>
    </w:rPr>
  </w:style>
  <w:style w:type="paragraph" w:styleId="1">
    <w:name w:val="heading 1"/>
    <w:aliases w:val="Τιτλος Αρθρου 1"/>
    <w:next w:val="a2"/>
    <w:link w:val="1Char"/>
    <w:uiPriority w:val="9"/>
    <w:qFormat/>
    <w:pPr>
      <w:keepNext/>
      <w:pageBreakBefore/>
      <w:numPr>
        <w:numId w:val="1"/>
      </w:numPr>
      <w:suppressAutoHyphens/>
      <w:spacing w:line="360" w:lineRule="auto"/>
      <w:ind w:left="0" w:firstLine="0"/>
      <w:outlineLvl w:val="0"/>
    </w:pPr>
    <w:rPr>
      <w:rFonts w:eastAsia="Times New Roman" w:cs="Tahoma"/>
      <w:b/>
      <w:bCs/>
      <w:caps/>
      <w:spacing w:val="10"/>
      <w:sz w:val="32"/>
      <w:szCs w:val="28"/>
      <w:lang w:eastAsia="ar-SA"/>
    </w:rPr>
  </w:style>
  <w:style w:type="paragraph" w:styleId="2">
    <w:name w:val="heading 2"/>
    <w:basedOn w:val="1"/>
    <w:next w:val="a2"/>
    <w:link w:val="2Char"/>
    <w:uiPriority w:val="9"/>
    <w:qFormat/>
    <w:pPr>
      <w:pageBreakBefore w:val="0"/>
      <w:numPr>
        <w:numId w:val="2"/>
      </w:numPr>
      <w:spacing w:before="120"/>
      <w:outlineLvl w:val="1"/>
    </w:pPr>
    <w:rPr>
      <w:rFonts w:cs="Arial"/>
      <w:bCs w:val="0"/>
      <w:iCs/>
      <w:sz w:val="28"/>
    </w:rPr>
  </w:style>
  <w:style w:type="paragraph" w:styleId="3">
    <w:name w:val="heading 3"/>
    <w:basedOn w:val="2"/>
    <w:next w:val="a2"/>
    <w:link w:val="3Char"/>
    <w:uiPriority w:val="9"/>
    <w:qFormat/>
    <w:pPr>
      <w:numPr>
        <w:numId w:val="3"/>
      </w:numPr>
      <w:outlineLvl w:val="2"/>
    </w:pPr>
    <w:rPr>
      <w:rFonts w:eastAsia="PMingLiU"/>
      <w:bCs/>
      <w:sz w:val="24"/>
      <w:szCs w:val="26"/>
    </w:rPr>
  </w:style>
  <w:style w:type="paragraph" w:styleId="4">
    <w:name w:val="heading 4"/>
    <w:basedOn w:val="a2"/>
    <w:next w:val="a2"/>
    <w:link w:val="4Char"/>
    <w:uiPriority w:val="9"/>
    <w:qFormat/>
    <w:pPr>
      <w:spacing w:before="100" w:beforeAutospacing="1" w:after="100" w:afterAutospacing="1"/>
      <w:ind w:left="357" w:hanging="357"/>
      <w:jc w:val="left"/>
      <w:outlineLvl w:val="3"/>
    </w:pPr>
    <w:rPr>
      <w:rFonts w:ascii="SimSun" w:eastAsia="Microsoft YaHei" w:hAnsi="SimSun" w:cs="SimSun"/>
      <w:b/>
      <w:bCs/>
      <w:spacing w:val="0"/>
      <w:kern w:val="2"/>
      <w:sz w:val="24"/>
      <w:lang w:val="en-US" w:eastAsia="zh-CN"/>
    </w:rPr>
  </w:style>
  <w:style w:type="paragraph" w:styleId="5">
    <w:name w:val="heading 5"/>
    <w:aliases w:val="test Char,test"/>
    <w:basedOn w:val="a2"/>
    <w:next w:val="a2"/>
    <w:link w:val="5Char"/>
    <w:uiPriority w:val="9"/>
    <w:qFormat/>
    <w:pPr>
      <w:keepNext/>
      <w:keepLines/>
      <w:topLinePunct/>
      <w:adjustRightInd w:val="0"/>
      <w:snapToGrid w:val="0"/>
      <w:spacing w:before="160" w:after="160" w:line="240" w:lineRule="atLeast"/>
      <w:jc w:val="left"/>
      <w:outlineLvl w:val="4"/>
    </w:pPr>
    <w:rPr>
      <w:rFonts w:ascii="Book Antiqua" w:eastAsia="SimHei" w:hAnsi="Book Antiqua" w:cs="SimSun" w:hint="eastAsia"/>
      <w:spacing w:val="0"/>
      <w:sz w:val="24"/>
      <w:lang w:val="en-US" w:eastAsia="zh-CN"/>
    </w:rPr>
  </w:style>
  <w:style w:type="paragraph" w:styleId="6">
    <w:name w:val="heading 6"/>
    <w:basedOn w:val="a2"/>
    <w:next w:val="a2"/>
    <w:link w:val="6Char"/>
    <w:uiPriority w:val="9"/>
    <w:qFormat/>
    <w:rsid w:val="00286BFC"/>
    <w:pPr>
      <w:keepNext/>
      <w:tabs>
        <w:tab w:val="num" w:pos="0"/>
      </w:tabs>
      <w:suppressAutoHyphens/>
      <w:overflowPunct w:val="0"/>
      <w:autoSpaceDE w:val="0"/>
      <w:ind w:left="1152" w:hanging="1152"/>
      <w:jc w:val="center"/>
      <w:textAlignment w:val="baseline"/>
      <w:outlineLvl w:val="5"/>
    </w:pPr>
    <w:rPr>
      <w:rFonts w:ascii="Times New Roman" w:hAnsi="Times New Roman"/>
      <w:b/>
      <w:spacing w:val="0"/>
      <w:szCs w:val="20"/>
      <w:lang w:val="en-GB" w:eastAsia="zh-CN"/>
    </w:rPr>
  </w:style>
  <w:style w:type="paragraph" w:styleId="7">
    <w:name w:val="heading 7"/>
    <w:basedOn w:val="a2"/>
    <w:next w:val="a2"/>
    <w:link w:val="7Char"/>
    <w:uiPriority w:val="9"/>
    <w:qFormat/>
    <w:rsid w:val="00286BFC"/>
    <w:pPr>
      <w:keepNext/>
      <w:tabs>
        <w:tab w:val="num" w:pos="0"/>
      </w:tabs>
      <w:suppressAutoHyphens/>
      <w:overflowPunct w:val="0"/>
      <w:autoSpaceDE w:val="0"/>
      <w:ind w:left="1296" w:hanging="1296"/>
      <w:jc w:val="center"/>
      <w:textAlignment w:val="baseline"/>
      <w:outlineLvl w:val="6"/>
    </w:pPr>
    <w:rPr>
      <w:rFonts w:ascii="Times New Roman" w:hAnsi="Times New Roman"/>
      <w:b/>
      <w:bCs/>
      <w:spacing w:val="0"/>
      <w:sz w:val="20"/>
      <w:szCs w:val="20"/>
      <w:lang w:val="en-GB" w:eastAsia="zh-CN"/>
    </w:rPr>
  </w:style>
  <w:style w:type="paragraph" w:styleId="8">
    <w:name w:val="heading 8"/>
    <w:aliases w:val="Legal Level 1.1.1.,ctp,Caption text (page-wide),Center Bold,Annex,Center Bold1,Center Bold2,Center Bold3,Center Bold4,Center Bold5,Center Bold6,action,action1,action2,action11,action3,action4,action5,action6,action7,action12,action21,8"/>
    <w:basedOn w:val="a2"/>
    <w:next w:val="a2"/>
    <w:link w:val="8Char"/>
    <w:uiPriority w:val="9"/>
    <w:qFormat/>
    <w:rsid w:val="00286BFC"/>
    <w:pPr>
      <w:keepNext/>
      <w:tabs>
        <w:tab w:val="num" w:pos="0"/>
      </w:tabs>
      <w:suppressAutoHyphens/>
      <w:overflowPunct w:val="0"/>
      <w:autoSpaceDE w:val="0"/>
      <w:ind w:left="1440" w:hanging="1440"/>
      <w:jc w:val="center"/>
      <w:textAlignment w:val="baseline"/>
      <w:outlineLvl w:val="7"/>
    </w:pPr>
    <w:rPr>
      <w:rFonts w:ascii="Arial" w:hAnsi="Arial" w:cs="Arial"/>
      <w:b/>
      <w:bCs/>
      <w:spacing w:val="0"/>
      <w:sz w:val="24"/>
      <w:szCs w:val="20"/>
      <w:lang w:val="en-GB" w:eastAsia="zh-CN"/>
    </w:rPr>
  </w:style>
  <w:style w:type="paragraph" w:styleId="9">
    <w:name w:val="heading 9"/>
    <w:aliases w:val="App Heading,Legal Level 1.1.1.1.,Appendix,ctc,Caption text (column-wide),Annex1,Appen 1,App Heading1,App Heading2,progress,progress1,progress2,progress11,progress3,progress4,progress5,progress6,progress7,progress12,progress21,Uvedl,9,rb"/>
    <w:basedOn w:val="a2"/>
    <w:next w:val="a2"/>
    <w:link w:val="9Char"/>
    <w:uiPriority w:val="9"/>
    <w:qFormat/>
    <w:rsid w:val="00286BFC"/>
    <w:pPr>
      <w:keepNext/>
      <w:tabs>
        <w:tab w:val="num" w:pos="0"/>
      </w:tabs>
      <w:suppressAutoHyphens/>
      <w:overflowPunct w:val="0"/>
      <w:autoSpaceDE w:val="0"/>
      <w:ind w:left="1584" w:hanging="1584"/>
      <w:jc w:val="center"/>
      <w:textAlignment w:val="baseline"/>
      <w:outlineLvl w:val="8"/>
    </w:pPr>
    <w:rPr>
      <w:rFonts w:ascii="Arial" w:hAnsi="Arial" w:cs="Arial"/>
      <w:bCs/>
      <w:spacing w:val="0"/>
      <w:sz w:val="24"/>
      <w:szCs w:val="20"/>
      <w:lang w:val="en-GB"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Επικεφαλίδα 1 Char"/>
    <w:aliases w:val="Τιτλος Αρθρου 1 Char"/>
    <w:link w:val="1"/>
    <w:uiPriority w:val="9"/>
    <w:qFormat/>
    <w:rPr>
      <w:rFonts w:eastAsia="Times New Roman" w:cs="Tahoma"/>
      <w:b/>
      <w:bCs/>
      <w:caps/>
      <w:spacing w:val="10"/>
      <w:sz w:val="32"/>
      <w:szCs w:val="28"/>
      <w:lang w:val="en-US" w:eastAsia="ar-SA"/>
    </w:rPr>
  </w:style>
  <w:style w:type="character" w:customStyle="1" w:styleId="2Char">
    <w:name w:val="Επικεφαλίδα 2 Char"/>
    <w:basedOn w:val="a3"/>
    <w:link w:val="2"/>
    <w:uiPriority w:val="9"/>
    <w:qFormat/>
    <w:rPr>
      <w:rFonts w:eastAsia="Times New Roman" w:cs="Arial"/>
      <w:b/>
      <w:iCs/>
      <w:caps/>
      <w:spacing w:val="10"/>
      <w:sz w:val="28"/>
      <w:szCs w:val="28"/>
      <w:lang w:val="en-US" w:eastAsia="ar-SA"/>
    </w:rPr>
  </w:style>
  <w:style w:type="character" w:customStyle="1" w:styleId="3Char">
    <w:name w:val="Επικεφαλίδα 3 Char"/>
    <w:basedOn w:val="a3"/>
    <w:link w:val="3"/>
    <w:uiPriority w:val="9"/>
    <w:qFormat/>
    <w:rPr>
      <w:rFonts w:eastAsia="PMingLiU" w:cs="Arial"/>
      <w:b/>
      <w:bCs/>
      <w:iCs/>
      <w:caps/>
      <w:spacing w:val="10"/>
      <w:sz w:val="24"/>
      <w:szCs w:val="26"/>
      <w:lang w:val="en-US" w:eastAsia="ar-SA"/>
    </w:rPr>
  </w:style>
  <w:style w:type="character" w:customStyle="1" w:styleId="4Char">
    <w:name w:val="Επικεφαλίδα 4 Char"/>
    <w:basedOn w:val="a3"/>
    <w:link w:val="4"/>
    <w:uiPriority w:val="9"/>
    <w:qFormat/>
    <w:rPr>
      <w:rFonts w:ascii="SimSun" w:eastAsia="Microsoft YaHei" w:hAnsi="SimSun" w:cs="SimSun"/>
      <w:b/>
      <w:bCs/>
      <w:kern w:val="2"/>
      <w:sz w:val="24"/>
      <w:szCs w:val="24"/>
      <w:lang w:val="en-US" w:eastAsia="zh-CN"/>
    </w:rPr>
  </w:style>
  <w:style w:type="character" w:customStyle="1" w:styleId="5Char">
    <w:name w:val="Επικεφαλίδα 5 Char"/>
    <w:aliases w:val="test Char Char,test Char1"/>
    <w:basedOn w:val="a3"/>
    <w:link w:val="5"/>
    <w:rPr>
      <w:rFonts w:ascii="Book Antiqua" w:eastAsia="SimHei" w:hAnsi="Book Antiqua" w:cs="SimSun"/>
      <w:sz w:val="24"/>
      <w:szCs w:val="24"/>
      <w:lang w:val="en-US" w:eastAsia="zh-CN"/>
    </w:rPr>
  </w:style>
  <w:style w:type="paragraph" w:styleId="a6">
    <w:name w:val="annotation text"/>
    <w:basedOn w:val="a2"/>
    <w:link w:val="Char"/>
    <w:uiPriority w:val="99"/>
    <w:unhideWhenUsed/>
    <w:qFormat/>
    <w:rPr>
      <w:sz w:val="20"/>
      <w:szCs w:val="20"/>
    </w:rPr>
  </w:style>
  <w:style w:type="character" w:customStyle="1" w:styleId="Char">
    <w:name w:val="Κείμενο σχολίου Char"/>
    <w:basedOn w:val="a3"/>
    <w:link w:val="a6"/>
    <w:uiPriority w:val="99"/>
    <w:rPr>
      <w:rFonts w:ascii="Trebuchet MS" w:eastAsia="Times New Roman" w:hAnsi="Trebuchet MS"/>
    </w:rPr>
  </w:style>
  <w:style w:type="paragraph" w:styleId="a">
    <w:name w:val="Body Text"/>
    <w:basedOn w:val="a2"/>
    <w:link w:val="Char0"/>
    <w:qFormat/>
    <w:pPr>
      <w:widowControl w:val="0"/>
      <w:numPr>
        <w:numId w:val="4"/>
      </w:numPr>
      <w:kinsoku w:val="0"/>
      <w:overflowPunct w:val="0"/>
      <w:autoSpaceDE w:val="0"/>
      <w:autoSpaceDN w:val="0"/>
      <w:adjustRightInd w:val="0"/>
      <w:spacing w:line="360" w:lineRule="auto"/>
      <w:ind w:left="0" w:firstLine="0"/>
    </w:pPr>
    <w:rPr>
      <w:rFonts w:ascii="Arial" w:eastAsia="PMingLiU" w:hAnsi="Arial" w:cs="Arial"/>
      <w:sz w:val="20"/>
      <w:lang w:val="en-US" w:eastAsia="en-US"/>
    </w:rPr>
  </w:style>
  <w:style w:type="character" w:customStyle="1" w:styleId="Char0">
    <w:name w:val="Σώμα κειμένου Char"/>
    <w:link w:val="a"/>
    <w:qFormat/>
    <w:rPr>
      <w:rFonts w:ascii="Arial" w:eastAsia="PMingLiU" w:hAnsi="Arial" w:cs="Arial"/>
      <w:spacing w:val="2"/>
      <w:szCs w:val="24"/>
      <w:lang w:val="en-US" w:eastAsia="en-US"/>
    </w:rPr>
  </w:style>
  <w:style w:type="paragraph" w:styleId="30">
    <w:name w:val="toc 3"/>
    <w:basedOn w:val="a2"/>
    <w:next w:val="a2"/>
    <w:uiPriority w:val="39"/>
    <w:unhideWhenUsed/>
    <w:qFormat/>
    <w:pPr>
      <w:spacing w:after="100"/>
      <w:ind w:left="480"/>
    </w:pPr>
  </w:style>
  <w:style w:type="paragraph" w:styleId="a7">
    <w:name w:val="Balloon Text"/>
    <w:basedOn w:val="a2"/>
    <w:link w:val="Char1"/>
    <w:semiHidden/>
    <w:unhideWhenUsed/>
    <w:rPr>
      <w:rFonts w:ascii="Segoe UI" w:hAnsi="Segoe UI" w:cs="Segoe UI"/>
      <w:sz w:val="18"/>
      <w:szCs w:val="18"/>
    </w:rPr>
  </w:style>
  <w:style w:type="character" w:customStyle="1" w:styleId="Char1">
    <w:name w:val="Κείμενο πλαισίου Char"/>
    <w:basedOn w:val="a3"/>
    <w:link w:val="a7"/>
    <w:uiPriority w:val="99"/>
    <w:semiHidden/>
    <w:rPr>
      <w:rFonts w:ascii="Segoe UI" w:eastAsia="Times New Roman" w:hAnsi="Segoe UI" w:cs="Segoe UI"/>
      <w:sz w:val="18"/>
      <w:szCs w:val="18"/>
    </w:rPr>
  </w:style>
  <w:style w:type="paragraph" w:styleId="a8">
    <w:name w:val="footer"/>
    <w:basedOn w:val="a2"/>
    <w:link w:val="Char2"/>
    <w:uiPriority w:val="99"/>
    <w:unhideWhenUsed/>
    <w:qFormat/>
    <w:pPr>
      <w:tabs>
        <w:tab w:val="center" w:pos="4320"/>
        <w:tab w:val="right" w:pos="8640"/>
      </w:tabs>
    </w:pPr>
  </w:style>
  <w:style w:type="character" w:customStyle="1" w:styleId="Char2">
    <w:name w:val="Υποσέλιδο Char"/>
    <w:basedOn w:val="a3"/>
    <w:link w:val="a8"/>
    <w:uiPriority w:val="99"/>
    <w:rPr>
      <w:rFonts w:ascii="Trebuchet MS" w:eastAsia="Times New Roman" w:hAnsi="Trebuchet MS"/>
      <w:sz w:val="24"/>
      <w:szCs w:val="24"/>
    </w:rPr>
  </w:style>
  <w:style w:type="paragraph" w:styleId="a9">
    <w:name w:val="header"/>
    <w:basedOn w:val="a2"/>
    <w:link w:val="Char3"/>
    <w:uiPriority w:val="99"/>
    <w:unhideWhenUsed/>
    <w:qFormat/>
    <w:pPr>
      <w:tabs>
        <w:tab w:val="center" w:pos="4320"/>
        <w:tab w:val="right" w:pos="8640"/>
      </w:tabs>
    </w:pPr>
  </w:style>
  <w:style w:type="character" w:customStyle="1" w:styleId="Char3">
    <w:name w:val="Κεφαλίδα Char"/>
    <w:basedOn w:val="a3"/>
    <w:link w:val="a9"/>
    <w:uiPriority w:val="99"/>
    <w:rPr>
      <w:rFonts w:ascii="Trebuchet MS" w:eastAsia="Times New Roman" w:hAnsi="Trebuchet MS"/>
      <w:sz w:val="24"/>
      <w:szCs w:val="24"/>
    </w:rPr>
  </w:style>
  <w:style w:type="paragraph" w:styleId="10">
    <w:name w:val="toc 1"/>
    <w:basedOn w:val="a2"/>
    <w:next w:val="a2"/>
    <w:uiPriority w:val="39"/>
    <w:unhideWhenUsed/>
    <w:qFormat/>
    <w:pPr>
      <w:spacing w:after="100"/>
    </w:pPr>
  </w:style>
  <w:style w:type="paragraph" w:styleId="aa">
    <w:name w:val="footnote text"/>
    <w:basedOn w:val="a2"/>
    <w:link w:val="Char4"/>
    <w:uiPriority w:val="99"/>
    <w:unhideWhenUsed/>
    <w:qFormat/>
    <w:rPr>
      <w:sz w:val="20"/>
      <w:szCs w:val="20"/>
    </w:rPr>
  </w:style>
  <w:style w:type="character" w:customStyle="1" w:styleId="Char4">
    <w:name w:val="Κείμενο υποσημείωσης Char"/>
    <w:basedOn w:val="a3"/>
    <w:link w:val="aa"/>
    <w:uiPriority w:val="99"/>
    <w:qFormat/>
    <w:rPr>
      <w:rFonts w:ascii="Trebuchet MS" w:eastAsia="Times New Roman" w:hAnsi="Trebuchet MS"/>
    </w:rPr>
  </w:style>
  <w:style w:type="paragraph" w:styleId="20">
    <w:name w:val="toc 2"/>
    <w:basedOn w:val="a2"/>
    <w:next w:val="a2"/>
    <w:uiPriority w:val="39"/>
    <w:unhideWhenUsed/>
    <w:qFormat/>
    <w:pPr>
      <w:spacing w:after="100"/>
      <w:ind w:left="240"/>
    </w:pPr>
  </w:style>
  <w:style w:type="paragraph" w:styleId="Web">
    <w:name w:val="Normal (Web)"/>
    <w:basedOn w:val="a2"/>
    <w:uiPriority w:val="99"/>
    <w:unhideWhenUsed/>
    <w:qFormat/>
    <w:pPr>
      <w:spacing w:before="100" w:beforeAutospacing="1" w:after="100" w:afterAutospacing="1"/>
      <w:jc w:val="left"/>
    </w:pPr>
    <w:rPr>
      <w:rFonts w:ascii="SimSun" w:eastAsia="SimSun" w:hAnsi="SimSun" w:cs="SimSun"/>
      <w:spacing w:val="0"/>
      <w:sz w:val="24"/>
      <w:lang w:val="en-US" w:eastAsia="zh-CN"/>
    </w:rPr>
  </w:style>
  <w:style w:type="paragraph" w:styleId="ab">
    <w:name w:val="annotation subject"/>
    <w:basedOn w:val="a6"/>
    <w:next w:val="a6"/>
    <w:link w:val="Char5"/>
    <w:uiPriority w:val="99"/>
    <w:semiHidden/>
    <w:unhideWhenUsed/>
    <w:qFormat/>
    <w:rPr>
      <w:b/>
      <w:bCs/>
    </w:rPr>
  </w:style>
  <w:style w:type="character" w:customStyle="1" w:styleId="Char5">
    <w:name w:val="Θέμα σχολίου Char"/>
    <w:basedOn w:val="Char"/>
    <w:link w:val="ab"/>
    <w:uiPriority w:val="99"/>
    <w:semiHidden/>
    <w:rPr>
      <w:rFonts w:ascii="Trebuchet MS" w:eastAsia="Times New Roman" w:hAnsi="Trebuchet MS"/>
      <w:b/>
      <w:bCs/>
    </w:rPr>
  </w:style>
  <w:style w:type="table" w:styleId="ac">
    <w:name w:val="Table Grid"/>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3"/>
    <w:uiPriority w:val="22"/>
    <w:qFormat/>
    <w:rPr>
      <w:b/>
      <w:bCs/>
    </w:rPr>
  </w:style>
  <w:style w:type="character" w:styleId="-">
    <w:name w:val="Hyperlink"/>
    <w:basedOn w:val="a3"/>
    <w:uiPriority w:val="99"/>
    <w:unhideWhenUsed/>
    <w:qFormat/>
    <w:rPr>
      <w:color w:val="0563C1" w:themeColor="hyperlink"/>
      <w:u w:val="single"/>
    </w:rPr>
  </w:style>
  <w:style w:type="character" w:styleId="ae">
    <w:name w:val="annotation reference"/>
    <w:basedOn w:val="a3"/>
    <w:uiPriority w:val="99"/>
    <w:semiHidden/>
    <w:unhideWhenUsed/>
    <w:qFormat/>
    <w:rPr>
      <w:sz w:val="16"/>
      <w:szCs w:val="16"/>
    </w:rPr>
  </w:style>
  <w:style w:type="character" w:styleId="af">
    <w:name w:val="footnote reference"/>
    <w:basedOn w:val="a3"/>
    <w:uiPriority w:val="99"/>
    <w:unhideWhenUsed/>
    <w:qFormat/>
    <w:rPr>
      <w:vertAlign w:val="superscript"/>
    </w:rPr>
  </w:style>
  <w:style w:type="paragraph" w:customStyle="1" w:styleId="Spyros1">
    <w:name w:val="Spyros 1"/>
    <w:basedOn w:val="2"/>
    <w:link w:val="Spyros1Char1"/>
    <w:pPr>
      <w:numPr>
        <w:ilvl w:val="1"/>
        <w:numId w:val="5"/>
      </w:numPr>
      <w:spacing w:before="0" w:after="120"/>
      <w:jc w:val="both"/>
    </w:pPr>
    <w:rPr>
      <w:rFonts w:ascii="Tahoma" w:hAnsi="Tahoma" w:cs="Tahoma"/>
      <w:i/>
      <w:iCs w:val="0"/>
      <w:sz w:val="20"/>
      <w:szCs w:val="20"/>
    </w:rPr>
  </w:style>
  <w:style w:type="character" w:customStyle="1" w:styleId="Spyros1Char1">
    <w:name w:val="Spyros 1 Char1"/>
    <w:link w:val="Spyros1"/>
    <w:qFormat/>
    <w:rPr>
      <w:rFonts w:ascii="Tahoma" w:eastAsia="Times New Roman" w:hAnsi="Tahoma" w:cs="Tahoma"/>
      <w:b/>
      <w:i/>
      <w:caps/>
      <w:spacing w:val="10"/>
      <w:lang w:val="en-US" w:eastAsia="ar-SA"/>
    </w:rPr>
  </w:style>
  <w:style w:type="paragraph" w:customStyle="1" w:styleId="SPYROSparagraph">
    <w:name w:val="SPYROS paragraph"/>
    <w:basedOn w:val="a2"/>
    <w:link w:val="SPYROSparagraphChar"/>
    <w:qFormat/>
    <w:pPr>
      <w:suppressAutoHyphens/>
      <w:spacing w:line="360" w:lineRule="auto"/>
    </w:pPr>
    <w:rPr>
      <w:rFonts w:ascii="Tahoma" w:hAnsi="Tahoma"/>
      <w:sz w:val="20"/>
      <w:szCs w:val="20"/>
      <w:lang w:eastAsia="ar-SA"/>
    </w:rPr>
  </w:style>
  <w:style w:type="character" w:customStyle="1" w:styleId="SPYROSparagraphChar">
    <w:name w:val="SPYROS paragraph Char"/>
    <w:link w:val="SPYROSparagraph"/>
    <w:rPr>
      <w:rFonts w:ascii="Tahoma" w:hAnsi="Tahoma"/>
      <w:lang w:val="el-GR" w:eastAsia="ar-SA" w:bidi="ar-SA"/>
    </w:rPr>
  </w:style>
  <w:style w:type="paragraph" w:customStyle="1" w:styleId="StyleSpyros1TrebuchetMS11pt">
    <w:name w:val="Style Spyros 1 + Trebuchet MS 11 pt"/>
    <w:basedOn w:val="Spyros1"/>
    <w:qFormat/>
    <w:pPr>
      <w:numPr>
        <w:numId w:val="6"/>
      </w:numPr>
      <w:tabs>
        <w:tab w:val="left" w:pos="252"/>
      </w:tabs>
    </w:pPr>
    <w:rPr>
      <w:rFonts w:ascii="Trebuchet MS" w:hAnsi="Trebuchet MS"/>
      <w:sz w:val="22"/>
    </w:rPr>
  </w:style>
  <w:style w:type="paragraph" w:customStyle="1" w:styleId="Default">
    <w:name w:val="Default"/>
    <w:pPr>
      <w:widowControl w:val="0"/>
      <w:autoSpaceDE w:val="0"/>
      <w:autoSpaceDN w:val="0"/>
      <w:adjustRightInd w:val="0"/>
    </w:pPr>
    <w:rPr>
      <w:rFonts w:ascii="Arial" w:eastAsia="Times New Roman" w:hAnsi="Arial" w:cs="Arial"/>
      <w:color w:val="000000"/>
      <w:sz w:val="24"/>
      <w:szCs w:val="24"/>
      <w:lang w:val="el-GR" w:eastAsia="el-GR"/>
    </w:rPr>
  </w:style>
  <w:style w:type="paragraph" w:customStyle="1" w:styleId="CharChar1CharCharCharCharCharCharCharCharCharCharChar">
    <w:name w:val="Char Char1 Char Char Char Char Char Char Char Char Char Char Char"/>
    <w:basedOn w:val="a2"/>
    <w:qFormat/>
    <w:pPr>
      <w:spacing w:after="160" w:line="240" w:lineRule="exact"/>
    </w:pPr>
    <w:rPr>
      <w:rFonts w:ascii="Verdana" w:hAnsi="Verdana"/>
      <w:sz w:val="20"/>
      <w:szCs w:val="20"/>
      <w:lang w:val="en-US" w:eastAsia="en-US"/>
    </w:rPr>
  </w:style>
  <w:style w:type="paragraph" w:styleId="af0">
    <w:name w:val="List Paragraph"/>
    <w:aliases w:val="Punktaufzählung 1.,stc标题4,标题一,列出段落3,正文段落1,列出段落1111,·ûºÅÁÐ±í,¡¤?o?¨¢D¡À¨ª,?¡è?o?¡§¡éD?¨¤¡§a,??¨¨?o??¡ì?¨¦D?¡§¡è?¡ìa,表格段落,标题 2 + 楷体_GB2312,左侧:  0 厘米,行距: 1.5 倍行距,首行缩进:  1 字符 + Bold,悬挂缩进: 0.63 厘米,1.2.3标题,表格说明样式,列出段落31,?,L,Bullet List"/>
    <w:basedOn w:val="a2"/>
    <w:link w:val="Char6"/>
    <w:uiPriority w:val="1"/>
    <w:qFormat/>
    <w:pPr>
      <w:ind w:left="720"/>
      <w:contextualSpacing/>
    </w:pPr>
  </w:style>
  <w:style w:type="character" w:customStyle="1" w:styleId="Char6">
    <w:name w:val="Παράγραφος λίστας Char"/>
    <w:aliases w:val="Punktaufzählung 1. Char,stc标题4 Char,标题一 Char,列出段落3 Char,正文段落1 Char,列出段落1111 Char,·ûºÅÁÐ±í Char,¡¤?o?¨¢D¡À¨ª Char,?¡è?o?¡§¡éD?¨¤¡§a Char,??¨¨?o??¡ì?¨¦D?¡§¡è?¡ìa Char,表格段落 Char,标题 2 + 楷体_GB2312 Char,左侧:  0 厘米 Char,行距: 1.5 倍行距 Char"/>
    <w:basedOn w:val="a3"/>
    <w:link w:val="af0"/>
    <w:uiPriority w:val="34"/>
    <w:qFormat/>
    <w:rPr>
      <w:rFonts w:ascii="Trebuchet MS" w:eastAsia="Times New Roman" w:hAnsi="Trebuchet MS"/>
      <w:sz w:val="24"/>
      <w:szCs w:val="24"/>
    </w:rPr>
  </w:style>
  <w:style w:type="character" w:customStyle="1" w:styleId="shorttext">
    <w:name w:val="short_text"/>
    <w:basedOn w:val="a3"/>
    <w:qFormat/>
  </w:style>
  <w:style w:type="character" w:customStyle="1" w:styleId="EmailStyle27">
    <w:name w:val="EmailStyle27"/>
    <w:semiHidden/>
    <w:rPr>
      <w:rFonts w:ascii="Arial" w:hAnsi="Arial" w:cs="Arial"/>
      <w:color w:val="auto"/>
      <w:sz w:val="20"/>
      <w:szCs w:val="20"/>
    </w:rPr>
  </w:style>
  <w:style w:type="paragraph" w:customStyle="1" w:styleId="11">
    <w:name w:val="修订1"/>
    <w:hidden/>
    <w:uiPriority w:val="99"/>
    <w:semiHidden/>
    <w:qFormat/>
    <w:rPr>
      <w:rFonts w:ascii="Trebuchet MS" w:eastAsia="Times New Roman" w:hAnsi="Trebuchet MS"/>
      <w:sz w:val="24"/>
      <w:szCs w:val="24"/>
      <w:lang w:val="el-GR" w:eastAsia="el-GR"/>
    </w:rPr>
  </w:style>
  <w:style w:type="character" w:customStyle="1" w:styleId="summary-value">
    <w:name w:val="summary-value"/>
    <w:basedOn w:val="a3"/>
  </w:style>
  <w:style w:type="character" w:customStyle="1" w:styleId="1Char0">
    <w:name w:val="Σώμα κειμένου1 Char"/>
    <w:basedOn w:val="a3"/>
    <w:link w:val="12"/>
    <w:qFormat/>
    <w:locked/>
    <w:rPr>
      <w:rFonts w:ascii="Tahoma" w:eastAsia="Tahoma" w:hAnsi="Tahoma" w:cs="Tahoma"/>
      <w:color w:val="000000"/>
      <w:sz w:val="21"/>
      <w:szCs w:val="21"/>
      <w:shd w:val="clear" w:color="auto" w:fill="FFFFFF"/>
    </w:rPr>
  </w:style>
  <w:style w:type="paragraph" w:customStyle="1" w:styleId="12">
    <w:name w:val="Σώμα κειμένου1"/>
    <w:basedOn w:val="a2"/>
    <w:link w:val="1Char0"/>
    <w:pPr>
      <w:shd w:val="clear" w:color="auto" w:fill="FFFFFF"/>
      <w:spacing w:line="0" w:lineRule="atLeast"/>
      <w:ind w:hanging="360"/>
    </w:pPr>
    <w:rPr>
      <w:rFonts w:ascii="Tahoma" w:eastAsia="Tahoma" w:hAnsi="Tahoma" w:cs="Tahoma"/>
      <w:color w:val="000000"/>
      <w:sz w:val="21"/>
      <w:szCs w:val="21"/>
    </w:rPr>
  </w:style>
  <w:style w:type="character" w:customStyle="1" w:styleId="Bodytext">
    <w:name w:val="Body text_"/>
    <w:basedOn w:val="a3"/>
    <w:link w:val="21"/>
    <w:qFormat/>
    <w:rPr>
      <w:rFonts w:ascii="Batang" w:eastAsia="Batang" w:hAnsi="Batang" w:cs="Batang"/>
      <w:sz w:val="14"/>
      <w:szCs w:val="14"/>
      <w:shd w:val="clear" w:color="auto" w:fill="FFFFFF"/>
    </w:rPr>
  </w:style>
  <w:style w:type="paragraph" w:customStyle="1" w:styleId="21">
    <w:name w:val="Σώμα κειμένου2"/>
    <w:basedOn w:val="a2"/>
    <w:link w:val="Bodytext"/>
    <w:pPr>
      <w:shd w:val="clear" w:color="auto" w:fill="FFFFFF"/>
      <w:spacing w:after="300" w:line="0" w:lineRule="atLeast"/>
    </w:pPr>
    <w:rPr>
      <w:rFonts w:ascii="Batang" w:eastAsia="Batang" w:hAnsi="Batang" w:cs="Batang"/>
      <w:sz w:val="14"/>
      <w:szCs w:val="14"/>
    </w:rPr>
  </w:style>
  <w:style w:type="paragraph" w:customStyle="1" w:styleId="TOC1">
    <w:name w:val="TOC 标题1"/>
    <w:basedOn w:val="1"/>
    <w:next w:val="a2"/>
    <w:uiPriority w:val="39"/>
    <w:unhideWhenUsed/>
    <w:qFormat/>
    <w:pPr>
      <w:keepLines/>
      <w:pageBreakBefore w:val="0"/>
      <w:suppressAutoHyphens w:val="0"/>
      <w:spacing w:before="480" w:line="276" w:lineRule="auto"/>
      <w:outlineLvl w:val="9"/>
    </w:pPr>
    <w:rPr>
      <w:rFonts w:asciiTheme="majorHAnsi" w:eastAsiaTheme="majorEastAsia" w:hAnsiTheme="majorHAnsi" w:cstheme="majorBidi"/>
      <w:color w:val="2E74B5" w:themeColor="accent1" w:themeShade="BF"/>
      <w:lang w:eastAsia="ja-JP"/>
    </w:rPr>
  </w:style>
  <w:style w:type="paragraph" w:customStyle="1" w:styleId="a1">
    <w:name w:val="Παράγραφοι"/>
    <w:basedOn w:val="a2"/>
    <w:link w:val="Char7"/>
    <w:qFormat/>
    <w:pPr>
      <w:numPr>
        <w:numId w:val="7"/>
      </w:numPr>
      <w:spacing w:after="120" w:line="320" w:lineRule="atLeast"/>
    </w:pPr>
    <w:rPr>
      <w:rFonts w:ascii="Arial" w:eastAsia="Calibri" w:hAnsi="Arial" w:cs="Arial"/>
      <w:color w:val="385623" w:themeColor="accent6" w:themeShade="80"/>
      <w:szCs w:val="22"/>
      <w:u w:val="single"/>
      <w:lang w:val="en-GB" w:eastAsia="en-US"/>
    </w:rPr>
  </w:style>
  <w:style w:type="character" w:customStyle="1" w:styleId="Char7">
    <w:name w:val="Παράγραφοι Char"/>
    <w:basedOn w:val="a3"/>
    <w:link w:val="a1"/>
    <w:rPr>
      <w:rFonts w:ascii="Arial" w:eastAsia="Calibri" w:hAnsi="Arial" w:cs="Arial"/>
      <w:color w:val="385623" w:themeColor="accent6" w:themeShade="80"/>
      <w:spacing w:val="2"/>
      <w:sz w:val="22"/>
      <w:szCs w:val="22"/>
      <w:u w:val="single"/>
      <w:lang w:val="en-GB" w:eastAsia="en-US"/>
    </w:rPr>
  </w:style>
  <w:style w:type="paragraph" w:customStyle="1" w:styleId="13">
    <w:name w:val="Στυλ1 παραγράφων"/>
    <w:basedOn w:val="a2"/>
    <w:link w:val="1Char1"/>
    <w:qFormat/>
    <w:pPr>
      <w:tabs>
        <w:tab w:val="left" w:pos="680"/>
      </w:tabs>
      <w:spacing w:after="160" w:line="320" w:lineRule="atLeast"/>
      <w:ind w:left="680" w:hanging="680"/>
    </w:pPr>
    <w:rPr>
      <w:rFonts w:ascii="Times New Roman" w:eastAsia="Calibri" w:hAnsi="Times New Roman"/>
      <w:szCs w:val="22"/>
      <w:lang w:val="en-GB" w:eastAsia="en-US"/>
    </w:rPr>
  </w:style>
  <w:style w:type="character" w:customStyle="1" w:styleId="1Char1">
    <w:name w:val="Στυλ1 παραγράφων Char"/>
    <w:basedOn w:val="a3"/>
    <w:link w:val="13"/>
    <w:rPr>
      <w:rFonts w:ascii="Times New Roman" w:eastAsia="Calibri" w:hAnsi="Times New Roman"/>
      <w:sz w:val="22"/>
      <w:szCs w:val="22"/>
      <w:lang w:val="en-GB" w:eastAsia="en-US"/>
    </w:rPr>
  </w:style>
  <w:style w:type="paragraph" w:customStyle="1" w:styleId="BlockLabel">
    <w:name w:val="Block Label"/>
    <w:basedOn w:val="a2"/>
    <w:next w:val="a2"/>
    <w:link w:val="BlockLabelChar"/>
    <w:pPr>
      <w:keepNext/>
      <w:keepLines/>
      <w:topLinePunct/>
      <w:adjustRightInd w:val="0"/>
      <w:snapToGrid w:val="0"/>
      <w:spacing w:before="300" w:after="80" w:line="240" w:lineRule="atLeast"/>
      <w:jc w:val="left"/>
    </w:pPr>
    <w:rPr>
      <w:rFonts w:ascii="Book Antiqua" w:eastAsia="SimHei" w:hAnsi="Book Antiqua" w:cs="Book Antiqua"/>
      <w:bCs/>
      <w:spacing w:val="0"/>
      <w:sz w:val="26"/>
      <w:szCs w:val="26"/>
      <w:lang w:val="en-US" w:eastAsia="zh-CN"/>
    </w:rPr>
  </w:style>
  <w:style w:type="character" w:customStyle="1" w:styleId="BlockLabelChar">
    <w:name w:val="Block Label Char"/>
    <w:link w:val="BlockLabel"/>
    <w:rPr>
      <w:rFonts w:ascii="Book Antiqua" w:eastAsia="SimHei" w:hAnsi="Book Antiqua" w:cs="Book Antiqua"/>
      <w:bCs/>
      <w:sz w:val="26"/>
      <w:szCs w:val="26"/>
      <w:lang w:val="en-US" w:eastAsia="zh-CN"/>
    </w:rPr>
  </w:style>
  <w:style w:type="paragraph" w:customStyle="1" w:styleId="FigureDescription">
    <w:name w:val="Figure Description"/>
    <w:next w:val="a2"/>
    <w:qFormat/>
    <w:pPr>
      <w:keepNext/>
      <w:adjustRightInd w:val="0"/>
      <w:snapToGrid w:val="0"/>
      <w:spacing w:before="320" w:after="80" w:line="240" w:lineRule="atLeast"/>
      <w:ind w:left="1701"/>
    </w:pPr>
    <w:rPr>
      <w:rFonts w:ascii="Times New Roman" w:eastAsia="SimHei" w:hAnsi="Times New Roman" w:cs="Arial"/>
      <w:spacing w:val="-4"/>
      <w:kern w:val="2"/>
      <w:sz w:val="21"/>
      <w:szCs w:val="21"/>
    </w:rPr>
  </w:style>
  <w:style w:type="paragraph" w:customStyle="1" w:styleId="Step">
    <w:name w:val="Step"/>
    <w:basedOn w:val="a2"/>
    <w:qFormat/>
    <w:pPr>
      <w:tabs>
        <w:tab w:val="left" w:pos="1701"/>
      </w:tabs>
      <w:topLinePunct/>
      <w:adjustRightInd w:val="0"/>
      <w:snapToGrid w:val="0"/>
      <w:spacing w:before="160" w:after="160" w:line="240" w:lineRule="atLeast"/>
      <w:ind w:left="1701" w:hanging="159"/>
      <w:jc w:val="left"/>
    </w:pPr>
    <w:rPr>
      <w:rFonts w:ascii="Times New Roman" w:eastAsia="SimSun" w:hAnsi="Times New Roman" w:cs="Arial" w:hint="eastAsia"/>
      <w:snapToGrid w:val="0"/>
      <w:spacing w:val="0"/>
      <w:sz w:val="21"/>
      <w:szCs w:val="21"/>
      <w:lang w:val="en-US" w:eastAsia="zh-CN"/>
    </w:rPr>
  </w:style>
  <w:style w:type="paragraph" w:customStyle="1" w:styleId="TableDescription">
    <w:name w:val="Table Description"/>
    <w:basedOn w:val="a2"/>
    <w:next w:val="a2"/>
    <w:qFormat/>
    <w:pPr>
      <w:keepNext/>
      <w:topLinePunct/>
      <w:adjustRightInd w:val="0"/>
      <w:snapToGrid w:val="0"/>
      <w:spacing w:before="320" w:after="80" w:line="240" w:lineRule="atLeast"/>
      <w:ind w:left="1701"/>
      <w:jc w:val="left"/>
    </w:pPr>
    <w:rPr>
      <w:rFonts w:ascii="Times New Roman" w:eastAsia="SimHei" w:hAnsi="Times New Roman" w:cs="Arial" w:hint="eastAsia"/>
      <w:spacing w:val="-4"/>
      <w:kern w:val="2"/>
      <w:sz w:val="21"/>
      <w:szCs w:val="21"/>
      <w:lang w:val="en-US" w:eastAsia="zh-CN"/>
    </w:rPr>
  </w:style>
  <w:style w:type="paragraph" w:customStyle="1" w:styleId="TableText">
    <w:name w:val="Table Text"/>
    <w:basedOn w:val="a2"/>
    <w:link w:val="TableTextChar"/>
    <w:pPr>
      <w:widowControl w:val="0"/>
      <w:topLinePunct/>
      <w:adjustRightInd w:val="0"/>
      <w:snapToGrid w:val="0"/>
      <w:spacing w:before="80" w:after="80" w:line="240" w:lineRule="atLeast"/>
      <w:jc w:val="left"/>
    </w:pPr>
    <w:rPr>
      <w:rFonts w:ascii="Times New Roman" w:eastAsia="SimSun" w:hAnsi="Times New Roman" w:cs="Arial"/>
      <w:snapToGrid w:val="0"/>
      <w:spacing w:val="0"/>
      <w:sz w:val="21"/>
      <w:szCs w:val="21"/>
      <w:lang w:val="en-US" w:eastAsia="zh-CN"/>
    </w:rPr>
  </w:style>
  <w:style w:type="character" w:customStyle="1" w:styleId="TableTextChar">
    <w:name w:val="Table Text Char"/>
    <w:link w:val="TableText"/>
    <w:locked/>
    <w:rPr>
      <w:rFonts w:ascii="Times New Roman" w:eastAsia="SimSun" w:hAnsi="Times New Roman" w:cs="Arial"/>
      <w:snapToGrid w:val="0"/>
      <w:sz w:val="21"/>
      <w:szCs w:val="21"/>
      <w:lang w:val="en-US" w:eastAsia="zh-CN"/>
    </w:rPr>
  </w:style>
  <w:style w:type="character" w:customStyle="1" w:styleId="st1">
    <w:name w:val="st1"/>
    <w:basedOn w:val="a3"/>
    <w:qFormat/>
  </w:style>
  <w:style w:type="paragraph" w:customStyle="1" w:styleId="ItemStep">
    <w:name w:val="Item Step"/>
    <w:pPr>
      <w:tabs>
        <w:tab w:val="left" w:pos="2126"/>
      </w:tabs>
      <w:adjustRightInd w:val="0"/>
      <w:snapToGrid w:val="0"/>
      <w:spacing w:before="80" w:after="80" w:line="240" w:lineRule="atLeast"/>
      <w:ind w:left="2126" w:hanging="425"/>
      <w:outlineLvl w:val="6"/>
    </w:pPr>
    <w:rPr>
      <w:rFonts w:ascii="Arial" w:eastAsia="SimSun" w:hAnsi="Arial" w:cs="Arial"/>
      <w:sz w:val="21"/>
      <w:szCs w:val="21"/>
    </w:rPr>
  </w:style>
  <w:style w:type="paragraph" w:customStyle="1" w:styleId="ItemList">
    <w:name w:val="Item List"/>
    <w:link w:val="ItemListChar1"/>
    <w:qFormat/>
    <w:pPr>
      <w:numPr>
        <w:numId w:val="8"/>
      </w:numPr>
      <w:adjustRightInd w:val="0"/>
      <w:snapToGrid w:val="0"/>
      <w:spacing w:before="80" w:after="80" w:line="240" w:lineRule="atLeast"/>
    </w:pPr>
    <w:rPr>
      <w:rFonts w:ascii="Arial" w:eastAsia="SimSun" w:hAnsi="Arial" w:cs="Arial"/>
      <w:kern w:val="2"/>
      <w:sz w:val="21"/>
      <w:szCs w:val="21"/>
    </w:rPr>
  </w:style>
  <w:style w:type="character" w:customStyle="1" w:styleId="ItemListChar1">
    <w:name w:val="Item List Char1"/>
    <w:link w:val="ItemList"/>
    <w:qFormat/>
    <w:rPr>
      <w:rFonts w:ascii="Arial" w:eastAsia="SimSun" w:hAnsi="Arial" w:cs="Arial"/>
      <w:kern w:val="2"/>
      <w:sz w:val="21"/>
      <w:szCs w:val="21"/>
      <w:lang w:val="en-US" w:eastAsia="zh-CN"/>
    </w:rPr>
  </w:style>
  <w:style w:type="paragraph" w:customStyle="1" w:styleId="SubItemList">
    <w:name w:val="Sub Item List"/>
    <w:basedOn w:val="a2"/>
    <w:pPr>
      <w:numPr>
        <w:numId w:val="9"/>
      </w:numPr>
      <w:topLinePunct/>
      <w:adjustRightInd w:val="0"/>
      <w:snapToGrid w:val="0"/>
      <w:spacing w:before="80" w:after="80" w:line="240" w:lineRule="atLeast"/>
      <w:jc w:val="left"/>
    </w:pPr>
    <w:rPr>
      <w:rFonts w:ascii="Arial" w:eastAsia="SimSun" w:hAnsi="Arial" w:cs="Arial"/>
      <w:spacing w:val="0"/>
      <w:kern w:val="2"/>
      <w:sz w:val="21"/>
      <w:szCs w:val="21"/>
      <w:lang w:val="en-US" w:eastAsia="zh-CN"/>
    </w:rPr>
  </w:style>
  <w:style w:type="paragraph" w:customStyle="1" w:styleId="SubItemListText">
    <w:name w:val="Sub Item List Text"/>
    <w:pPr>
      <w:adjustRightInd w:val="0"/>
      <w:snapToGrid w:val="0"/>
      <w:spacing w:before="80" w:after="80" w:line="240" w:lineRule="atLeast"/>
      <w:ind w:left="2410"/>
    </w:pPr>
    <w:rPr>
      <w:rFonts w:ascii="Arial" w:eastAsia="SimSun" w:hAnsi="Arial" w:cs="Arial"/>
      <w:kern w:val="2"/>
      <w:sz w:val="21"/>
      <w:szCs w:val="21"/>
    </w:rPr>
  </w:style>
  <w:style w:type="paragraph" w:customStyle="1" w:styleId="Figure">
    <w:name w:val="Figure"/>
    <w:basedOn w:val="a2"/>
    <w:next w:val="a2"/>
    <w:pPr>
      <w:topLinePunct/>
      <w:adjustRightInd w:val="0"/>
      <w:snapToGrid w:val="0"/>
      <w:spacing w:before="160" w:after="160" w:line="240" w:lineRule="atLeast"/>
      <w:ind w:left="1701"/>
      <w:jc w:val="left"/>
    </w:pPr>
    <w:rPr>
      <w:rFonts w:ascii="Times New Roman" w:eastAsia="SimSun" w:hAnsi="Times New Roman" w:cs="Arial"/>
      <w:spacing w:val="0"/>
      <w:kern w:val="2"/>
      <w:sz w:val="21"/>
      <w:szCs w:val="21"/>
      <w:lang w:val="en-US" w:eastAsia="zh-CN"/>
    </w:rPr>
  </w:style>
  <w:style w:type="paragraph" w:customStyle="1" w:styleId="NotesHeadinginTable">
    <w:name w:val="Notes Heading in Table"/>
    <w:next w:val="NotesTextinTable"/>
    <w:qFormat/>
    <w:pPr>
      <w:keepNext/>
      <w:adjustRightInd w:val="0"/>
      <w:snapToGrid w:val="0"/>
      <w:spacing w:before="80" w:after="40" w:line="240" w:lineRule="atLeast"/>
    </w:pPr>
    <w:rPr>
      <w:rFonts w:ascii="Times New Roman" w:eastAsia="SimHei" w:hAnsi="Times New Roman" w:cs="Arial"/>
      <w:b/>
      <w:bCs/>
      <w:kern w:val="2"/>
      <w:sz w:val="18"/>
      <w:szCs w:val="18"/>
    </w:rPr>
  </w:style>
  <w:style w:type="paragraph" w:customStyle="1" w:styleId="NotesTextinTable">
    <w:name w:val="Notes Text in Table"/>
    <w:pPr>
      <w:widowControl w:val="0"/>
      <w:adjustRightInd w:val="0"/>
      <w:snapToGrid w:val="0"/>
      <w:spacing w:before="40" w:after="80" w:line="200" w:lineRule="atLeast"/>
      <w:ind w:left="170"/>
    </w:pPr>
    <w:rPr>
      <w:rFonts w:ascii="Times New Roman" w:eastAsia="KaiTi_GB2312" w:hAnsi="Times New Roman" w:cs="Arial"/>
      <w:iCs/>
      <w:kern w:val="2"/>
      <w:sz w:val="18"/>
      <w:szCs w:val="18"/>
    </w:rPr>
  </w:style>
  <w:style w:type="paragraph" w:customStyle="1" w:styleId="TableHeading">
    <w:name w:val="Table Heading"/>
    <w:basedOn w:val="a2"/>
    <w:link w:val="TableHeadingChar"/>
    <w:pPr>
      <w:keepNext/>
      <w:widowControl w:val="0"/>
      <w:topLinePunct/>
      <w:adjustRightInd w:val="0"/>
      <w:snapToGrid w:val="0"/>
      <w:spacing w:before="80" w:after="80" w:line="240" w:lineRule="atLeast"/>
      <w:jc w:val="left"/>
    </w:pPr>
    <w:rPr>
      <w:rFonts w:ascii="Book Antiqua" w:eastAsia="SimHei" w:hAnsi="Book Antiqua" w:cs="Book Antiqua"/>
      <w:b/>
      <w:bCs/>
      <w:snapToGrid w:val="0"/>
      <w:spacing w:val="0"/>
      <w:sz w:val="21"/>
      <w:szCs w:val="21"/>
      <w:lang w:val="en-US" w:eastAsia="zh-CN"/>
    </w:rPr>
  </w:style>
  <w:style w:type="character" w:customStyle="1" w:styleId="TableHeadingChar">
    <w:name w:val="Table Heading Char"/>
    <w:link w:val="TableHeading"/>
    <w:locked/>
    <w:rPr>
      <w:rFonts w:ascii="Book Antiqua" w:eastAsia="SimHei" w:hAnsi="Book Antiqua" w:cs="Book Antiqua"/>
      <w:b/>
      <w:bCs/>
      <w:snapToGrid w:val="0"/>
      <w:sz w:val="21"/>
      <w:szCs w:val="21"/>
      <w:lang w:val="en-US" w:eastAsia="zh-CN"/>
    </w:rPr>
  </w:style>
  <w:style w:type="paragraph" w:customStyle="1" w:styleId="ItemStepinTable">
    <w:name w:val="Item Step in Table"/>
    <w:qFormat/>
    <w:pPr>
      <w:numPr>
        <w:numId w:val="10"/>
      </w:numPr>
      <w:topLinePunct/>
      <w:spacing w:before="80" w:after="80" w:line="240" w:lineRule="atLeast"/>
    </w:pPr>
    <w:rPr>
      <w:rFonts w:ascii="Times New Roman" w:eastAsia="SimSun" w:hAnsi="Times New Roman" w:cs="Arial"/>
      <w:sz w:val="21"/>
      <w:szCs w:val="22"/>
    </w:rPr>
  </w:style>
  <w:style w:type="paragraph" w:customStyle="1" w:styleId="ItemListinTableText">
    <w:name w:val="Item List in Table Text"/>
    <w:basedOn w:val="a2"/>
    <w:qFormat/>
    <w:pPr>
      <w:widowControl w:val="0"/>
      <w:topLinePunct/>
      <w:adjustRightInd w:val="0"/>
      <w:snapToGrid w:val="0"/>
      <w:spacing w:before="80" w:after="80" w:line="240" w:lineRule="atLeast"/>
      <w:ind w:left="284"/>
      <w:jc w:val="left"/>
    </w:pPr>
    <w:rPr>
      <w:rFonts w:ascii="Times New Roman" w:eastAsia="SimSun" w:hAnsi="Times New Roman"/>
      <w:snapToGrid w:val="0"/>
      <w:color w:val="000000"/>
      <w:spacing w:val="0"/>
      <w:sz w:val="21"/>
      <w:szCs w:val="21"/>
      <w:lang w:val="en-US" w:eastAsia="zh-CN"/>
    </w:rPr>
  </w:style>
  <w:style w:type="paragraph" w:customStyle="1" w:styleId="ItemStep123">
    <w:name w:val="Item Step 123"/>
    <w:basedOn w:val="a2"/>
    <w:qFormat/>
    <w:pPr>
      <w:tabs>
        <w:tab w:val="left" w:pos="2126"/>
      </w:tabs>
      <w:topLinePunct/>
      <w:adjustRightInd w:val="0"/>
      <w:snapToGrid w:val="0"/>
      <w:spacing w:before="80" w:after="80" w:line="240" w:lineRule="atLeast"/>
      <w:ind w:left="2126" w:hanging="425"/>
      <w:jc w:val="left"/>
    </w:pPr>
    <w:rPr>
      <w:rFonts w:ascii="Times New Roman" w:eastAsia="SimSun" w:hAnsi="Times New Roman" w:cs="Arial"/>
      <w:spacing w:val="0"/>
      <w:sz w:val="21"/>
      <w:szCs w:val="21"/>
      <w:lang w:val="en-US" w:eastAsia="zh-CN"/>
    </w:rPr>
  </w:style>
  <w:style w:type="paragraph" w:customStyle="1" w:styleId="Step123">
    <w:name w:val="Step 123"/>
    <w:basedOn w:val="a2"/>
    <w:qFormat/>
    <w:pPr>
      <w:tabs>
        <w:tab w:val="left" w:pos="1701"/>
      </w:tabs>
      <w:topLinePunct/>
      <w:adjustRightInd w:val="0"/>
      <w:snapToGrid w:val="0"/>
      <w:spacing w:before="160" w:after="160" w:line="240" w:lineRule="atLeast"/>
      <w:ind w:left="1701" w:hanging="159"/>
      <w:jc w:val="left"/>
    </w:pPr>
    <w:rPr>
      <w:rFonts w:ascii="Times New Roman" w:eastAsia="SimSun" w:hAnsi="Times New Roman" w:cs="Arial"/>
      <w:spacing w:val="0"/>
      <w:sz w:val="21"/>
      <w:szCs w:val="21"/>
      <w:lang w:val="en-US" w:eastAsia="zh-CN"/>
    </w:rPr>
  </w:style>
  <w:style w:type="paragraph" w:customStyle="1" w:styleId="ItemListinTable">
    <w:name w:val="Item List in Table"/>
    <w:basedOn w:val="a2"/>
    <w:qFormat/>
    <w:pPr>
      <w:widowControl w:val="0"/>
      <w:numPr>
        <w:numId w:val="11"/>
      </w:numPr>
      <w:tabs>
        <w:tab w:val="clear" w:pos="170"/>
        <w:tab w:val="left" w:pos="284"/>
      </w:tabs>
      <w:topLinePunct/>
      <w:adjustRightInd w:val="0"/>
      <w:snapToGrid w:val="0"/>
      <w:spacing w:before="80" w:after="80" w:line="240" w:lineRule="atLeast"/>
      <w:ind w:left="284" w:hanging="284"/>
      <w:jc w:val="left"/>
    </w:pPr>
    <w:rPr>
      <w:rFonts w:ascii="Times New Roman" w:eastAsia="SimSun" w:hAnsi="Times New Roman" w:cs="Arial"/>
      <w:spacing w:val="0"/>
      <w:sz w:val="21"/>
      <w:szCs w:val="21"/>
      <w:lang w:val="en-US" w:eastAsia="zh-CN"/>
    </w:rPr>
  </w:style>
  <w:style w:type="paragraph" w:customStyle="1" w:styleId="SubItemListinTable">
    <w:name w:val="Sub Item List in Table"/>
    <w:basedOn w:val="a2"/>
    <w:qFormat/>
    <w:pPr>
      <w:numPr>
        <w:ilvl w:val="2"/>
        <w:numId w:val="11"/>
      </w:numPr>
      <w:topLinePunct/>
      <w:adjustRightInd w:val="0"/>
      <w:snapToGrid w:val="0"/>
      <w:spacing w:before="80" w:after="80" w:line="240" w:lineRule="atLeast"/>
      <w:jc w:val="left"/>
    </w:pPr>
    <w:rPr>
      <w:rFonts w:ascii="Times New Roman" w:eastAsia="SimSun" w:hAnsi="Times New Roman" w:cs="Arial"/>
      <w:spacing w:val="0"/>
      <w:kern w:val="2"/>
      <w:sz w:val="21"/>
      <w:szCs w:val="21"/>
      <w:lang w:val="en-US" w:eastAsia="zh-CN"/>
    </w:rPr>
  </w:style>
  <w:style w:type="paragraph" w:customStyle="1" w:styleId="SubItemStepinTable">
    <w:name w:val="Sub Item Step in Table"/>
    <w:qFormat/>
    <w:pPr>
      <w:numPr>
        <w:ilvl w:val="1"/>
        <w:numId w:val="11"/>
      </w:numPr>
      <w:adjustRightInd w:val="0"/>
      <w:snapToGrid w:val="0"/>
      <w:spacing w:before="80" w:after="80" w:line="240" w:lineRule="atLeast"/>
    </w:pPr>
    <w:rPr>
      <w:rFonts w:ascii="Times New Roman" w:eastAsia="SimSun" w:hAnsi="Times New Roman" w:cs="Arial" w:hint="eastAsia"/>
      <w:sz w:val="21"/>
      <w:szCs w:val="21"/>
    </w:rPr>
  </w:style>
  <w:style w:type="paragraph" w:customStyle="1" w:styleId="SubItemStepinTableList">
    <w:name w:val="Sub Item Step in Table List"/>
    <w:qFormat/>
    <w:pPr>
      <w:numPr>
        <w:ilvl w:val="3"/>
        <w:numId w:val="11"/>
      </w:numPr>
      <w:adjustRightInd w:val="0"/>
      <w:snapToGrid w:val="0"/>
      <w:spacing w:before="80" w:after="80" w:line="240" w:lineRule="atLeast"/>
    </w:pPr>
    <w:rPr>
      <w:rFonts w:ascii="Times New Roman" w:eastAsia="SimSun" w:hAnsi="Times New Roman" w:cs="Arial" w:hint="eastAsia"/>
      <w:sz w:val="21"/>
      <w:szCs w:val="21"/>
    </w:rPr>
  </w:style>
  <w:style w:type="paragraph" w:customStyle="1" w:styleId="SubItemListinTableStep">
    <w:name w:val="Sub Item List in Table Step"/>
    <w:basedOn w:val="a2"/>
    <w:qFormat/>
    <w:pPr>
      <w:numPr>
        <w:ilvl w:val="4"/>
        <w:numId w:val="11"/>
      </w:numPr>
      <w:topLinePunct/>
      <w:adjustRightInd w:val="0"/>
      <w:snapToGrid w:val="0"/>
      <w:spacing w:before="80" w:after="80" w:line="240" w:lineRule="atLeast"/>
      <w:jc w:val="left"/>
    </w:pPr>
    <w:rPr>
      <w:rFonts w:ascii="Times New Roman" w:eastAsia="SimSun" w:hAnsi="Times New Roman" w:cs="Arial"/>
      <w:spacing w:val="0"/>
      <w:kern w:val="2"/>
      <w:sz w:val="21"/>
      <w:szCs w:val="21"/>
      <w:lang w:val="en-US" w:eastAsia="zh-CN"/>
    </w:rPr>
  </w:style>
  <w:style w:type="paragraph" w:customStyle="1" w:styleId="CAUTIONTextStep">
    <w:name w:val="CAUTION Text Step"/>
    <w:basedOn w:val="a2"/>
    <w:qFormat/>
    <w:pPr>
      <w:keepNext/>
      <w:keepLines/>
      <w:numPr>
        <w:ilvl w:val="5"/>
        <w:numId w:val="11"/>
      </w:numPr>
      <w:pBdr>
        <w:bottom w:val="single" w:sz="12" w:space="4" w:color="auto"/>
      </w:pBdr>
      <w:topLinePunct/>
      <w:adjustRightInd w:val="0"/>
      <w:snapToGrid w:val="0"/>
      <w:spacing w:before="80" w:after="80" w:line="240" w:lineRule="atLeast"/>
      <w:jc w:val="left"/>
    </w:pPr>
    <w:rPr>
      <w:rFonts w:ascii="Times New Roman" w:eastAsia="KaiTi_GB2312" w:hAnsi="Times New Roman" w:cs="Arial"/>
      <w:iCs/>
      <w:spacing w:val="0"/>
      <w:kern w:val="2"/>
      <w:sz w:val="21"/>
      <w:szCs w:val="21"/>
      <w:lang w:val="en-US" w:eastAsia="zh-CN"/>
    </w:rPr>
  </w:style>
  <w:style w:type="paragraph" w:customStyle="1" w:styleId="NotesTextStepinTable">
    <w:name w:val="Notes Text Step in Table"/>
    <w:qFormat/>
    <w:pPr>
      <w:numPr>
        <w:ilvl w:val="7"/>
        <w:numId w:val="11"/>
      </w:numPr>
      <w:spacing w:before="40" w:after="80" w:line="200" w:lineRule="atLeast"/>
    </w:pPr>
    <w:rPr>
      <w:rFonts w:ascii="Times New Roman" w:eastAsia="KaiTi_GB2312" w:hAnsi="Times New Roman" w:cs="Arial"/>
      <w:iCs/>
      <w:kern w:val="2"/>
      <w:sz w:val="18"/>
      <w:szCs w:val="18"/>
    </w:rPr>
  </w:style>
  <w:style w:type="paragraph" w:customStyle="1" w:styleId="NotesTextStep">
    <w:name w:val="Notes Text Step"/>
    <w:basedOn w:val="CAUTIONTextStep"/>
    <w:qFormat/>
    <w:pPr>
      <w:numPr>
        <w:ilvl w:val="6"/>
      </w:numPr>
      <w:pBdr>
        <w:bottom w:val="none" w:sz="0" w:space="0" w:color="auto"/>
      </w:pBdr>
      <w:spacing w:before="40" w:line="200" w:lineRule="atLeast"/>
    </w:pPr>
    <w:rPr>
      <w:sz w:val="18"/>
      <w:szCs w:val="18"/>
    </w:rPr>
  </w:style>
  <w:style w:type="character" w:customStyle="1" w:styleId="font21">
    <w:name w:val="font21"/>
    <w:basedOn w:val="a3"/>
    <w:qFormat/>
    <w:rPr>
      <w:rFonts w:ascii="Tahoma" w:eastAsia="Tahoma" w:hAnsi="Tahoma" w:cs="Tahoma" w:hint="default"/>
      <w:color w:val="000000"/>
      <w:sz w:val="22"/>
      <w:szCs w:val="22"/>
      <w:u w:val="none"/>
    </w:rPr>
  </w:style>
  <w:style w:type="character" w:customStyle="1" w:styleId="font01">
    <w:name w:val="font01"/>
    <w:basedOn w:val="a3"/>
    <w:qFormat/>
    <w:rPr>
      <w:rFonts w:ascii="MS UI Gothic" w:eastAsia="MS UI Gothic" w:hAnsi="MS UI Gothic" w:cs="MS UI Gothic"/>
      <w:color w:val="000000"/>
      <w:sz w:val="22"/>
      <w:szCs w:val="22"/>
      <w:u w:val="none"/>
    </w:rPr>
  </w:style>
  <w:style w:type="character" w:customStyle="1" w:styleId="font11">
    <w:name w:val="font11"/>
    <w:basedOn w:val="a3"/>
    <w:qFormat/>
    <w:rPr>
      <w:rFonts w:ascii="Tahoma" w:eastAsia="Tahoma" w:hAnsi="Tahoma" w:cs="Tahoma" w:hint="default"/>
      <w:color w:val="000000"/>
      <w:sz w:val="22"/>
      <w:szCs w:val="22"/>
      <w:u w:val="none"/>
    </w:rPr>
  </w:style>
  <w:style w:type="paragraph" w:styleId="af1">
    <w:name w:val="Revision"/>
    <w:hidden/>
    <w:uiPriority w:val="99"/>
    <w:semiHidden/>
    <w:rsid w:val="00922FD3"/>
    <w:rPr>
      <w:rFonts w:eastAsia="Times New Roman"/>
      <w:spacing w:val="2"/>
      <w:sz w:val="22"/>
      <w:szCs w:val="24"/>
      <w:lang w:val="el-GR" w:eastAsia="el-GR"/>
    </w:rPr>
  </w:style>
  <w:style w:type="character" w:customStyle="1" w:styleId="tm-p-em">
    <w:name w:val="tm-p-em"/>
    <w:basedOn w:val="a3"/>
    <w:rsid w:val="00B46834"/>
  </w:style>
  <w:style w:type="paragraph" w:styleId="a0">
    <w:name w:val="TOC Heading"/>
    <w:basedOn w:val="1"/>
    <w:next w:val="a2"/>
    <w:uiPriority w:val="39"/>
    <w:unhideWhenUsed/>
    <w:qFormat/>
    <w:rsid w:val="00A37662"/>
    <w:pPr>
      <w:keepLines/>
      <w:pageBreakBefore w:val="0"/>
      <w:numPr>
        <w:numId w:val="36"/>
      </w:numPr>
      <w:suppressAutoHyphens w:val="0"/>
      <w:spacing w:before="480" w:line="276" w:lineRule="auto"/>
      <w:ind w:left="0" w:firstLine="0"/>
      <w:outlineLvl w:val="9"/>
    </w:pPr>
    <w:rPr>
      <w:rFonts w:asciiTheme="majorHAnsi" w:eastAsiaTheme="majorEastAsia" w:hAnsiTheme="majorHAnsi" w:cstheme="majorBidi"/>
      <w:color w:val="2E74B5" w:themeColor="accent1" w:themeShade="BF"/>
      <w:lang w:eastAsia="ja-JP"/>
    </w:rPr>
  </w:style>
  <w:style w:type="table" w:customStyle="1" w:styleId="2-11">
    <w:name w:val="清单表 2 - 着色 11"/>
    <w:basedOn w:val="a4"/>
    <w:uiPriority w:val="47"/>
    <w:rsid w:val="00A37662"/>
    <w:rPr>
      <w:lang w:val="el-GR" w:eastAsia="el-GR"/>
    </w:rPr>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70">
    <w:name w:val="Σώμα κειμένου7"/>
    <w:basedOn w:val="a2"/>
    <w:rsid w:val="00A37662"/>
    <w:pPr>
      <w:shd w:val="clear" w:color="auto" w:fill="FFFFFF"/>
      <w:spacing w:before="480" w:after="480" w:line="0" w:lineRule="atLeast"/>
    </w:pPr>
    <w:rPr>
      <w:rFonts w:ascii="Bookman Old Style" w:eastAsiaTheme="minorHAnsi" w:hAnsi="Bookman Old Style"/>
      <w:color w:val="000000"/>
      <w:spacing w:val="0"/>
      <w:sz w:val="18"/>
      <w:szCs w:val="18"/>
      <w:lang w:val="en-US" w:eastAsia="en-US"/>
    </w:rPr>
  </w:style>
  <w:style w:type="character" w:customStyle="1" w:styleId="UnresolvedMention1">
    <w:name w:val="Unresolved Mention1"/>
    <w:basedOn w:val="a3"/>
    <w:uiPriority w:val="99"/>
    <w:semiHidden/>
    <w:unhideWhenUsed/>
    <w:rsid w:val="00445F8C"/>
    <w:rPr>
      <w:color w:val="605E5C"/>
      <w:shd w:val="clear" w:color="auto" w:fill="E1DFDD"/>
    </w:rPr>
  </w:style>
  <w:style w:type="character" w:customStyle="1" w:styleId="6Char">
    <w:name w:val="Επικεφαλίδα 6 Char"/>
    <w:basedOn w:val="a3"/>
    <w:link w:val="6"/>
    <w:uiPriority w:val="9"/>
    <w:rsid w:val="00286BFC"/>
    <w:rPr>
      <w:rFonts w:ascii="Times New Roman" w:eastAsia="Times New Roman" w:hAnsi="Times New Roman"/>
      <w:b/>
      <w:sz w:val="22"/>
      <w:lang w:val="en-GB"/>
    </w:rPr>
  </w:style>
  <w:style w:type="character" w:customStyle="1" w:styleId="7Char">
    <w:name w:val="Επικεφαλίδα 7 Char"/>
    <w:basedOn w:val="a3"/>
    <w:link w:val="7"/>
    <w:uiPriority w:val="9"/>
    <w:rsid w:val="00286BFC"/>
    <w:rPr>
      <w:rFonts w:ascii="Times New Roman" w:eastAsia="Times New Roman" w:hAnsi="Times New Roman"/>
      <w:b/>
      <w:bCs/>
      <w:lang w:val="en-GB"/>
    </w:rPr>
  </w:style>
  <w:style w:type="character" w:customStyle="1" w:styleId="8Char">
    <w:name w:val="Επικεφαλίδα 8 Char"/>
    <w:aliases w:val="Legal Level 1.1.1. Char,ctp Char,Caption text (page-wide) Char,Center Bold Char,Annex Char,Center Bold1 Char,Center Bold2 Char,Center Bold3 Char,Center Bold4 Char,Center Bold5 Char,Center Bold6 Char,action Char,action1 Char,8 Char"/>
    <w:basedOn w:val="a3"/>
    <w:link w:val="8"/>
    <w:uiPriority w:val="9"/>
    <w:rsid w:val="00286BFC"/>
    <w:rPr>
      <w:rFonts w:ascii="Arial" w:eastAsia="Times New Roman" w:hAnsi="Arial" w:cs="Arial"/>
      <w:b/>
      <w:bCs/>
      <w:sz w:val="24"/>
      <w:lang w:val="en-GB"/>
    </w:rPr>
  </w:style>
  <w:style w:type="character" w:customStyle="1" w:styleId="9Char">
    <w:name w:val="Επικεφαλίδα 9 Char"/>
    <w:aliases w:val="App Heading Char,Legal Level 1.1.1.1. Char,Appendix Char,ctc Char,Caption text (column-wide) Char,Annex1 Char,Appen 1 Char,App Heading1 Char,App Heading2 Char,progress Char,progress1 Char,progress2 Char,progress11 Char,progress3 Char"/>
    <w:basedOn w:val="a3"/>
    <w:link w:val="9"/>
    <w:uiPriority w:val="9"/>
    <w:rsid w:val="00286BFC"/>
    <w:rPr>
      <w:rFonts w:ascii="Arial" w:eastAsia="Times New Roman" w:hAnsi="Arial" w:cs="Arial"/>
      <w:bCs/>
      <w:sz w:val="24"/>
      <w:lang w:val="en-GB"/>
    </w:rPr>
  </w:style>
  <w:style w:type="character" w:styleId="-0">
    <w:name w:val="FollowedHyperlink"/>
    <w:basedOn w:val="a3"/>
    <w:uiPriority w:val="99"/>
    <w:semiHidden/>
    <w:unhideWhenUsed/>
    <w:rsid w:val="0020124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43515">
      <w:bodyDiv w:val="1"/>
      <w:marLeft w:val="0"/>
      <w:marRight w:val="0"/>
      <w:marTop w:val="0"/>
      <w:marBottom w:val="0"/>
      <w:divBdr>
        <w:top w:val="none" w:sz="0" w:space="0" w:color="auto"/>
        <w:left w:val="none" w:sz="0" w:space="0" w:color="auto"/>
        <w:bottom w:val="none" w:sz="0" w:space="0" w:color="auto"/>
        <w:right w:val="none" w:sz="0" w:space="0" w:color="auto"/>
      </w:divBdr>
    </w:div>
    <w:div w:id="95558519">
      <w:marLeft w:val="0"/>
      <w:marRight w:val="0"/>
      <w:marTop w:val="0"/>
      <w:marBottom w:val="0"/>
      <w:divBdr>
        <w:top w:val="none" w:sz="0" w:space="0" w:color="auto"/>
        <w:left w:val="none" w:sz="0" w:space="0" w:color="auto"/>
        <w:bottom w:val="none" w:sz="0" w:space="0" w:color="auto"/>
        <w:right w:val="none" w:sz="0" w:space="0" w:color="auto"/>
      </w:divBdr>
      <w:divsChild>
        <w:div w:id="133067237">
          <w:marLeft w:val="0"/>
          <w:marRight w:val="0"/>
          <w:marTop w:val="0"/>
          <w:marBottom w:val="0"/>
          <w:divBdr>
            <w:top w:val="none" w:sz="0" w:space="0" w:color="auto"/>
            <w:left w:val="none" w:sz="0" w:space="0" w:color="auto"/>
            <w:bottom w:val="none" w:sz="0" w:space="0" w:color="auto"/>
            <w:right w:val="none" w:sz="0" w:space="0" w:color="auto"/>
          </w:divBdr>
          <w:divsChild>
            <w:div w:id="1438333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18706">
      <w:bodyDiv w:val="1"/>
      <w:marLeft w:val="0"/>
      <w:marRight w:val="0"/>
      <w:marTop w:val="0"/>
      <w:marBottom w:val="0"/>
      <w:divBdr>
        <w:top w:val="none" w:sz="0" w:space="0" w:color="auto"/>
        <w:left w:val="none" w:sz="0" w:space="0" w:color="auto"/>
        <w:bottom w:val="none" w:sz="0" w:space="0" w:color="auto"/>
        <w:right w:val="none" w:sz="0" w:space="0" w:color="auto"/>
      </w:divBdr>
    </w:div>
    <w:div w:id="258026527">
      <w:bodyDiv w:val="1"/>
      <w:marLeft w:val="0"/>
      <w:marRight w:val="0"/>
      <w:marTop w:val="0"/>
      <w:marBottom w:val="0"/>
      <w:divBdr>
        <w:top w:val="none" w:sz="0" w:space="0" w:color="auto"/>
        <w:left w:val="none" w:sz="0" w:space="0" w:color="auto"/>
        <w:bottom w:val="none" w:sz="0" w:space="0" w:color="auto"/>
        <w:right w:val="none" w:sz="0" w:space="0" w:color="auto"/>
      </w:divBdr>
    </w:div>
    <w:div w:id="486629392">
      <w:bodyDiv w:val="1"/>
      <w:marLeft w:val="0"/>
      <w:marRight w:val="0"/>
      <w:marTop w:val="0"/>
      <w:marBottom w:val="0"/>
      <w:divBdr>
        <w:top w:val="none" w:sz="0" w:space="0" w:color="auto"/>
        <w:left w:val="none" w:sz="0" w:space="0" w:color="auto"/>
        <w:bottom w:val="none" w:sz="0" w:space="0" w:color="auto"/>
        <w:right w:val="none" w:sz="0" w:space="0" w:color="auto"/>
      </w:divBdr>
    </w:div>
    <w:div w:id="995500996">
      <w:bodyDiv w:val="1"/>
      <w:marLeft w:val="0"/>
      <w:marRight w:val="0"/>
      <w:marTop w:val="0"/>
      <w:marBottom w:val="0"/>
      <w:divBdr>
        <w:top w:val="none" w:sz="0" w:space="0" w:color="auto"/>
        <w:left w:val="none" w:sz="0" w:space="0" w:color="auto"/>
        <w:bottom w:val="none" w:sz="0" w:space="0" w:color="auto"/>
        <w:right w:val="none" w:sz="0" w:space="0" w:color="auto"/>
      </w:divBdr>
    </w:div>
    <w:div w:id="1111239727">
      <w:bodyDiv w:val="1"/>
      <w:marLeft w:val="0"/>
      <w:marRight w:val="0"/>
      <w:marTop w:val="0"/>
      <w:marBottom w:val="0"/>
      <w:divBdr>
        <w:top w:val="none" w:sz="0" w:space="0" w:color="auto"/>
        <w:left w:val="none" w:sz="0" w:space="0" w:color="auto"/>
        <w:bottom w:val="none" w:sz="0" w:space="0" w:color="auto"/>
        <w:right w:val="none" w:sz="0" w:space="0" w:color="auto"/>
      </w:divBdr>
    </w:div>
    <w:div w:id="1217009486">
      <w:bodyDiv w:val="1"/>
      <w:marLeft w:val="0"/>
      <w:marRight w:val="0"/>
      <w:marTop w:val="0"/>
      <w:marBottom w:val="0"/>
      <w:divBdr>
        <w:top w:val="none" w:sz="0" w:space="0" w:color="auto"/>
        <w:left w:val="none" w:sz="0" w:space="0" w:color="auto"/>
        <w:bottom w:val="none" w:sz="0" w:space="0" w:color="auto"/>
        <w:right w:val="none" w:sz="0" w:space="0" w:color="auto"/>
      </w:divBdr>
    </w:div>
    <w:div w:id="1334648918">
      <w:bodyDiv w:val="1"/>
      <w:marLeft w:val="0"/>
      <w:marRight w:val="0"/>
      <w:marTop w:val="0"/>
      <w:marBottom w:val="0"/>
      <w:divBdr>
        <w:top w:val="none" w:sz="0" w:space="0" w:color="auto"/>
        <w:left w:val="none" w:sz="0" w:space="0" w:color="auto"/>
        <w:bottom w:val="none" w:sz="0" w:space="0" w:color="auto"/>
        <w:right w:val="none" w:sz="0" w:space="0" w:color="auto"/>
      </w:divBdr>
    </w:div>
    <w:div w:id="1775783123">
      <w:bodyDiv w:val="1"/>
      <w:marLeft w:val="0"/>
      <w:marRight w:val="0"/>
      <w:marTop w:val="0"/>
      <w:marBottom w:val="0"/>
      <w:divBdr>
        <w:top w:val="none" w:sz="0" w:space="0" w:color="auto"/>
        <w:left w:val="none" w:sz="0" w:space="0" w:color="auto"/>
        <w:bottom w:val="none" w:sz="0" w:space="0" w:color="auto"/>
        <w:right w:val="none" w:sz="0" w:space="0" w:color="auto"/>
      </w:divBdr>
      <w:divsChild>
        <w:div w:id="1885218461">
          <w:marLeft w:val="0"/>
          <w:marRight w:val="0"/>
          <w:marTop w:val="0"/>
          <w:marBottom w:val="0"/>
          <w:divBdr>
            <w:top w:val="none" w:sz="0" w:space="0" w:color="auto"/>
            <w:left w:val="none" w:sz="0" w:space="0" w:color="auto"/>
            <w:bottom w:val="none" w:sz="0" w:space="0" w:color="auto"/>
            <w:right w:val="none" w:sz="0" w:space="0" w:color="auto"/>
          </w:divBdr>
          <w:divsChild>
            <w:div w:id="1784836273">
              <w:marLeft w:val="0"/>
              <w:marRight w:val="0"/>
              <w:marTop w:val="0"/>
              <w:marBottom w:val="0"/>
              <w:divBdr>
                <w:top w:val="none" w:sz="0" w:space="0" w:color="auto"/>
                <w:left w:val="none" w:sz="0" w:space="0" w:color="auto"/>
                <w:bottom w:val="none" w:sz="0" w:space="0" w:color="auto"/>
                <w:right w:val="none" w:sz="0" w:space="0" w:color="auto"/>
              </w:divBdr>
              <w:divsChild>
                <w:div w:id="14041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470883">
      <w:bodyDiv w:val="1"/>
      <w:marLeft w:val="0"/>
      <w:marRight w:val="0"/>
      <w:marTop w:val="0"/>
      <w:marBottom w:val="0"/>
      <w:divBdr>
        <w:top w:val="none" w:sz="0" w:space="0" w:color="auto"/>
        <w:left w:val="none" w:sz="0" w:space="0" w:color="auto"/>
        <w:bottom w:val="none" w:sz="0" w:space="0" w:color="auto"/>
        <w:right w:val="none" w:sz="0" w:space="0" w:color="auto"/>
      </w:divBdr>
      <w:divsChild>
        <w:div w:id="2120444017">
          <w:marLeft w:val="0"/>
          <w:marRight w:val="0"/>
          <w:marTop w:val="0"/>
          <w:marBottom w:val="0"/>
          <w:divBdr>
            <w:top w:val="none" w:sz="0" w:space="0" w:color="auto"/>
            <w:left w:val="none" w:sz="0" w:space="0" w:color="auto"/>
            <w:bottom w:val="none" w:sz="0" w:space="0" w:color="auto"/>
            <w:right w:val="none" w:sz="0" w:space="0" w:color="auto"/>
          </w:divBdr>
          <w:divsChild>
            <w:div w:id="1057823262">
              <w:marLeft w:val="0"/>
              <w:marRight w:val="0"/>
              <w:marTop w:val="0"/>
              <w:marBottom w:val="0"/>
              <w:divBdr>
                <w:top w:val="none" w:sz="0" w:space="0" w:color="auto"/>
                <w:left w:val="none" w:sz="0" w:space="0" w:color="auto"/>
                <w:bottom w:val="none" w:sz="0" w:space="0" w:color="auto"/>
                <w:right w:val="none" w:sz="0" w:space="0" w:color="auto"/>
              </w:divBdr>
              <w:divsChild>
                <w:div w:id="79437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0463">
      <w:bodyDiv w:val="1"/>
      <w:marLeft w:val="0"/>
      <w:marRight w:val="0"/>
      <w:marTop w:val="0"/>
      <w:marBottom w:val="0"/>
      <w:divBdr>
        <w:top w:val="none" w:sz="0" w:space="0" w:color="auto"/>
        <w:left w:val="none" w:sz="0" w:space="0" w:color="auto"/>
        <w:bottom w:val="none" w:sz="0" w:space="0" w:color="auto"/>
        <w:right w:val="none" w:sz="0" w:space="0" w:color="auto"/>
      </w:divBdr>
    </w:div>
    <w:div w:id="1876575807">
      <w:marLeft w:val="0"/>
      <w:marRight w:val="0"/>
      <w:marTop w:val="0"/>
      <w:marBottom w:val="0"/>
      <w:divBdr>
        <w:top w:val="none" w:sz="0" w:space="0" w:color="auto"/>
        <w:left w:val="none" w:sz="0" w:space="0" w:color="auto"/>
        <w:bottom w:val="none" w:sz="0" w:space="0" w:color="auto"/>
        <w:right w:val="none" w:sz="0" w:space="0" w:color="auto"/>
      </w:divBdr>
      <w:divsChild>
        <w:div w:id="1451628932">
          <w:marLeft w:val="0"/>
          <w:marRight w:val="0"/>
          <w:marTop w:val="0"/>
          <w:marBottom w:val="0"/>
          <w:divBdr>
            <w:top w:val="none" w:sz="0" w:space="0" w:color="auto"/>
            <w:left w:val="none" w:sz="0" w:space="0" w:color="auto"/>
            <w:bottom w:val="none" w:sz="0" w:space="0" w:color="auto"/>
            <w:right w:val="none" w:sz="0" w:space="0" w:color="auto"/>
          </w:divBdr>
          <w:divsChild>
            <w:div w:id="170814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888249">
      <w:bodyDiv w:val="1"/>
      <w:marLeft w:val="0"/>
      <w:marRight w:val="0"/>
      <w:marTop w:val="0"/>
      <w:marBottom w:val="0"/>
      <w:divBdr>
        <w:top w:val="none" w:sz="0" w:space="0" w:color="auto"/>
        <w:left w:val="none" w:sz="0" w:space="0" w:color="auto"/>
        <w:bottom w:val="none" w:sz="0" w:space="0" w:color="auto"/>
        <w:right w:val="none" w:sz="0" w:space="0" w:color="auto"/>
      </w:divBdr>
    </w:div>
    <w:div w:id="1959139122">
      <w:bodyDiv w:val="1"/>
      <w:marLeft w:val="0"/>
      <w:marRight w:val="0"/>
      <w:marTop w:val="0"/>
      <w:marBottom w:val="0"/>
      <w:divBdr>
        <w:top w:val="none" w:sz="0" w:space="0" w:color="auto"/>
        <w:left w:val="none" w:sz="0" w:space="0" w:color="auto"/>
        <w:bottom w:val="none" w:sz="0" w:space="0" w:color="auto"/>
        <w:right w:val="none" w:sz="0" w:space="0" w:color="auto"/>
      </w:divBdr>
    </w:div>
    <w:div w:id="2087876708">
      <w:bodyDiv w:val="1"/>
      <w:marLeft w:val="0"/>
      <w:marRight w:val="0"/>
      <w:marTop w:val="0"/>
      <w:marBottom w:val="0"/>
      <w:divBdr>
        <w:top w:val="none" w:sz="0" w:space="0" w:color="auto"/>
        <w:left w:val="none" w:sz="0" w:space="0" w:color="auto"/>
        <w:bottom w:val="none" w:sz="0" w:space="0" w:color="auto"/>
        <w:right w:val="none" w:sz="0" w:space="0" w:color="auto"/>
      </w:divBdr>
      <w:divsChild>
        <w:div w:id="483471527">
          <w:marLeft w:val="0"/>
          <w:marRight w:val="0"/>
          <w:marTop w:val="0"/>
          <w:marBottom w:val="0"/>
          <w:divBdr>
            <w:top w:val="none" w:sz="0" w:space="0" w:color="auto"/>
            <w:left w:val="none" w:sz="0" w:space="0" w:color="auto"/>
            <w:bottom w:val="none" w:sz="0" w:space="0" w:color="auto"/>
            <w:right w:val="none" w:sz="0" w:space="0" w:color="auto"/>
          </w:divBdr>
          <w:divsChild>
            <w:div w:id="521210538">
              <w:marLeft w:val="0"/>
              <w:marRight w:val="0"/>
              <w:marTop w:val="0"/>
              <w:marBottom w:val="0"/>
              <w:divBdr>
                <w:top w:val="none" w:sz="0" w:space="0" w:color="auto"/>
                <w:left w:val="none" w:sz="0" w:space="0" w:color="auto"/>
                <w:bottom w:val="none" w:sz="0" w:space="0" w:color="auto"/>
                <w:right w:val="none" w:sz="0" w:space="0" w:color="auto"/>
              </w:divBdr>
              <w:divsChild>
                <w:div w:id="1130905458">
                  <w:marLeft w:val="0"/>
                  <w:marRight w:val="0"/>
                  <w:marTop w:val="0"/>
                  <w:marBottom w:val="0"/>
                  <w:divBdr>
                    <w:top w:val="none" w:sz="0" w:space="0" w:color="auto"/>
                    <w:left w:val="none" w:sz="0" w:space="0" w:color="auto"/>
                    <w:bottom w:val="none" w:sz="0" w:space="0" w:color="auto"/>
                    <w:right w:val="none" w:sz="0" w:space="0" w:color="auto"/>
                  </w:divBdr>
                  <w:divsChild>
                    <w:div w:id="90902564">
                      <w:marLeft w:val="0"/>
                      <w:marRight w:val="0"/>
                      <w:marTop w:val="0"/>
                      <w:marBottom w:val="0"/>
                      <w:divBdr>
                        <w:top w:val="none" w:sz="0" w:space="0" w:color="auto"/>
                        <w:left w:val="none" w:sz="0" w:space="0" w:color="auto"/>
                        <w:bottom w:val="none" w:sz="0" w:space="0" w:color="auto"/>
                        <w:right w:val="none" w:sz="0" w:space="0" w:color="auto"/>
                      </w:divBdr>
                      <w:divsChild>
                        <w:div w:id="853878920">
                          <w:marLeft w:val="0"/>
                          <w:marRight w:val="0"/>
                          <w:marTop w:val="0"/>
                          <w:marBottom w:val="0"/>
                          <w:divBdr>
                            <w:top w:val="none" w:sz="0" w:space="0" w:color="auto"/>
                            <w:left w:val="none" w:sz="0" w:space="0" w:color="auto"/>
                            <w:bottom w:val="none" w:sz="0" w:space="0" w:color="auto"/>
                            <w:right w:val="none" w:sz="0" w:space="0" w:color="auto"/>
                          </w:divBdr>
                          <w:divsChild>
                            <w:div w:id="1078289456">
                              <w:marLeft w:val="0"/>
                              <w:marRight w:val="0"/>
                              <w:marTop w:val="0"/>
                              <w:marBottom w:val="0"/>
                              <w:divBdr>
                                <w:top w:val="none" w:sz="0" w:space="0" w:color="auto"/>
                                <w:left w:val="none" w:sz="0" w:space="0" w:color="auto"/>
                                <w:bottom w:val="none" w:sz="0" w:space="0" w:color="auto"/>
                                <w:right w:val="none" w:sz="0" w:space="0" w:color="auto"/>
                              </w:divBdr>
                              <w:divsChild>
                                <w:div w:id="795177150">
                                  <w:marLeft w:val="0"/>
                                  <w:marRight w:val="0"/>
                                  <w:marTop w:val="0"/>
                                  <w:marBottom w:val="0"/>
                                  <w:divBdr>
                                    <w:top w:val="none" w:sz="0" w:space="0" w:color="auto"/>
                                    <w:left w:val="none" w:sz="0" w:space="0" w:color="auto"/>
                                    <w:bottom w:val="none" w:sz="0" w:space="0" w:color="auto"/>
                                    <w:right w:val="none" w:sz="0" w:space="0" w:color="auto"/>
                                  </w:divBdr>
                                  <w:divsChild>
                                    <w:div w:id="472138381">
                                      <w:marLeft w:val="0"/>
                                      <w:marRight w:val="0"/>
                                      <w:marTop w:val="0"/>
                                      <w:marBottom w:val="0"/>
                                      <w:divBdr>
                                        <w:top w:val="none" w:sz="0" w:space="0" w:color="auto"/>
                                        <w:left w:val="none" w:sz="0" w:space="0" w:color="auto"/>
                                        <w:bottom w:val="none" w:sz="0" w:space="0" w:color="auto"/>
                                        <w:right w:val="none" w:sz="0" w:space="0" w:color="auto"/>
                                      </w:divBdr>
                                      <w:divsChild>
                                        <w:div w:id="517429545">
                                          <w:marLeft w:val="0"/>
                                          <w:marRight w:val="0"/>
                                          <w:marTop w:val="0"/>
                                          <w:marBottom w:val="0"/>
                                          <w:divBdr>
                                            <w:top w:val="none" w:sz="0" w:space="0" w:color="auto"/>
                                            <w:left w:val="none" w:sz="0" w:space="0" w:color="auto"/>
                                            <w:bottom w:val="none" w:sz="0" w:space="0" w:color="auto"/>
                                            <w:right w:val="none" w:sz="0" w:space="0" w:color="auto"/>
                                          </w:divBdr>
                                          <w:divsChild>
                                            <w:div w:id="780609756">
                                              <w:marLeft w:val="0"/>
                                              <w:marRight w:val="0"/>
                                              <w:marTop w:val="0"/>
                                              <w:marBottom w:val="0"/>
                                              <w:divBdr>
                                                <w:top w:val="none" w:sz="0" w:space="0" w:color="auto"/>
                                                <w:left w:val="none" w:sz="0" w:space="0" w:color="auto"/>
                                                <w:bottom w:val="none" w:sz="0" w:space="0" w:color="auto"/>
                                                <w:right w:val="none" w:sz="0" w:space="0" w:color="auto"/>
                                              </w:divBdr>
                                              <w:divsChild>
                                                <w:div w:id="677318750">
                                                  <w:marLeft w:val="0"/>
                                                  <w:marRight w:val="0"/>
                                                  <w:marTop w:val="0"/>
                                                  <w:marBottom w:val="0"/>
                                                  <w:divBdr>
                                                    <w:top w:val="none" w:sz="0" w:space="0" w:color="auto"/>
                                                    <w:left w:val="none" w:sz="0" w:space="0" w:color="auto"/>
                                                    <w:bottom w:val="single" w:sz="6" w:space="0" w:color="DADCE0"/>
                                                    <w:right w:val="none" w:sz="0" w:space="0" w:color="auto"/>
                                                  </w:divBdr>
                                                  <w:divsChild>
                                                    <w:div w:id="196507751">
                                                      <w:marLeft w:val="0"/>
                                                      <w:marRight w:val="0"/>
                                                      <w:marTop w:val="0"/>
                                                      <w:marBottom w:val="0"/>
                                                      <w:divBdr>
                                                        <w:top w:val="none" w:sz="0" w:space="0" w:color="auto"/>
                                                        <w:left w:val="none" w:sz="0" w:space="0" w:color="auto"/>
                                                        <w:bottom w:val="none" w:sz="0" w:space="0" w:color="auto"/>
                                                        <w:right w:val="none" w:sz="0" w:space="0" w:color="auto"/>
                                                      </w:divBdr>
                                                      <w:divsChild>
                                                        <w:div w:id="767044518">
                                                          <w:marLeft w:val="0"/>
                                                          <w:marRight w:val="0"/>
                                                          <w:marTop w:val="0"/>
                                                          <w:marBottom w:val="0"/>
                                                          <w:divBdr>
                                                            <w:top w:val="none" w:sz="0" w:space="0" w:color="auto"/>
                                                            <w:left w:val="none" w:sz="0" w:space="0" w:color="auto"/>
                                                            <w:bottom w:val="none" w:sz="0" w:space="0" w:color="auto"/>
                                                            <w:right w:val="none" w:sz="0" w:space="0" w:color="auto"/>
                                                          </w:divBdr>
                                                        </w:div>
                                                        <w:div w:id="910193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308307">
                                                  <w:marLeft w:val="0"/>
                                                  <w:marRight w:val="0"/>
                                                  <w:marTop w:val="0"/>
                                                  <w:marBottom w:val="0"/>
                                                  <w:divBdr>
                                                    <w:top w:val="none" w:sz="0" w:space="0" w:color="auto"/>
                                                    <w:left w:val="none" w:sz="0" w:space="0" w:color="auto"/>
                                                    <w:bottom w:val="none" w:sz="0" w:space="0" w:color="auto"/>
                                                    <w:right w:val="none" w:sz="0" w:space="0" w:color="auto"/>
                                                  </w:divBdr>
                                                  <w:divsChild>
                                                    <w:div w:id="104811507">
                                                      <w:marLeft w:val="0"/>
                                                      <w:marRight w:val="0"/>
                                                      <w:marTop w:val="0"/>
                                                      <w:marBottom w:val="0"/>
                                                      <w:divBdr>
                                                        <w:top w:val="none" w:sz="0" w:space="0" w:color="auto"/>
                                                        <w:left w:val="none" w:sz="0" w:space="0" w:color="auto"/>
                                                        <w:bottom w:val="none" w:sz="0" w:space="0" w:color="auto"/>
                                                        <w:right w:val="none" w:sz="0" w:space="0" w:color="auto"/>
                                                      </w:divBdr>
                                                      <w:divsChild>
                                                        <w:div w:id="61176832">
                                                          <w:marLeft w:val="0"/>
                                                          <w:marRight w:val="0"/>
                                                          <w:marTop w:val="0"/>
                                                          <w:marBottom w:val="0"/>
                                                          <w:divBdr>
                                                            <w:top w:val="none" w:sz="0" w:space="0" w:color="auto"/>
                                                            <w:left w:val="none" w:sz="0" w:space="0" w:color="auto"/>
                                                            <w:bottom w:val="none" w:sz="0" w:space="0" w:color="auto"/>
                                                            <w:right w:val="none" w:sz="0" w:space="0" w:color="auto"/>
                                                          </w:divBdr>
                                                        </w:div>
                                                        <w:div w:id="100559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974160">
                                                  <w:marLeft w:val="0"/>
                                                  <w:marRight w:val="0"/>
                                                  <w:marTop w:val="0"/>
                                                  <w:marBottom w:val="0"/>
                                                  <w:divBdr>
                                                    <w:top w:val="none" w:sz="0" w:space="0" w:color="auto"/>
                                                    <w:left w:val="none" w:sz="0" w:space="0" w:color="auto"/>
                                                    <w:bottom w:val="none" w:sz="0" w:space="0" w:color="auto"/>
                                                    <w:right w:val="none" w:sz="0" w:space="0" w:color="auto"/>
                                                  </w:divBdr>
                                                  <w:divsChild>
                                                    <w:div w:id="1587301654">
                                                      <w:marLeft w:val="0"/>
                                                      <w:marRight w:val="0"/>
                                                      <w:marTop w:val="0"/>
                                                      <w:marBottom w:val="0"/>
                                                      <w:divBdr>
                                                        <w:top w:val="none" w:sz="0" w:space="0" w:color="auto"/>
                                                        <w:left w:val="none" w:sz="0" w:space="0" w:color="auto"/>
                                                        <w:bottom w:val="none" w:sz="0" w:space="0" w:color="auto"/>
                                                        <w:right w:val="none" w:sz="0" w:space="0" w:color="auto"/>
                                                      </w:divBdr>
                                                      <w:divsChild>
                                                        <w:div w:id="1296180769">
                                                          <w:marLeft w:val="0"/>
                                                          <w:marRight w:val="0"/>
                                                          <w:marTop w:val="0"/>
                                                          <w:marBottom w:val="0"/>
                                                          <w:divBdr>
                                                            <w:top w:val="none" w:sz="0" w:space="0" w:color="auto"/>
                                                            <w:left w:val="none" w:sz="0" w:space="0" w:color="auto"/>
                                                            <w:bottom w:val="none" w:sz="0" w:space="0" w:color="auto"/>
                                                            <w:right w:val="none" w:sz="0" w:space="0" w:color="auto"/>
                                                          </w:divBdr>
                                                          <w:divsChild>
                                                            <w:div w:id="27806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06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54608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yperlink" Target="mailto:kazatzisp@olp.gr" TargetMode="External"/><Relationship Id="rId26" Type="http://schemas.openxmlformats.org/officeDocument/2006/relationships/hyperlink" Target="mailto:kazatzisp@olp.gr" TargetMode="External"/><Relationship Id="rId39" Type="http://schemas.openxmlformats.org/officeDocument/2006/relationships/hyperlink" Target="mailto:cctvtender@olp.gr" TargetMode="External"/><Relationship Id="rId21" Type="http://schemas.openxmlformats.org/officeDocument/2006/relationships/hyperlink" Target="mailto:procurement@olp.gr" TargetMode="External"/><Relationship Id="rId34" Type="http://schemas.openxmlformats.org/officeDocument/2006/relationships/image" Target="media/image4.png"/><Relationship Id="rId42" Type="http://schemas.openxmlformats.org/officeDocument/2006/relationships/image" Target="media/image8.jpeg"/><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2.jpeg"/><Relationship Id="rId29" Type="http://schemas.openxmlformats.org/officeDocument/2006/relationships/hyperlink" Target="mailto:procurement@olp.gr"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hyperlink" Target="mailto:kazatzisp@olp.gr" TargetMode="External"/><Relationship Id="rId32" Type="http://schemas.openxmlformats.org/officeDocument/2006/relationships/hyperlink" Target="mailto:kazatzisp@olp.gr" TargetMode="External"/><Relationship Id="rId37" Type="http://schemas.openxmlformats.org/officeDocument/2006/relationships/hyperlink" Target="http://www.piraeusbank.gr/el/idiwtes" TargetMode="External"/><Relationship Id="rId40" Type="http://schemas.openxmlformats.org/officeDocument/2006/relationships/hyperlink" Target="mailto:procurement@olp.gr" TargetMode="Externa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hyperlink" Target="mailto:procurement@olp.gr" TargetMode="External"/><Relationship Id="rId28" Type="http://schemas.openxmlformats.org/officeDocument/2006/relationships/hyperlink" Target="mailto:kazatzisp@olp.gr" TargetMode="External"/><Relationship Id="rId36" Type="http://schemas.openxmlformats.org/officeDocument/2006/relationships/image" Target="media/image6.png"/><Relationship Id="rId10" Type="http://schemas.openxmlformats.org/officeDocument/2006/relationships/styles" Target="styles.xml"/><Relationship Id="rId19" Type="http://schemas.openxmlformats.org/officeDocument/2006/relationships/hyperlink" Target="mailto:procurement@olp.gr" TargetMode="External"/><Relationship Id="rId31" Type="http://schemas.openxmlformats.org/officeDocument/2006/relationships/hyperlink" Target="mailto:procurement@olp.gr" TargetMode="Externa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mailto:kazatzisp@olp.gr" TargetMode="External"/><Relationship Id="rId27" Type="http://schemas.openxmlformats.org/officeDocument/2006/relationships/hyperlink" Target="mailto:procurement@olp.gr" TargetMode="External"/><Relationship Id="rId30" Type="http://schemas.openxmlformats.org/officeDocument/2006/relationships/hyperlink" Target="mailto:kazatzisp@olp.gr" TargetMode="External"/><Relationship Id="rId35" Type="http://schemas.openxmlformats.org/officeDocument/2006/relationships/image" Target="media/image5.jpeg"/><Relationship Id="rId43" Type="http://schemas.openxmlformats.org/officeDocument/2006/relationships/header" Target="header1.xml"/><Relationship Id="rId8" Type="http://schemas.openxmlformats.org/officeDocument/2006/relationships/customXml" Target="../customXml/item8.xml"/><Relationship Id="rId3" Type="http://schemas.openxmlformats.org/officeDocument/2006/relationships/customXml" Target="../customXml/item3.xml"/><Relationship Id="rId12" Type="http://schemas.openxmlformats.org/officeDocument/2006/relationships/webSettings" Target="webSettings.xml"/><Relationship Id="rId17" Type="http://schemas.openxmlformats.org/officeDocument/2006/relationships/hyperlink" Target="mailto:procurement@olp.gr" TargetMode="External"/><Relationship Id="rId25" Type="http://schemas.openxmlformats.org/officeDocument/2006/relationships/hyperlink" Target="mailto:procurement@olp.gr" TargetMode="External"/><Relationship Id="rId33" Type="http://schemas.openxmlformats.org/officeDocument/2006/relationships/image" Target="media/image3.jpg"/><Relationship Id="rId38" Type="http://schemas.openxmlformats.org/officeDocument/2006/relationships/image" Target="media/image7.png"/><Relationship Id="rId46" Type="http://schemas.openxmlformats.org/officeDocument/2006/relationships/theme" Target="theme/theme1.xml"/><Relationship Id="rId20" Type="http://schemas.openxmlformats.org/officeDocument/2006/relationships/hyperlink" Target="mailto:kazatzisp@olp.gr" TargetMode="External"/><Relationship Id="rId41" Type="http://schemas.openxmlformats.org/officeDocument/2006/relationships/hyperlink" Target="mailto:Lux@F1.8"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XMLData TextToDisplay="%DOCUMENTGUID%">{00000000-0000-0000-0000-000000000000}</XMLData>
</file>

<file path=customXml/item3.xml><?xml version="1.0" encoding="utf-8"?>
<XMLData TextToDisplay="RightsWATCHMark">6|PCT-INT-NPD|{00000000-0000-0000-0000-000000000000}</XMLData>
</file>

<file path=customXml/item4.xml><?xml version="1.0" encoding="utf-8"?>
<XMLData TextToDisplay="%USERNAME%">mkotras</XMLData>
</file>

<file path=customXml/item5.xml><?xml version="1.0" encoding="utf-8"?>
<XMLData TextToDisplay="%EMAILADDRESS%">Michael.Kotras@pct.com.gr</XMLData>
</file>

<file path=customXml/item6.xml><?xml version="1.0" encoding="utf-8"?>
<XMLData TextToDisplay="%HOSTNAME%">PCTLTKOTRAS2.pct.com.gr</XMLData>
</file>

<file path=customXml/item7.xml><?xml version="1.0" encoding="utf-8"?>
<XMLData TextToDisplay="%CLASSIFICATIONDATETIME%">11:25 29/03/2019</XMLData>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A3A8B3-C32F-435D-9670-2599AD29DA46}">
  <ds:schemaRefs/>
</ds:datastoreItem>
</file>

<file path=customXml/itemProps3.xml><?xml version="1.0" encoding="utf-8"?>
<ds:datastoreItem xmlns:ds="http://schemas.openxmlformats.org/officeDocument/2006/customXml" ds:itemID="{C98E9977-3C0D-4EAC-AA6B-088B22ED5C21}">
  <ds:schemaRefs/>
</ds:datastoreItem>
</file>

<file path=customXml/itemProps4.xml><?xml version="1.0" encoding="utf-8"?>
<ds:datastoreItem xmlns:ds="http://schemas.openxmlformats.org/officeDocument/2006/customXml" ds:itemID="{B92BA6F2-879D-4FB2-9C08-D2FD9F372A64}">
  <ds:schemaRefs/>
</ds:datastoreItem>
</file>

<file path=customXml/itemProps5.xml><?xml version="1.0" encoding="utf-8"?>
<ds:datastoreItem xmlns:ds="http://schemas.openxmlformats.org/officeDocument/2006/customXml" ds:itemID="{261BE388-4377-4716-888F-34C5D1D64F19}">
  <ds:schemaRefs/>
</ds:datastoreItem>
</file>

<file path=customXml/itemProps6.xml><?xml version="1.0" encoding="utf-8"?>
<ds:datastoreItem xmlns:ds="http://schemas.openxmlformats.org/officeDocument/2006/customXml" ds:itemID="{9CDB4498-A897-4F35-BF4E-FBBF641035E5}">
  <ds:schemaRefs/>
</ds:datastoreItem>
</file>

<file path=customXml/itemProps7.xml><?xml version="1.0" encoding="utf-8"?>
<ds:datastoreItem xmlns:ds="http://schemas.openxmlformats.org/officeDocument/2006/customXml" ds:itemID="{596F3B9D-24C9-4A0B-8E30-8BBDF7F7AAAD}">
  <ds:schemaRefs/>
</ds:datastoreItem>
</file>

<file path=customXml/itemProps8.xml><?xml version="1.0" encoding="utf-8"?>
<ds:datastoreItem xmlns:ds="http://schemas.openxmlformats.org/officeDocument/2006/customXml" ds:itemID="{324093C6-A4C4-4343-8937-4292178E9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17972</Words>
  <Characters>97055</Characters>
  <Application>Microsoft Office Word</Application>
  <DocSecurity>0</DocSecurity>
  <Lines>808</Lines>
  <Paragraphs>229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CCTV</vt:lpstr>
      <vt:lpstr>CCTV</vt:lpstr>
    </vt:vector>
  </TitlesOfParts>
  <Company>olp</Company>
  <LinksUpToDate>false</LinksUpToDate>
  <CharactersWithSpaces>114798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CCTV</dc:title>
  <dc:subject/>
  <dc:creator>Aggelos Kouloubis</dc:creator>
  <cp:keywords/>
  <dc:description/>
  <cp:lastModifiedBy>Andreas K</cp:lastModifiedBy>
  <cp:revision>7</cp:revision>
  <cp:lastPrinted>2021-04-12T12:49:00Z</cp:lastPrinted>
  <dcterms:created xsi:type="dcterms:W3CDTF">2021-04-12T10:10:00Z</dcterms:created>
  <dcterms:modified xsi:type="dcterms:W3CDTF">2021-04-12T12:50:00Z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ightsWATCHMark">
    <vt:lpwstr>6|PCT-INT-NPD|{00000000-0000-0000-0000-000000000000}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1580915197</vt:lpwstr>
  </property>
  <property fmtid="{D5CDD505-2E9C-101B-9397-08002B2CF9AE}" pid="7" name="KSOProductBuildVer">
    <vt:lpwstr>2052-11.1.0.9513</vt:lpwstr>
  </property>
</Properties>
</file>